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7B0A" w14:textId="66A20A86" w:rsidR="00B12EA4" w:rsidRDefault="005F611A" w:rsidP="00E42CD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7A95D6" wp14:editId="3366751F">
            <wp:extent cx="2428875" cy="106870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89" cy="107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D948" w14:textId="175AAF58" w:rsidR="00777AC8" w:rsidRPr="00604C24" w:rsidRDefault="005F611A" w:rsidP="00E42CD1">
      <w:pPr>
        <w:jc w:val="both"/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</w:pPr>
      <w:bookmarkStart w:id="1" w:name="_Hlk74041615"/>
      <w:r w:rsidRPr="00604C24"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  <w:t>Federfarma Lombardia</w:t>
      </w:r>
    </w:p>
    <w:p w14:paraId="0570417B" w14:textId="5B1CBBD7" w:rsidR="00B12EA4" w:rsidRPr="0032797F" w:rsidRDefault="006246E1">
      <w:pPr>
        <w:rPr>
          <w:rFonts w:ascii="Ubuntu" w:hAnsi="Ubuntu" w:cs="Arial"/>
          <w:b/>
          <w:bCs/>
          <w:sz w:val="24"/>
          <w:szCs w:val="24"/>
        </w:rPr>
      </w:pPr>
      <w:r w:rsidRPr="00E42CD1">
        <w:rPr>
          <w:rFonts w:ascii="Ubuntu" w:hAnsi="Ubuntu" w:cs="Arial"/>
          <w:sz w:val="24"/>
          <w:szCs w:val="24"/>
        </w:rPr>
        <w:t>Federfarma Lombardia è l'Unione Regionale delle Associazioni Provinciali dei Titolari di Farmacia</w:t>
      </w:r>
      <w:r w:rsidR="00DD0F2C" w:rsidRPr="00E42CD1">
        <w:rPr>
          <w:rFonts w:ascii="Ubuntu" w:hAnsi="Ubuntu" w:cs="Arial"/>
          <w:sz w:val="24"/>
          <w:szCs w:val="24"/>
        </w:rPr>
        <w:t xml:space="preserve">. </w:t>
      </w:r>
      <w:r w:rsidR="00B12EA4" w:rsidRPr="00E42CD1">
        <w:rPr>
          <w:rFonts w:ascii="Ubuntu" w:hAnsi="Ubuntu" w:cs="Arial"/>
          <w:sz w:val="24"/>
          <w:szCs w:val="24"/>
        </w:rPr>
        <w:t xml:space="preserve">Dal 1980 </w:t>
      </w:r>
      <w:r w:rsidR="00194446" w:rsidRPr="00E42CD1">
        <w:rPr>
          <w:rFonts w:ascii="Ubuntu" w:hAnsi="Ubuntu" w:cs="Arial"/>
          <w:sz w:val="24"/>
          <w:szCs w:val="24"/>
        </w:rPr>
        <w:t>Federfarma Lombardia</w:t>
      </w:r>
      <w:r w:rsidR="00B12EA4" w:rsidRPr="00E42CD1">
        <w:rPr>
          <w:rFonts w:ascii="Ubuntu" w:hAnsi="Ubuntu" w:cs="Arial"/>
          <w:sz w:val="24"/>
          <w:szCs w:val="24"/>
        </w:rPr>
        <w:t xml:space="preserve"> </w:t>
      </w:r>
      <w:r w:rsidR="00B12EA4" w:rsidRPr="0032797F">
        <w:rPr>
          <w:rFonts w:ascii="Ubuntu" w:hAnsi="Ubuntu" w:cs="Arial"/>
          <w:b/>
          <w:bCs/>
          <w:sz w:val="24"/>
          <w:szCs w:val="24"/>
        </w:rPr>
        <w:t>tutela a livello regionale gli interessi tecnici, sindacali, professionali ed economici delle Associazioni Provinciali</w:t>
      </w:r>
      <w:r w:rsidR="00001083" w:rsidRPr="0032797F">
        <w:rPr>
          <w:rFonts w:ascii="Ubuntu" w:hAnsi="Ubuntu" w:cs="Arial"/>
          <w:b/>
          <w:bCs/>
          <w:sz w:val="24"/>
          <w:szCs w:val="24"/>
        </w:rPr>
        <w:t xml:space="preserve"> </w:t>
      </w:r>
      <w:r w:rsidR="00B12EA4" w:rsidRPr="0032797F">
        <w:rPr>
          <w:rFonts w:ascii="Ubuntu" w:hAnsi="Ubuntu" w:cs="Arial"/>
          <w:b/>
          <w:bCs/>
          <w:sz w:val="24"/>
          <w:szCs w:val="24"/>
        </w:rPr>
        <w:t>e delle farmacie loro iscritte</w:t>
      </w:r>
      <w:r w:rsidR="00B12EA4" w:rsidRPr="0032797F">
        <w:rPr>
          <w:rFonts w:ascii="Ubuntu" w:hAnsi="Ubuntu" w:cs="Arial"/>
          <w:sz w:val="24"/>
          <w:szCs w:val="24"/>
        </w:rPr>
        <w:t>.</w:t>
      </w:r>
    </w:p>
    <w:p w14:paraId="45057134" w14:textId="77777777" w:rsidR="00001083" w:rsidRPr="00E42CD1" w:rsidRDefault="00001083">
      <w:pPr>
        <w:rPr>
          <w:rFonts w:ascii="Ubuntu" w:hAnsi="Ubuntu" w:cs="Arial"/>
        </w:rPr>
      </w:pPr>
    </w:p>
    <w:p w14:paraId="0C85C943" w14:textId="4A361E2F" w:rsidR="00D93373" w:rsidRPr="00604C24" w:rsidRDefault="00B12EA4">
      <w:pPr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</w:pPr>
      <w:r w:rsidRPr="00604C24"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  <w:t>I numeri delle farmacie in Lombardia:</w:t>
      </w:r>
    </w:p>
    <w:p w14:paraId="1930D99A" w14:textId="77777777" w:rsidR="00C15ECF" w:rsidRPr="00D93373" w:rsidRDefault="00C15ECF">
      <w:pPr>
        <w:rPr>
          <w:rFonts w:ascii="Ubuntu" w:hAnsi="Ubuntu" w:cs="Arial"/>
          <w:b/>
          <w:bCs/>
          <w:color w:val="54A738" w:themeColor="accent5" w:themeShade="BF"/>
          <w:sz w:val="28"/>
          <w:szCs w:val="28"/>
        </w:rPr>
      </w:pPr>
    </w:p>
    <w:p w14:paraId="4945F81E" w14:textId="467FD0C9" w:rsidR="00B12EA4" w:rsidRPr="00E42CD1" w:rsidRDefault="00B12EA4" w:rsidP="00B12EA4">
      <w:pPr>
        <w:numPr>
          <w:ilvl w:val="1"/>
          <w:numId w:val="1"/>
        </w:numPr>
        <w:rPr>
          <w:rFonts w:ascii="Ubuntu" w:hAnsi="Ubuntu" w:cs="Arial"/>
          <w:sz w:val="24"/>
          <w:szCs w:val="24"/>
        </w:rPr>
      </w:pPr>
      <w:r w:rsidRPr="00E42CD1">
        <w:rPr>
          <w:rFonts w:ascii="Ubuntu" w:hAnsi="Ubuntu" w:cs="Arial"/>
          <w:b/>
          <w:bCs/>
          <w:sz w:val="24"/>
          <w:szCs w:val="24"/>
        </w:rPr>
        <w:t>3.014</w:t>
      </w:r>
      <w:r w:rsidRPr="00E42CD1">
        <w:rPr>
          <w:rFonts w:ascii="Ubuntu" w:hAnsi="Ubuntu" w:cs="Arial"/>
          <w:sz w:val="24"/>
          <w:szCs w:val="24"/>
        </w:rPr>
        <w:t xml:space="preserve"> le farmacie aperte</w:t>
      </w:r>
      <w:r w:rsidR="004C13E3" w:rsidRPr="00E42CD1">
        <w:rPr>
          <w:rFonts w:ascii="Ubuntu" w:hAnsi="Ubuntu" w:cs="Arial"/>
          <w:sz w:val="24"/>
          <w:szCs w:val="24"/>
        </w:rPr>
        <w:t xml:space="preserve"> </w:t>
      </w:r>
      <w:r w:rsidRPr="00E42CD1">
        <w:rPr>
          <w:rFonts w:ascii="Ubuntu" w:hAnsi="Ubuntu" w:cs="Arial"/>
          <w:sz w:val="24"/>
          <w:szCs w:val="24"/>
        </w:rPr>
        <w:t>– delle quali 2.063 urbane e 951 rurali</w:t>
      </w:r>
      <w:r w:rsidR="004C13E3" w:rsidRPr="00E42CD1">
        <w:rPr>
          <w:rFonts w:ascii="Ubuntu" w:hAnsi="Ubuntu" w:cs="Arial"/>
          <w:sz w:val="24"/>
          <w:szCs w:val="24"/>
        </w:rPr>
        <w:t>, in crescita rispetto allo scorso anno</w:t>
      </w:r>
    </w:p>
    <w:p w14:paraId="3BC19201" w14:textId="5EA219D6" w:rsidR="00B12EA4" w:rsidRPr="00E42CD1" w:rsidRDefault="00B12EA4" w:rsidP="00B12EA4">
      <w:pPr>
        <w:numPr>
          <w:ilvl w:val="1"/>
          <w:numId w:val="1"/>
        </w:numPr>
        <w:rPr>
          <w:rFonts w:ascii="Ubuntu" w:hAnsi="Ubuntu" w:cs="Arial"/>
          <w:b/>
          <w:bCs/>
          <w:sz w:val="24"/>
          <w:szCs w:val="24"/>
        </w:rPr>
      </w:pPr>
      <w:r w:rsidRPr="00E42CD1">
        <w:rPr>
          <w:rFonts w:ascii="Ubuntu" w:hAnsi="Ubuntu" w:cs="Arial"/>
          <w:b/>
          <w:bCs/>
          <w:sz w:val="24"/>
          <w:szCs w:val="24"/>
        </w:rPr>
        <w:t xml:space="preserve">14.000 addetti </w:t>
      </w:r>
    </w:p>
    <w:p w14:paraId="0C0B0C4E" w14:textId="1C99385A" w:rsidR="00B12EA4" w:rsidRPr="00E42CD1" w:rsidRDefault="00B12EA4" w:rsidP="00B12EA4">
      <w:pPr>
        <w:numPr>
          <w:ilvl w:val="1"/>
          <w:numId w:val="1"/>
        </w:numPr>
        <w:rPr>
          <w:rFonts w:ascii="Ubuntu" w:hAnsi="Ubuntu" w:cs="Arial"/>
          <w:sz w:val="24"/>
          <w:szCs w:val="24"/>
        </w:rPr>
      </w:pPr>
      <w:r w:rsidRPr="00E42CD1">
        <w:rPr>
          <w:rFonts w:ascii="Ubuntu" w:hAnsi="Ubuntu" w:cs="Arial"/>
          <w:sz w:val="24"/>
          <w:szCs w:val="24"/>
        </w:rPr>
        <w:t xml:space="preserve">Oltre </w:t>
      </w:r>
      <w:r w:rsidR="004C13E3" w:rsidRPr="00E42CD1">
        <w:rPr>
          <w:rFonts w:ascii="Ubuntu" w:hAnsi="Ubuntu" w:cs="Arial"/>
          <w:b/>
          <w:bCs/>
          <w:sz w:val="24"/>
          <w:szCs w:val="24"/>
        </w:rPr>
        <w:t>183</w:t>
      </w:r>
      <w:r w:rsidRPr="00E42CD1">
        <w:rPr>
          <w:rFonts w:ascii="Ubuntu" w:hAnsi="Ubuntu" w:cs="Arial"/>
          <w:b/>
          <w:bCs/>
          <w:sz w:val="24"/>
          <w:szCs w:val="24"/>
        </w:rPr>
        <w:t>.000 ore settimanali</w:t>
      </w:r>
      <w:r w:rsidR="004C13E3" w:rsidRPr="00E42CD1">
        <w:rPr>
          <w:rFonts w:ascii="Ubuntu" w:hAnsi="Ubuntu" w:cs="Arial"/>
          <w:b/>
          <w:bCs/>
          <w:sz w:val="24"/>
          <w:szCs w:val="24"/>
        </w:rPr>
        <w:t xml:space="preserve"> di</w:t>
      </w:r>
      <w:r w:rsidRPr="00E42CD1">
        <w:rPr>
          <w:rFonts w:ascii="Ubuntu" w:hAnsi="Ubuntu" w:cs="Arial"/>
          <w:b/>
          <w:bCs/>
          <w:sz w:val="24"/>
          <w:szCs w:val="24"/>
        </w:rPr>
        <w:t xml:space="preserve"> </w:t>
      </w:r>
      <w:r w:rsidRPr="00E42CD1">
        <w:rPr>
          <w:rFonts w:ascii="Ubuntu" w:hAnsi="Ubuntu" w:cs="Arial"/>
          <w:sz w:val="24"/>
          <w:szCs w:val="24"/>
        </w:rPr>
        <w:t xml:space="preserve">apertura </w:t>
      </w:r>
      <w:r w:rsidRPr="00E42CD1">
        <w:rPr>
          <w:rFonts w:ascii="Ubuntu" w:hAnsi="Ubuntu" w:cs="Arial"/>
          <w:i/>
          <w:iCs/>
          <w:sz w:val="24"/>
          <w:szCs w:val="24"/>
        </w:rPr>
        <w:t xml:space="preserve"> </w:t>
      </w:r>
    </w:p>
    <w:p w14:paraId="1EE3BAF2" w14:textId="1845ABE0" w:rsidR="00B12EA4" w:rsidRPr="00E42CD1" w:rsidRDefault="00B12EA4" w:rsidP="00B12EA4">
      <w:pPr>
        <w:numPr>
          <w:ilvl w:val="1"/>
          <w:numId w:val="1"/>
        </w:numPr>
        <w:rPr>
          <w:rFonts w:ascii="Ubuntu" w:hAnsi="Ubuntu" w:cs="Arial"/>
          <w:sz w:val="24"/>
          <w:szCs w:val="24"/>
        </w:rPr>
      </w:pPr>
      <w:r w:rsidRPr="00E42CD1">
        <w:rPr>
          <w:rFonts w:ascii="Ubuntu" w:hAnsi="Ubuntu" w:cs="Arial"/>
          <w:sz w:val="24"/>
          <w:szCs w:val="24"/>
        </w:rPr>
        <w:t>Apertura media</w:t>
      </w:r>
      <w:r w:rsidR="004B3368" w:rsidRPr="00E42CD1">
        <w:rPr>
          <w:rFonts w:ascii="Ubuntu" w:hAnsi="Ubuntu" w:cs="Arial"/>
          <w:sz w:val="24"/>
          <w:szCs w:val="24"/>
        </w:rPr>
        <w:t xml:space="preserve"> di</w:t>
      </w:r>
      <w:r w:rsidRPr="00E42CD1">
        <w:rPr>
          <w:rFonts w:ascii="Ubuntu" w:hAnsi="Ubuntu" w:cs="Arial"/>
          <w:sz w:val="24"/>
          <w:szCs w:val="24"/>
        </w:rPr>
        <w:t xml:space="preserve"> </w:t>
      </w:r>
      <w:r w:rsidR="004C13E3" w:rsidRPr="00E42CD1">
        <w:rPr>
          <w:rFonts w:ascii="Ubuntu" w:hAnsi="Ubuntu" w:cs="Arial"/>
          <w:b/>
          <w:bCs/>
          <w:sz w:val="24"/>
          <w:szCs w:val="24"/>
        </w:rPr>
        <w:t>6</w:t>
      </w:r>
      <w:r w:rsidR="00E42CD1">
        <w:rPr>
          <w:rFonts w:ascii="Ubuntu" w:hAnsi="Ubuntu" w:cs="Arial"/>
          <w:b/>
          <w:bCs/>
          <w:sz w:val="24"/>
          <w:szCs w:val="24"/>
        </w:rPr>
        <w:t>2</w:t>
      </w:r>
      <w:r w:rsidRPr="00E42CD1">
        <w:rPr>
          <w:rFonts w:ascii="Ubuntu" w:hAnsi="Ubuntu" w:cs="Arial"/>
          <w:b/>
          <w:bCs/>
          <w:sz w:val="24"/>
          <w:szCs w:val="24"/>
        </w:rPr>
        <w:t xml:space="preserve"> ore </w:t>
      </w:r>
      <w:r w:rsidR="0082101F" w:rsidRPr="00E42CD1">
        <w:rPr>
          <w:rFonts w:ascii="Ubuntu" w:hAnsi="Ubuntu" w:cs="Arial"/>
          <w:sz w:val="24"/>
          <w:szCs w:val="24"/>
        </w:rPr>
        <w:t xml:space="preserve">alla </w:t>
      </w:r>
      <w:r w:rsidRPr="00E42CD1">
        <w:rPr>
          <w:rFonts w:ascii="Ubuntu" w:hAnsi="Ubuntu" w:cs="Arial"/>
          <w:sz w:val="24"/>
          <w:szCs w:val="24"/>
        </w:rPr>
        <w:t>settimana</w:t>
      </w:r>
    </w:p>
    <w:p w14:paraId="331C3D7C" w14:textId="1D08F96C" w:rsidR="004C13E3" w:rsidRPr="00E42CD1" w:rsidRDefault="004C13E3" w:rsidP="00B12EA4">
      <w:pPr>
        <w:numPr>
          <w:ilvl w:val="1"/>
          <w:numId w:val="1"/>
        </w:numPr>
        <w:rPr>
          <w:rFonts w:ascii="Ubuntu" w:hAnsi="Ubuntu" w:cs="Arial"/>
          <w:sz w:val="24"/>
          <w:szCs w:val="24"/>
        </w:rPr>
      </w:pPr>
      <w:r w:rsidRPr="00E42CD1">
        <w:rPr>
          <w:rFonts w:ascii="Ubuntu" w:hAnsi="Ubuntu" w:cs="Arial"/>
          <w:b/>
          <w:bCs/>
          <w:sz w:val="24"/>
          <w:szCs w:val="24"/>
        </w:rPr>
        <w:t xml:space="preserve">219 </w:t>
      </w:r>
      <w:r w:rsidRPr="00E42CD1">
        <w:rPr>
          <w:rFonts w:ascii="Ubuntu" w:hAnsi="Ubuntu" w:cs="Arial"/>
          <w:sz w:val="24"/>
          <w:szCs w:val="24"/>
        </w:rPr>
        <w:t xml:space="preserve">farmacie aperte ogni notte  </w:t>
      </w:r>
    </w:p>
    <w:p w14:paraId="6791D44B" w14:textId="26FAAA61" w:rsidR="00B12EA4" w:rsidRPr="00E42CD1" w:rsidRDefault="00B12EA4" w:rsidP="00B12EA4">
      <w:pPr>
        <w:numPr>
          <w:ilvl w:val="1"/>
          <w:numId w:val="1"/>
        </w:numPr>
        <w:rPr>
          <w:rFonts w:ascii="Ubuntu" w:hAnsi="Ubuntu" w:cs="Arial"/>
          <w:sz w:val="24"/>
          <w:szCs w:val="24"/>
        </w:rPr>
      </w:pPr>
      <w:r w:rsidRPr="00E42CD1">
        <w:rPr>
          <w:rFonts w:ascii="Ubuntu" w:hAnsi="Ubuntu" w:cs="Arial"/>
          <w:b/>
          <w:bCs/>
          <w:sz w:val="24"/>
          <w:szCs w:val="24"/>
        </w:rPr>
        <w:t xml:space="preserve">800 mila </w:t>
      </w:r>
      <w:r w:rsidR="008466F8" w:rsidRPr="00E42CD1">
        <w:rPr>
          <w:rFonts w:ascii="Ubuntu" w:hAnsi="Ubuntu" w:cs="Arial"/>
          <w:sz w:val="24"/>
          <w:szCs w:val="24"/>
        </w:rPr>
        <w:t>le persone che ogni giorno entrano</w:t>
      </w:r>
      <w:r w:rsidR="0082101F" w:rsidRPr="00E42CD1">
        <w:rPr>
          <w:rFonts w:ascii="Ubuntu" w:hAnsi="Ubuntu" w:cs="Arial"/>
          <w:sz w:val="24"/>
          <w:szCs w:val="24"/>
        </w:rPr>
        <w:t xml:space="preserve"> </w:t>
      </w:r>
      <w:r w:rsidR="008466F8" w:rsidRPr="00E42CD1">
        <w:rPr>
          <w:rFonts w:ascii="Ubuntu" w:hAnsi="Ubuntu" w:cs="Arial"/>
          <w:sz w:val="24"/>
          <w:szCs w:val="24"/>
        </w:rPr>
        <w:t>n</w:t>
      </w:r>
      <w:r w:rsidRPr="00E42CD1">
        <w:rPr>
          <w:rFonts w:ascii="Ubuntu" w:hAnsi="Ubuntu" w:cs="Arial"/>
          <w:sz w:val="24"/>
          <w:szCs w:val="24"/>
        </w:rPr>
        <w:t xml:space="preserve">elle farmacie </w:t>
      </w:r>
      <w:r w:rsidR="008466F8" w:rsidRPr="00E42CD1">
        <w:rPr>
          <w:rFonts w:ascii="Ubuntu" w:hAnsi="Ubuntu" w:cs="Arial"/>
          <w:sz w:val="24"/>
          <w:szCs w:val="24"/>
        </w:rPr>
        <w:t>lombarde</w:t>
      </w:r>
    </w:p>
    <w:p w14:paraId="462AFCE8" w14:textId="0DAB67FC" w:rsidR="004C13E3" w:rsidRPr="00E42CD1" w:rsidRDefault="00DD0F2C" w:rsidP="004C13E3">
      <w:pPr>
        <w:rPr>
          <w:rFonts w:ascii="Ubuntu" w:hAnsi="Ubuntu" w:cs="Arial"/>
          <w:i/>
          <w:iCs/>
        </w:rPr>
      </w:pPr>
      <w:r w:rsidRPr="00E42CD1">
        <w:rPr>
          <w:rFonts w:ascii="Ubuntu" w:hAnsi="Ubuntu" w:cs="Arial"/>
          <w:i/>
          <w:iCs/>
        </w:rPr>
        <w:t>Aggiornamento giugno 2021</w:t>
      </w:r>
    </w:p>
    <w:p w14:paraId="187DA7E7" w14:textId="77777777" w:rsidR="00E42CD1" w:rsidRDefault="00E42CD1" w:rsidP="004C13E3">
      <w:pPr>
        <w:rPr>
          <w:rFonts w:ascii="Ubuntu" w:hAnsi="Ubuntu" w:cs="Arial"/>
          <w:b/>
          <w:bCs/>
          <w:color w:val="C8DA91" w:themeColor="accent6" w:themeTint="99"/>
          <w:sz w:val="24"/>
          <w:szCs w:val="24"/>
        </w:rPr>
      </w:pPr>
    </w:p>
    <w:p w14:paraId="251277DB" w14:textId="264DFA07" w:rsidR="000C055F" w:rsidRPr="00604C24" w:rsidRDefault="000C055F" w:rsidP="004C13E3">
      <w:pPr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</w:pPr>
      <w:r w:rsidRPr="00604C24"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  <w:t xml:space="preserve">Sempre </w:t>
      </w:r>
      <w:r w:rsidR="00001083" w:rsidRPr="00604C24"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  <w:t>vicin</w:t>
      </w:r>
      <w:r w:rsidR="008804B1" w:rsidRPr="00604C24"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  <w:t>i</w:t>
      </w:r>
      <w:r w:rsidR="00001083" w:rsidRPr="00604C24">
        <w:rPr>
          <w:rFonts w:ascii="Ubuntu" w:hAnsi="Ubuntu" w:cs="Arial"/>
          <w:b/>
          <w:bCs/>
          <w:color w:val="7D9532" w:themeColor="accent6" w:themeShade="BF"/>
          <w:sz w:val="28"/>
          <w:szCs w:val="28"/>
        </w:rPr>
        <w:t xml:space="preserve"> ai cittadini</w:t>
      </w:r>
    </w:p>
    <w:p w14:paraId="1D9C4845" w14:textId="40BD4DFB" w:rsidR="0082101F" w:rsidRPr="00E42CD1" w:rsidRDefault="004B3368" w:rsidP="004C13E3">
      <w:pPr>
        <w:rPr>
          <w:rFonts w:ascii="Ubuntu" w:hAnsi="Ubuntu" w:cs="Arial"/>
          <w:sz w:val="24"/>
          <w:szCs w:val="24"/>
        </w:rPr>
      </w:pPr>
      <w:r w:rsidRPr="00E42CD1">
        <w:rPr>
          <w:rFonts w:ascii="Ubuntu" w:hAnsi="Ubuntu" w:cs="Arial"/>
          <w:sz w:val="24"/>
          <w:szCs w:val="24"/>
        </w:rPr>
        <w:t xml:space="preserve">L’applicazione mobile e Web </w:t>
      </w:r>
      <w:r w:rsidRPr="00E42CD1">
        <w:rPr>
          <w:rFonts w:ascii="Ubuntu" w:hAnsi="Ubuntu" w:cs="Arial"/>
          <w:b/>
          <w:bCs/>
          <w:sz w:val="24"/>
          <w:szCs w:val="24"/>
        </w:rPr>
        <w:t>Farmacia Aperta</w:t>
      </w:r>
      <w:r w:rsidR="00001083" w:rsidRPr="00E42CD1">
        <w:rPr>
          <w:rFonts w:ascii="Ubuntu" w:hAnsi="Ubuntu" w:cs="Arial"/>
          <w:sz w:val="24"/>
          <w:szCs w:val="24"/>
        </w:rPr>
        <w:t>, realizzata da Federfarma Lombardia,</w:t>
      </w:r>
      <w:r w:rsidRPr="00E42CD1">
        <w:rPr>
          <w:rFonts w:ascii="Ubuntu" w:hAnsi="Ubuntu" w:cs="Arial"/>
          <w:sz w:val="24"/>
          <w:szCs w:val="24"/>
        </w:rPr>
        <w:t xml:space="preserve"> </w:t>
      </w:r>
      <w:proofErr w:type="gramStart"/>
      <w:r w:rsidRPr="00E42CD1">
        <w:rPr>
          <w:rFonts w:ascii="Ubuntu" w:hAnsi="Ubuntu" w:cs="Arial"/>
          <w:sz w:val="24"/>
          <w:szCs w:val="24"/>
        </w:rPr>
        <w:t>permette</w:t>
      </w:r>
      <w:proofErr w:type="gramEnd"/>
      <w:r w:rsidRPr="00E42CD1">
        <w:rPr>
          <w:rFonts w:ascii="Ubuntu" w:hAnsi="Ubuntu" w:cs="Arial"/>
          <w:sz w:val="24"/>
          <w:szCs w:val="24"/>
        </w:rPr>
        <w:t xml:space="preserve"> di trovare in ogni momento la farmacia di turno più vicina in tutta la regione Lombardia. </w:t>
      </w:r>
      <w:r w:rsidR="000C055F" w:rsidRPr="00E42CD1">
        <w:rPr>
          <w:rFonts w:ascii="Ubuntu" w:hAnsi="Ubuntu" w:cs="Arial"/>
          <w:sz w:val="24"/>
          <w:szCs w:val="24"/>
        </w:rPr>
        <w:t>La App è s</w:t>
      </w:r>
      <w:r w:rsidRPr="00E42CD1">
        <w:rPr>
          <w:rFonts w:ascii="Ubuntu" w:hAnsi="Ubuntu" w:cs="Arial"/>
          <w:sz w:val="24"/>
          <w:szCs w:val="24"/>
        </w:rPr>
        <w:t xml:space="preserve">caricabile gratuitamente da Google Play </w:t>
      </w:r>
      <w:r w:rsidR="000C055F" w:rsidRPr="00E42CD1">
        <w:rPr>
          <w:rFonts w:ascii="Ubuntu" w:hAnsi="Ubuntu" w:cs="Arial"/>
          <w:sz w:val="24"/>
          <w:szCs w:val="24"/>
        </w:rPr>
        <w:t>e</w:t>
      </w:r>
      <w:r w:rsidR="0032797F">
        <w:rPr>
          <w:rFonts w:ascii="Ubuntu" w:hAnsi="Ubuntu" w:cs="Arial"/>
          <w:sz w:val="24"/>
          <w:szCs w:val="24"/>
        </w:rPr>
        <w:t>d</w:t>
      </w:r>
      <w:r w:rsidR="000C055F" w:rsidRPr="00E42CD1">
        <w:rPr>
          <w:rFonts w:ascii="Ubuntu" w:hAnsi="Ubuntu" w:cs="Arial"/>
          <w:sz w:val="24"/>
          <w:szCs w:val="24"/>
        </w:rPr>
        <w:t xml:space="preserve"> Apple Store. </w:t>
      </w:r>
      <w:r w:rsidRPr="00E42CD1">
        <w:rPr>
          <w:rFonts w:ascii="Ubuntu" w:hAnsi="Ubuntu" w:cs="Arial"/>
          <w:sz w:val="24"/>
          <w:szCs w:val="24"/>
        </w:rPr>
        <w:t xml:space="preserve">Fra le opzioni </w:t>
      </w:r>
      <w:r w:rsidR="000C055F" w:rsidRPr="00E42CD1">
        <w:rPr>
          <w:rFonts w:ascii="Ubuntu" w:hAnsi="Ubuntu" w:cs="Arial"/>
          <w:sz w:val="24"/>
          <w:szCs w:val="24"/>
        </w:rPr>
        <w:t>d</w:t>
      </w:r>
      <w:r w:rsidRPr="00E42CD1">
        <w:rPr>
          <w:rFonts w:ascii="Ubuntu" w:hAnsi="Ubuntu" w:cs="Arial"/>
          <w:sz w:val="24"/>
          <w:szCs w:val="24"/>
        </w:rPr>
        <w:t>isponibil</w:t>
      </w:r>
      <w:r w:rsidR="000C055F" w:rsidRPr="00E42CD1">
        <w:rPr>
          <w:rFonts w:ascii="Ubuntu" w:hAnsi="Ubuntu" w:cs="Arial"/>
          <w:sz w:val="24"/>
          <w:szCs w:val="24"/>
        </w:rPr>
        <w:t>i, spiccano</w:t>
      </w:r>
      <w:r w:rsidRPr="00E42CD1">
        <w:rPr>
          <w:rFonts w:ascii="Ubuntu" w:hAnsi="Ubuntu" w:cs="Arial"/>
          <w:sz w:val="24"/>
          <w:szCs w:val="24"/>
        </w:rPr>
        <w:t xml:space="preserve"> </w:t>
      </w:r>
      <w:r w:rsidR="000C055F" w:rsidRPr="00E42CD1">
        <w:rPr>
          <w:rFonts w:ascii="Ubuntu" w:hAnsi="Ubuntu" w:cs="Arial"/>
          <w:b/>
          <w:bCs/>
          <w:sz w:val="24"/>
          <w:szCs w:val="24"/>
        </w:rPr>
        <w:t>la</w:t>
      </w:r>
      <w:r w:rsidRPr="00E42CD1">
        <w:rPr>
          <w:rFonts w:ascii="Ubuntu" w:hAnsi="Ubuntu" w:cs="Arial"/>
          <w:b/>
          <w:bCs/>
          <w:sz w:val="24"/>
          <w:szCs w:val="24"/>
        </w:rPr>
        <w:t xml:space="preserve"> visualizzazione immediata della farmacia aperta più vicina</w:t>
      </w:r>
      <w:r w:rsidRPr="00E42CD1">
        <w:rPr>
          <w:rFonts w:ascii="Ubuntu" w:hAnsi="Ubuntu" w:cs="Arial"/>
          <w:sz w:val="24"/>
          <w:szCs w:val="24"/>
        </w:rPr>
        <w:t xml:space="preserve"> alla propria posizione o alla posizione ricercata</w:t>
      </w:r>
      <w:r w:rsidR="00DD0F2C" w:rsidRPr="00E42CD1">
        <w:rPr>
          <w:rFonts w:ascii="Ubuntu" w:hAnsi="Ubuntu" w:cs="Arial"/>
          <w:sz w:val="24"/>
          <w:szCs w:val="24"/>
        </w:rPr>
        <w:t xml:space="preserve"> e </w:t>
      </w:r>
      <w:r w:rsidR="00DD0F2C" w:rsidRPr="00E42CD1">
        <w:rPr>
          <w:rFonts w:ascii="Ubuntu" w:hAnsi="Ubuntu" w:cs="Arial"/>
          <w:b/>
          <w:bCs/>
          <w:sz w:val="24"/>
          <w:szCs w:val="24"/>
        </w:rPr>
        <w:t xml:space="preserve">il </w:t>
      </w:r>
      <w:r w:rsidRPr="00E42CD1">
        <w:rPr>
          <w:rFonts w:ascii="Ubuntu" w:hAnsi="Ubuntu" w:cs="Arial"/>
          <w:b/>
          <w:bCs/>
          <w:sz w:val="24"/>
          <w:szCs w:val="24"/>
        </w:rPr>
        <w:t xml:space="preserve">filtro di ricerca per individuare le farmacie che effettuano i tamponi rapidi in regime </w:t>
      </w:r>
      <w:proofErr w:type="spellStart"/>
      <w:r w:rsidR="00DD0F2C" w:rsidRPr="00E42CD1">
        <w:rPr>
          <w:rFonts w:ascii="Ubuntu" w:hAnsi="Ubuntu" w:cs="Arial"/>
          <w:b/>
          <w:bCs/>
          <w:sz w:val="24"/>
          <w:szCs w:val="24"/>
        </w:rPr>
        <w:t>S</w:t>
      </w:r>
      <w:r w:rsidRPr="00E42CD1">
        <w:rPr>
          <w:rFonts w:ascii="Ubuntu" w:hAnsi="Ubuntu" w:cs="Arial"/>
          <w:b/>
          <w:bCs/>
          <w:sz w:val="24"/>
          <w:szCs w:val="24"/>
        </w:rPr>
        <w:t>sr</w:t>
      </w:r>
      <w:proofErr w:type="spellEnd"/>
      <w:r w:rsidRPr="00E42CD1">
        <w:rPr>
          <w:rFonts w:ascii="Ubuntu" w:hAnsi="Ubuntu" w:cs="Arial"/>
          <w:b/>
          <w:bCs/>
          <w:sz w:val="24"/>
          <w:szCs w:val="24"/>
        </w:rPr>
        <w:t xml:space="preserve"> e/o in regime extra-</w:t>
      </w:r>
      <w:proofErr w:type="spellStart"/>
      <w:r w:rsidR="00DD0F2C" w:rsidRPr="00E42CD1">
        <w:rPr>
          <w:rFonts w:ascii="Ubuntu" w:hAnsi="Ubuntu" w:cs="Arial"/>
          <w:b/>
          <w:bCs/>
          <w:sz w:val="24"/>
          <w:szCs w:val="24"/>
        </w:rPr>
        <w:t>S</w:t>
      </w:r>
      <w:r w:rsidRPr="00E42CD1">
        <w:rPr>
          <w:rFonts w:ascii="Ubuntu" w:hAnsi="Ubuntu" w:cs="Arial"/>
          <w:b/>
          <w:bCs/>
          <w:sz w:val="24"/>
          <w:szCs w:val="24"/>
        </w:rPr>
        <w:t>sr</w:t>
      </w:r>
      <w:proofErr w:type="spellEnd"/>
      <w:r w:rsidRPr="00E42CD1">
        <w:rPr>
          <w:rFonts w:ascii="Ubuntu" w:hAnsi="Ubuntu" w:cs="Arial"/>
          <w:sz w:val="24"/>
          <w:szCs w:val="24"/>
        </w:rPr>
        <w:t xml:space="preserve"> (privati cittadini)</w:t>
      </w:r>
      <w:r w:rsidR="00DD0F2C" w:rsidRPr="00E42CD1">
        <w:rPr>
          <w:rFonts w:ascii="Ubuntu" w:hAnsi="Ubuntu" w:cs="Arial"/>
          <w:sz w:val="24"/>
          <w:szCs w:val="24"/>
        </w:rPr>
        <w:t>.</w:t>
      </w:r>
    </w:p>
    <w:bookmarkEnd w:id="1"/>
    <w:p w14:paraId="028BD411" w14:textId="77777777" w:rsidR="00B12EA4" w:rsidRDefault="00B12EA4"/>
    <w:sectPr w:rsidR="00B12EA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265F" w14:textId="77777777" w:rsidR="00201468" w:rsidRDefault="00201468" w:rsidP="008466F8">
      <w:pPr>
        <w:spacing w:after="0" w:line="240" w:lineRule="auto"/>
      </w:pPr>
      <w:r>
        <w:separator/>
      </w:r>
    </w:p>
  </w:endnote>
  <w:endnote w:type="continuationSeparator" w:id="0">
    <w:p w14:paraId="06BCF4AE" w14:textId="77777777" w:rsidR="00201468" w:rsidRDefault="00201468" w:rsidP="0084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B5D1" w14:textId="77777777" w:rsidR="008466F8" w:rsidRPr="008466F8" w:rsidRDefault="008466F8" w:rsidP="008466F8">
    <w:pPr>
      <w:widowControl w:val="0"/>
      <w:autoSpaceDE w:val="0"/>
      <w:autoSpaceDN w:val="0"/>
      <w:spacing w:before="1" w:after="0" w:line="240" w:lineRule="auto"/>
      <w:rPr>
        <w:rFonts w:ascii="Verdana" w:eastAsia="Verdana" w:hAnsi="Verdana" w:cs="Verdana"/>
        <w:sz w:val="27"/>
      </w:rPr>
    </w:pPr>
  </w:p>
  <w:p w14:paraId="3FF8668C" w14:textId="77777777" w:rsidR="008804B1" w:rsidRPr="008804B1" w:rsidRDefault="008804B1" w:rsidP="008804B1">
    <w:pPr>
      <w:widowControl w:val="0"/>
      <w:autoSpaceDE w:val="0"/>
      <w:autoSpaceDN w:val="0"/>
      <w:spacing w:before="1" w:after="0" w:line="240" w:lineRule="auto"/>
      <w:ind w:left="112" w:right="1925"/>
      <w:jc w:val="center"/>
      <w:rPr>
        <w:rFonts w:ascii="Verdana" w:eastAsia="Verdana" w:hAnsi="Verdana" w:cs="Verdana"/>
        <w:sz w:val="16"/>
      </w:rPr>
    </w:pPr>
  </w:p>
  <w:p w14:paraId="305A222E" w14:textId="57C0345F" w:rsidR="008804B1" w:rsidRDefault="008804B1" w:rsidP="008804B1">
    <w:pPr>
      <w:widowControl w:val="0"/>
      <w:autoSpaceDE w:val="0"/>
      <w:autoSpaceDN w:val="0"/>
      <w:spacing w:before="1" w:after="0" w:line="240" w:lineRule="auto"/>
      <w:ind w:left="112" w:right="1925"/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sz w:val="16"/>
      </w:rPr>
      <w:t xml:space="preserve">                             </w:t>
    </w:r>
    <w:r w:rsidRPr="008804B1">
      <w:rPr>
        <w:rFonts w:ascii="Verdana" w:eastAsia="Verdana" w:hAnsi="Verdana" w:cs="Verdana"/>
        <w:sz w:val="16"/>
      </w:rPr>
      <w:t xml:space="preserve">Viale Piceno n. 18 - 20129 Milano - Tel. 02/ 99770970  </w:t>
    </w:r>
  </w:p>
  <w:p w14:paraId="1A8851DB" w14:textId="7BC102A1" w:rsidR="008804B1" w:rsidRPr="00E42CD1" w:rsidRDefault="008804B1" w:rsidP="008804B1">
    <w:pPr>
      <w:widowControl w:val="0"/>
      <w:autoSpaceDE w:val="0"/>
      <w:autoSpaceDN w:val="0"/>
      <w:spacing w:before="1" w:after="0" w:line="240" w:lineRule="auto"/>
      <w:ind w:left="112" w:right="1925"/>
      <w:jc w:val="center"/>
      <w:rPr>
        <w:rFonts w:ascii="Verdana" w:eastAsia="Verdana" w:hAnsi="Verdana" w:cs="Verdana"/>
        <w:color w:val="000000" w:themeColor="text1"/>
        <w:sz w:val="16"/>
      </w:rPr>
    </w:pPr>
    <w:r>
      <w:rPr>
        <w:rFonts w:ascii="Verdana" w:eastAsia="Verdana" w:hAnsi="Verdana" w:cs="Verdana"/>
        <w:sz w:val="16"/>
      </w:rPr>
      <w:t xml:space="preserve">                        </w:t>
    </w:r>
    <w:r w:rsidRPr="008804B1">
      <w:rPr>
        <w:rFonts w:ascii="Verdana" w:eastAsia="Verdana" w:hAnsi="Verdana" w:cs="Verdana"/>
        <w:sz w:val="16"/>
      </w:rPr>
      <w:t>Fax 02/</w:t>
    </w:r>
    <w:proofErr w:type="gramStart"/>
    <w:r w:rsidRPr="008804B1">
      <w:rPr>
        <w:rFonts w:ascii="Verdana" w:eastAsia="Verdana" w:hAnsi="Verdana" w:cs="Verdana"/>
        <w:sz w:val="16"/>
      </w:rPr>
      <w:t xml:space="preserve">92853539 </w:t>
    </w:r>
    <w:r>
      <w:rPr>
        <w:rFonts w:ascii="Verdana" w:eastAsia="Verdana" w:hAnsi="Verdana" w:cs="Verdana"/>
        <w:sz w:val="16"/>
      </w:rPr>
      <w:t xml:space="preserve"> </w:t>
    </w:r>
    <w:r w:rsidRPr="008804B1">
      <w:rPr>
        <w:rFonts w:ascii="Verdana" w:eastAsia="Verdana" w:hAnsi="Verdana" w:cs="Verdana"/>
        <w:sz w:val="16"/>
      </w:rPr>
      <w:t>-</w:t>
    </w:r>
    <w:proofErr w:type="gramEnd"/>
    <w:r>
      <w:rPr>
        <w:rFonts w:ascii="Verdana" w:eastAsia="Verdana" w:hAnsi="Verdana" w:cs="Verdana"/>
        <w:sz w:val="16"/>
      </w:rPr>
      <w:t xml:space="preserve"> </w:t>
    </w:r>
    <w:hyperlink r:id="rId1" w:history="1">
      <w:r w:rsidRPr="00E42CD1">
        <w:rPr>
          <w:rStyle w:val="Collegamentoipertestuale"/>
          <w:rFonts w:ascii="Verdana" w:eastAsia="Verdana" w:hAnsi="Verdana" w:cs="Verdana"/>
          <w:color w:val="000000" w:themeColor="text1"/>
          <w:sz w:val="16"/>
        </w:rPr>
        <w:t>box@federfarmalombardia.it</w:t>
      </w:r>
    </w:hyperlink>
    <w:r w:rsidRPr="00E42CD1">
      <w:rPr>
        <w:rFonts w:ascii="Verdana" w:eastAsia="Verdana" w:hAnsi="Verdana" w:cs="Verdana"/>
        <w:color w:val="000000" w:themeColor="text1"/>
        <w:sz w:val="16"/>
      </w:rPr>
      <w:t xml:space="preserve">   </w:t>
    </w:r>
  </w:p>
  <w:p w14:paraId="3782EB64" w14:textId="622E0525" w:rsidR="008804B1" w:rsidRPr="00E42CD1" w:rsidRDefault="008804B1" w:rsidP="008804B1">
    <w:pPr>
      <w:widowControl w:val="0"/>
      <w:autoSpaceDE w:val="0"/>
      <w:autoSpaceDN w:val="0"/>
      <w:spacing w:before="1" w:after="0" w:line="240" w:lineRule="auto"/>
      <w:ind w:left="1416" w:right="1925" w:firstLine="708"/>
      <w:rPr>
        <w:rFonts w:ascii="Verdana" w:eastAsia="Verdana" w:hAnsi="Verdana" w:cs="Verdana"/>
        <w:color w:val="000000" w:themeColor="text1"/>
        <w:sz w:val="16"/>
      </w:rPr>
    </w:pPr>
    <w:r w:rsidRPr="00E42CD1">
      <w:rPr>
        <w:rFonts w:ascii="Verdana" w:eastAsia="Verdana" w:hAnsi="Verdana" w:cs="Verdana"/>
        <w:color w:val="000000" w:themeColor="text1"/>
        <w:sz w:val="16"/>
      </w:rPr>
      <w:t xml:space="preserve">        </w:t>
    </w:r>
    <w:hyperlink r:id="rId2" w:history="1">
      <w:r w:rsidRPr="00E42CD1">
        <w:rPr>
          <w:rStyle w:val="Collegamentoipertestuale"/>
          <w:rFonts w:ascii="Verdana" w:eastAsia="Verdana" w:hAnsi="Verdana" w:cs="Verdana"/>
          <w:color w:val="000000" w:themeColor="text1"/>
          <w:sz w:val="16"/>
        </w:rPr>
        <w:t>lombardia@pec.federfarma.it</w:t>
      </w:r>
    </w:hyperlink>
    <w:r w:rsidRPr="00E42CD1">
      <w:rPr>
        <w:rFonts w:ascii="Verdana" w:eastAsia="Verdana" w:hAnsi="Verdana" w:cs="Verdana"/>
        <w:color w:val="000000" w:themeColor="text1"/>
        <w:sz w:val="16"/>
      </w:rPr>
      <w:t xml:space="preserve"> </w:t>
    </w:r>
    <w:hyperlink r:id="rId3">
      <w:r w:rsidRPr="00E42CD1">
        <w:rPr>
          <w:rStyle w:val="Collegamentoipertestuale"/>
          <w:rFonts w:ascii="Verdana" w:eastAsia="Verdana" w:hAnsi="Verdana" w:cs="Verdana"/>
          <w:color w:val="000000" w:themeColor="text1"/>
          <w:sz w:val="16"/>
        </w:rPr>
        <w:t>www.federfarmalombardia.it</w:t>
      </w:r>
    </w:hyperlink>
  </w:p>
  <w:p w14:paraId="333FD4C5" w14:textId="77777777" w:rsidR="008466F8" w:rsidRDefault="008466F8" w:rsidP="008804B1">
    <w:pPr>
      <w:widowControl w:val="0"/>
      <w:autoSpaceDE w:val="0"/>
      <w:autoSpaceDN w:val="0"/>
      <w:spacing w:before="1" w:after="0" w:line="240" w:lineRule="auto"/>
      <w:ind w:left="112" w:right="192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D5E9" w14:textId="77777777" w:rsidR="00201468" w:rsidRDefault="00201468" w:rsidP="008466F8">
      <w:pPr>
        <w:spacing w:after="0" w:line="240" w:lineRule="auto"/>
      </w:pPr>
      <w:r>
        <w:separator/>
      </w:r>
    </w:p>
  </w:footnote>
  <w:footnote w:type="continuationSeparator" w:id="0">
    <w:p w14:paraId="4D9D52F3" w14:textId="77777777" w:rsidR="00201468" w:rsidRDefault="00201468" w:rsidP="0084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063"/>
    <w:multiLevelType w:val="hybridMultilevel"/>
    <w:tmpl w:val="FF700ED6"/>
    <w:lvl w:ilvl="0" w:tplc="73B0A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CB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41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ED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6C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86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4B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E7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03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E1"/>
    <w:rsid w:val="00001083"/>
    <w:rsid w:val="00042B7A"/>
    <w:rsid w:val="000C055F"/>
    <w:rsid w:val="000F506B"/>
    <w:rsid w:val="00194446"/>
    <w:rsid w:val="001972DB"/>
    <w:rsid w:val="00201468"/>
    <w:rsid w:val="0032797F"/>
    <w:rsid w:val="004B3368"/>
    <w:rsid w:val="004C13E3"/>
    <w:rsid w:val="005F611A"/>
    <w:rsid w:val="00604C24"/>
    <w:rsid w:val="006246E1"/>
    <w:rsid w:val="00777AC8"/>
    <w:rsid w:val="0082101F"/>
    <w:rsid w:val="008466F8"/>
    <w:rsid w:val="008804B1"/>
    <w:rsid w:val="00B12EA4"/>
    <w:rsid w:val="00C15ECF"/>
    <w:rsid w:val="00D93373"/>
    <w:rsid w:val="00DD0F2C"/>
    <w:rsid w:val="00E165F6"/>
    <w:rsid w:val="00E42CD1"/>
    <w:rsid w:val="00E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BF9A"/>
  <w15:chartTrackingRefBased/>
  <w15:docId w15:val="{0F904566-DDC4-4AE4-BEBD-48A2C21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CD1"/>
  </w:style>
  <w:style w:type="paragraph" w:styleId="Titolo1">
    <w:name w:val="heading 1"/>
    <w:basedOn w:val="Normale"/>
    <w:next w:val="Normale"/>
    <w:link w:val="Titolo1Carattere"/>
    <w:uiPriority w:val="9"/>
    <w:qFormat/>
    <w:rsid w:val="00E42CD1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2CD1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2CD1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2CD1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2CD1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2CD1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2CD1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2C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2C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368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36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46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6F8"/>
  </w:style>
  <w:style w:type="paragraph" w:styleId="Pidipagina">
    <w:name w:val="footer"/>
    <w:basedOn w:val="Normale"/>
    <w:link w:val="PidipaginaCarattere"/>
    <w:uiPriority w:val="99"/>
    <w:unhideWhenUsed/>
    <w:rsid w:val="00846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6F8"/>
  </w:style>
  <w:style w:type="character" w:customStyle="1" w:styleId="Titolo1Carattere">
    <w:name w:val="Titolo 1 Carattere"/>
    <w:basedOn w:val="Carpredefinitoparagrafo"/>
    <w:link w:val="Titolo1"/>
    <w:uiPriority w:val="9"/>
    <w:rsid w:val="00E42CD1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2CD1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2CD1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2CD1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2CD1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2CD1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2CD1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2CD1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2CD1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42CD1"/>
    <w:rPr>
      <w:b/>
      <w:bCs/>
      <w:color w:val="0B5294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2CD1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42CD1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2C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2CD1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E42CD1"/>
    <w:rPr>
      <w:b/>
      <w:bCs/>
    </w:rPr>
  </w:style>
  <w:style w:type="character" w:styleId="Enfasicorsivo">
    <w:name w:val="Emphasis"/>
    <w:uiPriority w:val="20"/>
    <w:qFormat/>
    <w:rsid w:val="00E42CD1"/>
    <w:rPr>
      <w:caps/>
      <w:color w:val="073662" w:themeColor="accent1" w:themeShade="7F"/>
      <w:spacing w:val="5"/>
    </w:rPr>
  </w:style>
  <w:style w:type="paragraph" w:styleId="Nessunaspaziatura">
    <w:name w:val="No Spacing"/>
    <w:uiPriority w:val="1"/>
    <w:qFormat/>
    <w:rsid w:val="00E42CD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42CD1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2CD1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2CD1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2CD1"/>
    <w:rPr>
      <w:color w:val="0F6FC6" w:themeColor="accent1"/>
      <w:sz w:val="24"/>
      <w:szCs w:val="24"/>
    </w:rPr>
  </w:style>
  <w:style w:type="character" w:styleId="Enfasidelicata">
    <w:name w:val="Subtle Emphasis"/>
    <w:uiPriority w:val="19"/>
    <w:qFormat/>
    <w:rsid w:val="00E42CD1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E42CD1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E42CD1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E42CD1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E42CD1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42C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887">
          <w:marLeft w:val="1195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194">
          <w:marLeft w:val="1195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590">
          <w:marLeft w:val="1195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266">
          <w:marLeft w:val="1195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097">
          <w:marLeft w:val="1195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405">
          <w:marLeft w:val="1195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1">
          <w:marLeft w:val="1195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farmalombardia.it/" TargetMode="External"/><Relationship Id="rId2" Type="http://schemas.openxmlformats.org/officeDocument/2006/relationships/hyperlink" Target="mailto:lombardia@pec.federfarma.it" TargetMode="External"/><Relationship Id="rId1" Type="http://schemas.openxmlformats.org/officeDocument/2006/relationships/hyperlink" Target="mailto:box@federfarmalombardia.it" TargetMode="External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75A2-07A9-41A0-A868-DE8DB3C2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Broch</dc:creator>
  <cp:keywords/>
  <dc:description/>
  <cp:lastModifiedBy>Francesca Alibrandi</cp:lastModifiedBy>
  <cp:revision>2</cp:revision>
  <cp:lastPrinted>2021-06-09T10:42:00Z</cp:lastPrinted>
  <dcterms:created xsi:type="dcterms:W3CDTF">2021-06-09T10:42:00Z</dcterms:created>
  <dcterms:modified xsi:type="dcterms:W3CDTF">2021-06-09T10:42:00Z</dcterms:modified>
</cp:coreProperties>
</file>