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4533" w:rsidRPr="00D96F71" w:rsidRDefault="00F856E0">
      <w:pPr>
        <w:jc w:val="center"/>
        <w:rPr>
          <w:rFonts w:ascii="Avenir Next LT Pro" w:eastAsia="Avenir" w:hAnsi="Avenir Next LT Pro" w:cs="Avenir"/>
          <w:sz w:val="24"/>
          <w:szCs w:val="24"/>
        </w:rPr>
      </w:pPr>
      <w:r w:rsidRPr="00D96F71">
        <w:rPr>
          <w:rFonts w:ascii="Avenir Next LT Pro" w:eastAsia="Avenir" w:hAnsi="Avenir Next LT Pro" w:cs="Avenir"/>
          <w:sz w:val="24"/>
          <w:szCs w:val="24"/>
        </w:rPr>
        <w:t>COMUNICATO STAMPA</w:t>
      </w:r>
    </w:p>
    <w:p w14:paraId="707E712E" w14:textId="23FD6441" w:rsidR="00372309" w:rsidRDefault="006D7033" w:rsidP="00372309">
      <w:pPr>
        <w:jc w:val="center"/>
        <w:rPr>
          <w:rFonts w:ascii="Avenir Next LT Pro" w:eastAsia="Avenir" w:hAnsi="Avenir Next LT Pro" w:cs="Avenir"/>
          <w:b/>
          <w:sz w:val="26"/>
          <w:szCs w:val="26"/>
        </w:rPr>
      </w:pPr>
      <w:r w:rsidRPr="006D7033">
        <w:rPr>
          <w:rFonts w:ascii="Avenir Next LT Pro" w:eastAsia="Avenir" w:hAnsi="Avenir Next LT Pro" w:cs="Avenir"/>
          <w:b/>
          <w:sz w:val="26"/>
          <w:szCs w:val="26"/>
        </w:rPr>
        <w:t>La formazione AMD punta sul digitale: gli appuntamenti ECM diventano programmi TV in streaming</w:t>
      </w:r>
      <w:r>
        <w:rPr>
          <w:rFonts w:ascii="Avenir Next LT Pro" w:eastAsia="Avenir" w:hAnsi="Avenir Next LT Pro" w:cs="Avenir"/>
          <w:b/>
          <w:sz w:val="26"/>
          <w:szCs w:val="26"/>
        </w:rPr>
        <w:t xml:space="preserve"> </w:t>
      </w:r>
    </w:p>
    <w:p w14:paraId="4AFBC4F0" w14:textId="77777777" w:rsidR="006D7033" w:rsidRPr="00372309" w:rsidRDefault="006D7033" w:rsidP="00372309">
      <w:pPr>
        <w:jc w:val="center"/>
        <w:rPr>
          <w:rFonts w:ascii="Avenir Next LT Pro" w:eastAsia="Avenir" w:hAnsi="Avenir Next LT Pro" w:cs="Avenir"/>
          <w:b/>
          <w:sz w:val="26"/>
          <w:szCs w:val="26"/>
        </w:rPr>
      </w:pPr>
    </w:p>
    <w:p w14:paraId="00994FE1" w14:textId="3A3CB92F" w:rsidR="00A96004" w:rsidRPr="00A96004" w:rsidRDefault="00F856E0" w:rsidP="00A96004">
      <w:pPr>
        <w:jc w:val="both"/>
        <w:rPr>
          <w:rFonts w:ascii="Avenir Next LT Pro" w:eastAsia="Avenir" w:hAnsi="Avenir Next LT Pro" w:cs="Avenir"/>
          <w:bCs/>
          <w:sz w:val="21"/>
          <w:szCs w:val="21"/>
        </w:rPr>
      </w:pPr>
      <w:r w:rsidRPr="00D96F71">
        <w:rPr>
          <w:rFonts w:ascii="Avenir Next LT Pro" w:eastAsia="Avenir" w:hAnsi="Avenir Next LT Pro" w:cs="Avenir"/>
          <w:sz w:val="21"/>
          <w:szCs w:val="21"/>
        </w:rPr>
        <w:t xml:space="preserve">Roma, </w:t>
      </w:r>
      <w:r w:rsidR="00F60D1E">
        <w:rPr>
          <w:rFonts w:ascii="Avenir Next LT Pro" w:eastAsia="Avenir" w:hAnsi="Avenir Next LT Pro" w:cs="Avenir"/>
          <w:sz w:val="21"/>
          <w:szCs w:val="21"/>
        </w:rPr>
        <w:t>1</w:t>
      </w:r>
      <w:r w:rsidR="00A00BDB">
        <w:rPr>
          <w:rFonts w:ascii="Avenir Next LT Pro" w:eastAsia="Avenir" w:hAnsi="Avenir Next LT Pro" w:cs="Avenir"/>
          <w:sz w:val="21"/>
          <w:szCs w:val="21"/>
        </w:rPr>
        <w:t>6</w:t>
      </w:r>
      <w:r w:rsidRPr="00D96F71">
        <w:rPr>
          <w:rFonts w:ascii="Avenir Next LT Pro" w:eastAsia="Avenir" w:hAnsi="Avenir Next LT Pro" w:cs="Avenir"/>
          <w:sz w:val="21"/>
          <w:szCs w:val="21"/>
        </w:rPr>
        <w:t xml:space="preserve"> </w:t>
      </w:r>
      <w:r w:rsidR="00A96004">
        <w:rPr>
          <w:rFonts w:ascii="Avenir Next LT Pro" w:eastAsia="Avenir" w:hAnsi="Avenir Next LT Pro" w:cs="Avenir"/>
          <w:sz w:val="21"/>
          <w:szCs w:val="21"/>
        </w:rPr>
        <w:t>settembre</w:t>
      </w:r>
      <w:r w:rsidRPr="00D96F71">
        <w:rPr>
          <w:rFonts w:ascii="Avenir Next LT Pro" w:eastAsia="Avenir" w:hAnsi="Avenir Next LT Pro" w:cs="Avenir"/>
          <w:sz w:val="21"/>
          <w:szCs w:val="21"/>
        </w:rPr>
        <w:t xml:space="preserve"> 2022 – </w:t>
      </w:r>
      <w:r w:rsidR="006D7B96">
        <w:rPr>
          <w:rFonts w:ascii="Avenir Next LT Pro" w:eastAsia="Avenir" w:hAnsi="Avenir Next LT Pro" w:cs="Avenir"/>
          <w:bCs/>
          <w:sz w:val="21"/>
          <w:szCs w:val="21"/>
        </w:rPr>
        <w:t>Grande successo</w:t>
      </w:r>
      <w:r w:rsidR="004D2A2A">
        <w:rPr>
          <w:rFonts w:ascii="Avenir Next LT Pro" w:eastAsia="Avenir" w:hAnsi="Avenir Next LT Pro" w:cs="Avenir"/>
          <w:bCs/>
          <w:sz w:val="21"/>
          <w:szCs w:val="21"/>
        </w:rPr>
        <w:t xml:space="preserve"> di pubblico</w:t>
      </w:r>
      <w:r w:rsidR="006D7B96">
        <w:rPr>
          <w:rFonts w:ascii="Avenir Next LT Pro" w:eastAsia="Avenir" w:hAnsi="Avenir Next LT Pro" w:cs="Avenir"/>
          <w:bCs/>
          <w:sz w:val="21"/>
          <w:szCs w:val="21"/>
        </w:rPr>
        <w:t xml:space="preserve"> </w:t>
      </w:r>
      <w:r w:rsidR="003B5DC9">
        <w:rPr>
          <w:rFonts w:ascii="Avenir Next LT Pro" w:eastAsia="Avenir" w:hAnsi="Avenir Next LT Pro" w:cs="Avenir"/>
          <w:bCs/>
          <w:sz w:val="21"/>
          <w:szCs w:val="21"/>
        </w:rPr>
        <w:t>per il</w:t>
      </w:r>
      <w:bookmarkStart w:id="0" w:name="_GoBack"/>
      <w:bookmarkEnd w:id="0"/>
      <w:r w:rsidR="005F4C30">
        <w:rPr>
          <w:rFonts w:ascii="Avenir Next LT Pro" w:eastAsia="Avenir" w:hAnsi="Avenir Next LT Pro" w:cs="Avenir"/>
          <w:bCs/>
          <w:sz w:val="21"/>
          <w:szCs w:val="21"/>
        </w:rPr>
        <w:t xml:space="preserve"> primo incontro del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la </w:t>
      </w:r>
      <w:r w:rsidR="005F4C30">
        <w:rPr>
          <w:rFonts w:ascii="Avenir Next LT Pro" w:eastAsia="Avenir" w:hAnsi="Avenir Next LT Pro" w:cs="Avenir"/>
          <w:bCs/>
          <w:sz w:val="21"/>
          <w:szCs w:val="21"/>
        </w:rPr>
        <w:t>1^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 edizione di </w:t>
      </w:r>
      <w:r w:rsidR="00A96004" w:rsidRPr="00A96004">
        <w:rPr>
          <w:rFonts w:ascii="Avenir Next LT Pro" w:eastAsia="Avenir" w:hAnsi="Avenir Next LT Pro" w:cs="Avenir"/>
          <w:b/>
          <w:sz w:val="21"/>
          <w:szCs w:val="21"/>
        </w:rPr>
        <w:t>AMD Scientific Talk</w:t>
      </w:r>
      <w:r w:rsidR="005F4C30">
        <w:rPr>
          <w:rFonts w:ascii="Avenir Next LT Pro" w:eastAsia="Avenir" w:hAnsi="Avenir Next LT Pro" w:cs="Avenir"/>
          <w:b/>
          <w:sz w:val="21"/>
          <w:szCs w:val="21"/>
        </w:rPr>
        <w:t xml:space="preserve"> 2022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, il </w:t>
      </w:r>
      <w:r w:rsidR="00A96004" w:rsidRPr="00A96004">
        <w:rPr>
          <w:rFonts w:ascii="Avenir Next LT Pro" w:eastAsia="Avenir" w:hAnsi="Avenir Next LT Pro" w:cs="Avenir"/>
          <w:b/>
          <w:sz w:val="21"/>
          <w:szCs w:val="21"/>
        </w:rPr>
        <w:t>primo corso ECM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 </w:t>
      </w:r>
      <w:r w:rsidR="00A96004" w:rsidRPr="00A96004">
        <w:rPr>
          <w:rFonts w:ascii="Avenir Next LT Pro" w:eastAsia="Avenir" w:hAnsi="Avenir Next LT Pro" w:cs="Avenir"/>
          <w:b/>
          <w:sz w:val="21"/>
          <w:szCs w:val="21"/>
        </w:rPr>
        <w:t>completamente digitale</w:t>
      </w:r>
      <w:r w:rsidR="00A96004">
        <w:rPr>
          <w:rFonts w:ascii="Avenir Next LT Pro" w:eastAsia="Avenir" w:hAnsi="Avenir Next LT Pro" w:cs="Avenir"/>
          <w:bCs/>
          <w:sz w:val="21"/>
          <w:szCs w:val="21"/>
        </w:rPr>
        <w:t xml:space="preserve">, offerto ai diabetologi 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in diretta streaming </w:t>
      </w:r>
      <w:r w:rsidR="00A96004">
        <w:rPr>
          <w:rFonts w:ascii="Avenir Next LT Pro" w:eastAsia="Avenir" w:hAnsi="Avenir Next LT Pro" w:cs="Avenir"/>
          <w:bCs/>
          <w:sz w:val="21"/>
          <w:szCs w:val="21"/>
        </w:rPr>
        <w:t>con un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 set up </w:t>
      </w:r>
      <w:r w:rsidR="00A96004">
        <w:rPr>
          <w:rFonts w:ascii="Avenir Next LT Pro" w:eastAsia="Avenir" w:hAnsi="Avenir Next LT Pro" w:cs="Avenir"/>
          <w:bCs/>
          <w:sz w:val="21"/>
          <w:szCs w:val="21"/>
        </w:rPr>
        <w:t>televisivo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 in grado di </w:t>
      </w:r>
      <w:r w:rsidR="006D7B96">
        <w:rPr>
          <w:rFonts w:ascii="Avenir Next LT Pro" w:eastAsia="Avenir" w:hAnsi="Avenir Next LT Pro" w:cs="Avenir"/>
          <w:bCs/>
          <w:sz w:val="21"/>
          <w:szCs w:val="21"/>
        </w:rPr>
        <w:t xml:space="preserve">integrare e 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valorizzare al massimo </w:t>
      </w:r>
      <w:r w:rsidR="00A96004">
        <w:rPr>
          <w:rFonts w:ascii="Avenir Next LT Pro" w:eastAsia="Avenir" w:hAnsi="Avenir Next LT Pro" w:cs="Avenir"/>
          <w:bCs/>
          <w:sz w:val="21"/>
          <w:szCs w:val="21"/>
        </w:rPr>
        <w:t>l’evento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 secondo </w:t>
      </w:r>
      <w:r w:rsidR="004B0B98">
        <w:rPr>
          <w:rFonts w:ascii="Avenir Next LT Pro" w:eastAsia="Avenir" w:hAnsi="Avenir Next LT Pro" w:cs="Avenir"/>
          <w:bCs/>
          <w:sz w:val="21"/>
          <w:szCs w:val="21"/>
        </w:rPr>
        <w:t xml:space="preserve">i nuovi linguaggi 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>comunicativ</w:t>
      </w:r>
      <w:r w:rsidR="004B0B98">
        <w:rPr>
          <w:rFonts w:ascii="Avenir Next LT Pro" w:eastAsia="Avenir" w:hAnsi="Avenir Next LT Pro" w:cs="Avenir"/>
          <w:bCs/>
          <w:sz w:val="21"/>
          <w:szCs w:val="21"/>
        </w:rPr>
        <w:t>i digitali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, </w:t>
      </w:r>
      <w:r w:rsidR="004B0B98">
        <w:rPr>
          <w:rFonts w:ascii="Avenir Next LT Pro" w:eastAsia="Avenir" w:hAnsi="Avenir Next LT Pro" w:cs="Avenir"/>
          <w:bCs/>
          <w:sz w:val="21"/>
          <w:szCs w:val="21"/>
        </w:rPr>
        <w:t xml:space="preserve">le 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>tecnologie più avanzate di regia, trasmissione</w:t>
      </w:r>
      <w:r w:rsidR="005805AE">
        <w:rPr>
          <w:rFonts w:ascii="Avenir Next LT Pro" w:eastAsia="Avenir" w:hAnsi="Avenir Next LT Pro" w:cs="Avenir"/>
          <w:bCs/>
          <w:sz w:val="21"/>
          <w:szCs w:val="21"/>
        </w:rPr>
        <w:t xml:space="preserve">, </w:t>
      </w:r>
      <w:r w:rsidR="00A96004" w:rsidRPr="00A96004">
        <w:rPr>
          <w:rFonts w:ascii="Avenir Next LT Pro" w:eastAsia="Avenir" w:hAnsi="Avenir Next LT Pro" w:cs="Avenir"/>
          <w:bCs/>
          <w:sz w:val="21"/>
          <w:szCs w:val="21"/>
        </w:rPr>
        <w:t>direzione della fotografia</w:t>
      </w:r>
      <w:r w:rsidR="006D7B96">
        <w:rPr>
          <w:rFonts w:ascii="Avenir Next LT Pro" w:eastAsia="Avenir" w:hAnsi="Avenir Next LT Pro" w:cs="Avenir"/>
          <w:bCs/>
          <w:sz w:val="21"/>
          <w:szCs w:val="21"/>
        </w:rPr>
        <w:t xml:space="preserve"> e</w:t>
      </w:r>
      <w:r w:rsidR="005805AE">
        <w:rPr>
          <w:rFonts w:ascii="Avenir Next LT Pro" w:eastAsia="Avenir" w:hAnsi="Avenir Next LT Pro" w:cs="Avenir"/>
          <w:bCs/>
          <w:sz w:val="21"/>
          <w:szCs w:val="21"/>
        </w:rPr>
        <w:t xml:space="preserve"> contenuti scientifico-clinici di altissimo livello</w:t>
      </w:r>
      <w:r w:rsidR="006D7B96">
        <w:rPr>
          <w:rFonts w:ascii="Avenir Next LT Pro" w:eastAsia="Avenir" w:hAnsi="Avenir Next LT Pro" w:cs="Avenir"/>
          <w:bCs/>
          <w:sz w:val="21"/>
          <w:szCs w:val="21"/>
        </w:rPr>
        <w:t xml:space="preserve">. </w:t>
      </w:r>
    </w:p>
    <w:p w14:paraId="059947F5" w14:textId="0079DF79" w:rsidR="00A96004" w:rsidRDefault="005805AE">
      <w:pPr>
        <w:jc w:val="both"/>
        <w:rPr>
          <w:rFonts w:ascii="Avenir Next LT Pro" w:eastAsia="Avenir" w:hAnsi="Avenir Next LT Pro" w:cs="Avenir"/>
          <w:bCs/>
          <w:sz w:val="21"/>
          <w:szCs w:val="21"/>
        </w:rPr>
      </w:pPr>
      <w:r>
        <w:rPr>
          <w:rFonts w:ascii="Avenir Next LT Pro" w:eastAsia="Avenir" w:hAnsi="Avenir Next LT Pro" w:cs="Avenir"/>
          <w:bCs/>
          <w:sz w:val="21"/>
          <w:szCs w:val="21"/>
        </w:rPr>
        <w:t>Il Progetto formativo digitale promosso dall’</w:t>
      </w:r>
      <w:r w:rsidRPr="00A96004">
        <w:rPr>
          <w:rFonts w:ascii="Avenir Next LT Pro" w:eastAsia="Avenir" w:hAnsi="Avenir Next LT Pro" w:cs="Avenir"/>
          <w:b/>
          <w:sz w:val="21"/>
          <w:szCs w:val="21"/>
        </w:rPr>
        <w:t>Associazione Medici Diabetologi</w:t>
      </w:r>
      <w:r>
        <w:rPr>
          <w:rFonts w:ascii="Avenir Next LT Pro" w:eastAsia="Avenir" w:hAnsi="Avenir Next LT Pro" w:cs="Avenir"/>
          <w:bCs/>
          <w:sz w:val="21"/>
          <w:szCs w:val="21"/>
        </w:rPr>
        <w:t xml:space="preserve"> (AMD) si compone di </w:t>
      </w:r>
      <w:r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una serie di </w:t>
      </w:r>
      <w:r w:rsidR="00CA1FBD" w:rsidRPr="00A00BDB">
        <w:rPr>
          <w:rFonts w:ascii="Avenir Next LT Pro" w:eastAsia="Avenir" w:hAnsi="Avenir Next LT Pro" w:cs="Avenir"/>
          <w:bCs/>
          <w:sz w:val="21"/>
          <w:szCs w:val="21"/>
        </w:rPr>
        <w:t>trasmissioni o messe in onda</w:t>
      </w:r>
      <w:r w:rsidRPr="00A96004">
        <w:rPr>
          <w:rFonts w:ascii="Avenir Next LT Pro" w:eastAsia="Avenir" w:hAnsi="Avenir Next LT Pro" w:cs="Avenir"/>
          <w:bCs/>
          <w:sz w:val="21"/>
          <w:szCs w:val="21"/>
        </w:rPr>
        <w:t>, della durata di circa 90 minuti</w:t>
      </w:r>
      <w:r>
        <w:rPr>
          <w:rFonts w:ascii="Avenir Next LT Pro" w:eastAsia="Avenir" w:hAnsi="Avenir Next LT Pro" w:cs="Avenir"/>
          <w:bCs/>
          <w:sz w:val="21"/>
          <w:szCs w:val="21"/>
        </w:rPr>
        <w:t xml:space="preserve"> ciascuno</w:t>
      </w:r>
      <w:r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, </w:t>
      </w:r>
      <w:r>
        <w:rPr>
          <w:rFonts w:ascii="Avenir Next LT Pro" w:eastAsia="Avenir" w:hAnsi="Avenir Next LT Pro" w:cs="Avenir"/>
          <w:bCs/>
          <w:sz w:val="21"/>
          <w:szCs w:val="21"/>
        </w:rPr>
        <w:t xml:space="preserve">che </w:t>
      </w:r>
      <w:r w:rsidRPr="00A96004">
        <w:rPr>
          <w:rFonts w:ascii="Avenir Next LT Pro" w:eastAsia="Avenir" w:hAnsi="Avenir Next LT Pro" w:cs="Avenir"/>
          <w:bCs/>
          <w:sz w:val="21"/>
          <w:szCs w:val="21"/>
        </w:rPr>
        <w:t>integra</w:t>
      </w:r>
      <w:r>
        <w:rPr>
          <w:rFonts w:ascii="Avenir Next LT Pro" w:eastAsia="Avenir" w:hAnsi="Avenir Next LT Pro" w:cs="Avenir"/>
          <w:bCs/>
          <w:sz w:val="21"/>
          <w:szCs w:val="21"/>
        </w:rPr>
        <w:t>no</w:t>
      </w:r>
      <w:r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 e arricchi</w:t>
      </w:r>
      <w:r>
        <w:rPr>
          <w:rFonts w:ascii="Avenir Next LT Pro" w:eastAsia="Avenir" w:hAnsi="Avenir Next LT Pro" w:cs="Avenir"/>
          <w:bCs/>
          <w:sz w:val="21"/>
          <w:szCs w:val="21"/>
        </w:rPr>
        <w:t>scono</w:t>
      </w:r>
      <w:r w:rsidRPr="00A96004">
        <w:rPr>
          <w:rFonts w:ascii="Avenir Next LT Pro" w:eastAsia="Avenir" w:hAnsi="Avenir Next LT Pro" w:cs="Avenir"/>
          <w:bCs/>
          <w:sz w:val="21"/>
          <w:szCs w:val="21"/>
        </w:rPr>
        <w:t xml:space="preserve"> </w:t>
      </w:r>
      <w:r w:rsidRPr="00A96004">
        <w:rPr>
          <w:rFonts w:ascii="Avenir Next LT Pro" w:eastAsia="Avenir" w:hAnsi="Avenir Next LT Pro" w:cs="Avenir"/>
          <w:b/>
          <w:sz w:val="21"/>
          <w:szCs w:val="21"/>
        </w:rPr>
        <w:t>l’offerta formativa societaria con nuovi percorsi interattivi e d’avanguardia</w:t>
      </w:r>
      <w:r>
        <w:rPr>
          <w:rFonts w:ascii="Avenir Next LT Pro" w:eastAsia="Avenir" w:hAnsi="Avenir Next LT Pro" w:cs="Avenir"/>
          <w:bCs/>
          <w:sz w:val="21"/>
          <w:szCs w:val="21"/>
        </w:rPr>
        <w:t xml:space="preserve"> focalizzati su importanti temi legati a doppio filo con la pratica clinica quotidiana dei diabetologi, tra cui l’</w:t>
      </w:r>
      <w:r w:rsidRPr="004B0B98">
        <w:rPr>
          <w:rFonts w:ascii="Avenir Next LT Pro" w:eastAsia="Avenir" w:hAnsi="Avenir Next LT Pro" w:cs="Avenir"/>
          <w:b/>
          <w:sz w:val="21"/>
          <w:szCs w:val="21"/>
        </w:rPr>
        <w:t>evoluzione della cura del diabete di tipo 2</w:t>
      </w:r>
      <w:r w:rsidRPr="004B0B98">
        <w:rPr>
          <w:rFonts w:ascii="Avenir Next LT Pro" w:eastAsia="Avenir" w:hAnsi="Avenir Next LT Pro" w:cs="Avenir"/>
          <w:bCs/>
          <w:sz w:val="21"/>
          <w:szCs w:val="21"/>
        </w:rPr>
        <w:t xml:space="preserve">, </w:t>
      </w:r>
      <w:r w:rsidR="004D2A2A">
        <w:rPr>
          <w:rFonts w:ascii="Avenir Next LT Pro" w:eastAsia="Avenir" w:hAnsi="Avenir Next LT Pro" w:cs="Avenir"/>
          <w:b/>
          <w:sz w:val="21"/>
          <w:szCs w:val="21"/>
        </w:rPr>
        <w:t xml:space="preserve"> la neuropatia</w:t>
      </w:r>
      <w:r w:rsidRPr="004B0B98">
        <w:rPr>
          <w:rFonts w:ascii="Avenir Next LT Pro" w:eastAsia="Avenir" w:hAnsi="Avenir Next LT Pro" w:cs="Avenir"/>
          <w:bCs/>
          <w:sz w:val="21"/>
          <w:szCs w:val="21"/>
        </w:rPr>
        <w:t xml:space="preserve"> e </w:t>
      </w:r>
      <w:r>
        <w:rPr>
          <w:rFonts w:ascii="Avenir Next LT Pro" w:eastAsia="Avenir" w:hAnsi="Avenir Next LT Pro" w:cs="Avenir"/>
          <w:bCs/>
          <w:sz w:val="21"/>
          <w:szCs w:val="21"/>
        </w:rPr>
        <w:t>la gestione delle</w:t>
      </w:r>
      <w:r w:rsidRPr="004B0B98">
        <w:rPr>
          <w:rFonts w:ascii="Avenir Next LT Pro" w:eastAsia="Avenir" w:hAnsi="Avenir Next LT Pro" w:cs="Avenir"/>
          <w:bCs/>
          <w:sz w:val="21"/>
          <w:szCs w:val="21"/>
        </w:rPr>
        <w:t xml:space="preserve"> </w:t>
      </w:r>
      <w:r w:rsidRPr="004B0B98">
        <w:rPr>
          <w:rFonts w:ascii="Avenir Next LT Pro" w:eastAsia="Avenir" w:hAnsi="Avenir Next LT Pro" w:cs="Avenir"/>
          <w:b/>
          <w:sz w:val="21"/>
          <w:szCs w:val="21"/>
        </w:rPr>
        <w:t>complicanze renali</w:t>
      </w:r>
      <w:r w:rsidRPr="004B0B98">
        <w:rPr>
          <w:rFonts w:ascii="Avenir Next LT Pro" w:eastAsia="Avenir" w:hAnsi="Avenir Next LT Pro" w:cs="Avenir"/>
          <w:bCs/>
          <w:sz w:val="21"/>
          <w:szCs w:val="21"/>
        </w:rPr>
        <w:t>.</w:t>
      </w:r>
      <w:r>
        <w:rPr>
          <w:rFonts w:ascii="Avenir Next LT Pro" w:eastAsia="Avenir" w:hAnsi="Avenir Next LT Pro" w:cs="Avenir"/>
          <w:bCs/>
          <w:sz w:val="21"/>
          <w:szCs w:val="21"/>
        </w:rPr>
        <w:t xml:space="preserve"> </w:t>
      </w:r>
      <w:r w:rsidR="005F4C30">
        <w:rPr>
          <w:rFonts w:ascii="Avenir Next LT Pro" w:eastAsia="Avenir" w:hAnsi="Avenir Next LT Pro" w:cs="Avenir"/>
          <w:bCs/>
          <w:sz w:val="21"/>
          <w:szCs w:val="21"/>
        </w:rPr>
        <w:t xml:space="preserve">Il primo </w:t>
      </w:r>
      <w:r w:rsidR="006D7B96">
        <w:rPr>
          <w:rFonts w:ascii="Avenir Next LT Pro" w:eastAsia="Avenir" w:hAnsi="Avenir Next LT Pro" w:cs="Avenir"/>
          <w:bCs/>
          <w:sz w:val="21"/>
          <w:szCs w:val="21"/>
        </w:rPr>
        <w:t>appuntamento</w:t>
      </w:r>
      <w:r w:rsidR="005F4C30">
        <w:rPr>
          <w:rFonts w:ascii="Avenir Next LT Pro" w:eastAsia="Avenir" w:hAnsi="Avenir Next LT Pro" w:cs="Avenir"/>
          <w:bCs/>
          <w:sz w:val="21"/>
          <w:szCs w:val="21"/>
        </w:rPr>
        <w:t>, svoltosi martedì 13 settembre</w:t>
      </w:r>
      <w:r w:rsidR="004D2A2A">
        <w:rPr>
          <w:rFonts w:ascii="Avenir Next LT Pro" w:eastAsia="Avenir" w:hAnsi="Avenir Next LT Pro" w:cs="Avenir"/>
          <w:bCs/>
          <w:sz w:val="21"/>
          <w:szCs w:val="21"/>
        </w:rPr>
        <w:t xml:space="preserve"> con la partecipazione del Presidente </w:t>
      </w:r>
      <w:r w:rsidR="00630814">
        <w:rPr>
          <w:rFonts w:ascii="Avenir Next LT Pro" w:eastAsia="Avenir" w:hAnsi="Avenir Next LT Pro" w:cs="Avenir"/>
          <w:bCs/>
          <w:sz w:val="21"/>
          <w:szCs w:val="21"/>
        </w:rPr>
        <w:t>AMD – Graziano Di Cianni e del P</w:t>
      </w:r>
      <w:r w:rsidR="004D2A2A">
        <w:rPr>
          <w:rFonts w:ascii="Avenir Next LT Pro" w:eastAsia="Avenir" w:hAnsi="Avenir Next LT Pro" w:cs="Avenir"/>
          <w:bCs/>
          <w:sz w:val="21"/>
          <w:szCs w:val="21"/>
        </w:rPr>
        <w:t>residente Eletto -</w:t>
      </w:r>
      <w:r w:rsidR="00CA1FBD">
        <w:rPr>
          <w:rFonts w:ascii="Avenir Next LT Pro" w:eastAsia="Avenir" w:hAnsi="Avenir Next LT Pro" w:cs="Avenir"/>
          <w:bCs/>
          <w:sz w:val="21"/>
          <w:szCs w:val="21"/>
        </w:rPr>
        <w:t xml:space="preserve"> </w:t>
      </w:r>
      <w:r w:rsidR="004D2A2A">
        <w:rPr>
          <w:rFonts w:ascii="Avenir Next LT Pro" w:eastAsia="Avenir" w:hAnsi="Avenir Next LT Pro" w:cs="Avenir"/>
          <w:bCs/>
          <w:sz w:val="21"/>
          <w:szCs w:val="21"/>
        </w:rPr>
        <w:t xml:space="preserve"> Riccardo Candido</w:t>
      </w:r>
      <w:r w:rsidR="005F4C30">
        <w:rPr>
          <w:rFonts w:ascii="Avenir Next LT Pro" w:eastAsia="Avenir" w:hAnsi="Avenir Next LT Pro" w:cs="Avenir"/>
          <w:bCs/>
          <w:sz w:val="21"/>
          <w:szCs w:val="21"/>
        </w:rPr>
        <w:t xml:space="preserve">, </w:t>
      </w:r>
      <w:r w:rsidR="006D7B96">
        <w:rPr>
          <w:rFonts w:ascii="Avenir Next LT Pro" w:eastAsia="Avenir" w:hAnsi="Avenir Next LT Pro" w:cs="Avenir"/>
          <w:bCs/>
          <w:sz w:val="21"/>
          <w:szCs w:val="21"/>
        </w:rPr>
        <w:t>si è focalizzato su</w:t>
      </w:r>
      <w:r w:rsidR="005F4C30">
        <w:rPr>
          <w:rFonts w:ascii="Avenir Next LT Pro" w:eastAsia="Avenir" w:hAnsi="Avenir Next LT Pro" w:cs="Avenir"/>
          <w:bCs/>
          <w:sz w:val="21"/>
          <w:szCs w:val="21"/>
        </w:rPr>
        <w:t xml:space="preserve"> “</w:t>
      </w:r>
      <w:r w:rsidR="005F4C30" w:rsidRPr="004046E8">
        <w:rPr>
          <w:rFonts w:ascii="Avenir Next LT Pro" w:eastAsia="Avenir" w:hAnsi="Avenir Next LT Pro" w:cs="Avenir"/>
          <w:b/>
          <w:i/>
          <w:iCs/>
          <w:sz w:val="21"/>
          <w:szCs w:val="21"/>
        </w:rPr>
        <w:t>L’evoluzione della terapia del Diabete Mellito Tipo 2: doppio agonista GIP/GLP1</w:t>
      </w:r>
      <w:r w:rsidR="005F4C30">
        <w:rPr>
          <w:rFonts w:ascii="Avenir Next LT Pro" w:eastAsia="Avenir" w:hAnsi="Avenir Next LT Pro" w:cs="Avenir"/>
          <w:bCs/>
          <w:sz w:val="21"/>
          <w:szCs w:val="21"/>
        </w:rPr>
        <w:t>” un tema al centro degli attuali modelli di presa in carico e gestione della persona con diabete tipo 2</w:t>
      </w:r>
      <w:r w:rsidR="006D7B96">
        <w:rPr>
          <w:rFonts w:ascii="Avenir Next LT Pro" w:eastAsia="Avenir" w:hAnsi="Avenir Next LT Pro" w:cs="Avenir"/>
          <w:bCs/>
          <w:sz w:val="21"/>
          <w:szCs w:val="21"/>
        </w:rPr>
        <w:t xml:space="preserve"> relativamente al controllo della glicemia e del peso corporeo</w:t>
      </w:r>
      <w:r w:rsidR="005F4C30">
        <w:rPr>
          <w:rFonts w:ascii="Avenir Next LT Pro" w:eastAsia="Avenir" w:hAnsi="Avenir Next LT Pro" w:cs="Avenir"/>
          <w:bCs/>
          <w:sz w:val="21"/>
          <w:szCs w:val="21"/>
        </w:rPr>
        <w:t xml:space="preserve">. </w:t>
      </w:r>
    </w:p>
    <w:p w14:paraId="1DA128D2" w14:textId="3584DD0D" w:rsidR="004046E8" w:rsidRDefault="00A96004">
      <w:pPr>
        <w:jc w:val="both"/>
        <w:rPr>
          <w:rFonts w:ascii="Avenir Next LT Pro" w:eastAsia="Avenir" w:hAnsi="Avenir Next LT Pro" w:cs="Avenir"/>
          <w:i/>
          <w:sz w:val="21"/>
          <w:szCs w:val="21"/>
        </w:rPr>
      </w:pPr>
      <w:bookmarkStart w:id="1" w:name="_heading=h.gjdgxs" w:colFirst="0" w:colLast="0"/>
      <w:bookmarkEnd w:id="1"/>
      <w:r w:rsidRPr="00D96F71">
        <w:rPr>
          <w:rFonts w:ascii="Avenir Next LT Pro" w:eastAsia="Avenir" w:hAnsi="Avenir Next LT Pro" w:cs="Avenir"/>
          <w:i/>
          <w:sz w:val="21"/>
          <w:szCs w:val="21"/>
        </w:rPr>
        <w:t xml:space="preserve"> </w:t>
      </w:r>
      <w:r w:rsidR="00F856E0" w:rsidRPr="00D96F71">
        <w:rPr>
          <w:rFonts w:ascii="Avenir Next LT Pro" w:eastAsia="Avenir" w:hAnsi="Avenir Next LT Pro" w:cs="Avenir"/>
          <w:i/>
          <w:sz w:val="21"/>
          <w:szCs w:val="21"/>
        </w:rPr>
        <w:t>“</w:t>
      </w:r>
      <w:r w:rsidR="005F4C30">
        <w:rPr>
          <w:rFonts w:ascii="Avenir Next LT Pro" w:eastAsia="Avenir" w:hAnsi="Avenir Next LT Pro" w:cs="Avenir"/>
          <w:i/>
          <w:sz w:val="21"/>
          <w:szCs w:val="21"/>
        </w:rPr>
        <w:t>Con l’avvio di questo importante progetto formativo, l’Associazione Medici Diabetologi (AMD) compie un nuovo importante passo verso il digitale</w:t>
      </w:r>
      <w:r w:rsidR="004046E8">
        <w:rPr>
          <w:rFonts w:ascii="Avenir Next LT Pro" w:eastAsia="Avenir" w:hAnsi="Avenir Next LT Pro" w:cs="Avenir"/>
          <w:i/>
          <w:sz w:val="21"/>
          <w:szCs w:val="21"/>
        </w:rPr>
        <w:t xml:space="preserve"> e lo fa per rafforzare e sostenere - anche da </w:t>
      </w:r>
      <w:r w:rsidR="00787BB7">
        <w:rPr>
          <w:rFonts w:ascii="Avenir Next LT Pro" w:eastAsia="Avenir" w:hAnsi="Avenir Next LT Pro" w:cs="Avenir"/>
          <w:i/>
          <w:sz w:val="21"/>
          <w:szCs w:val="21"/>
        </w:rPr>
        <w:t>“</w:t>
      </w:r>
      <w:r w:rsidR="004046E8">
        <w:rPr>
          <w:rFonts w:ascii="Avenir Next LT Pro" w:eastAsia="Avenir" w:hAnsi="Avenir Next LT Pro" w:cs="Avenir"/>
          <w:i/>
          <w:sz w:val="21"/>
          <w:szCs w:val="21"/>
        </w:rPr>
        <w:t>lontano</w:t>
      </w:r>
      <w:r w:rsidR="00787BB7">
        <w:rPr>
          <w:rFonts w:ascii="Avenir Next LT Pro" w:eastAsia="Avenir" w:hAnsi="Avenir Next LT Pro" w:cs="Avenir"/>
          <w:i/>
          <w:sz w:val="21"/>
          <w:szCs w:val="21"/>
        </w:rPr>
        <w:t>”</w:t>
      </w:r>
      <w:r w:rsidR="004046E8">
        <w:rPr>
          <w:rFonts w:ascii="Avenir Next LT Pro" w:eastAsia="Avenir" w:hAnsi="Avenir Next LT Pro" w:cs="Avenir"/>
          <w:i/>
          <w:sz w:val="21"/>
          <w:szCs w:val="21"/>
        </w:rPr>
        <w:t xml:space="preserve"> - il percorso di crescita </w:t>
      </w:r>
      <w:r w:rsidR="00787BB7">
        <w:rPr>
          <w:rFonts w:ascii="Avenir Next LT Pro" w:eastAsia="Avenir" w:hAnsi="Avenir Next LT Pro" w:cs="Avenir"/>
          <w:i/>
          <w:sz w:val="21"/>
          <w:szCs w:val="21"/>
        </w:rPr>
        <w:t xml:space="preserve">e aggiornamento </w:t>
      </w:r>
      <w:r w:rsidR="004046E8">
        <w:rPr>
          <w:rFonts w:ascii="Avenir Next LT Pro" w:eastAsia="Avenir" w:hAnsi="Avenir Next LT Pro" w:cs="Avenir"/>
          <w:i/>
          <w:sz w:val="21"/>
          <w:szCs w:val="21"/>
        </w:rPr>
        <w:t>professionale del diabetologo</w:t>
      </w:r>
      <w:r w:rsidR="00787BB7">
        <w:rPr>
          <w:rFonts w:ascii="Avenir Next LT Pro" w:eastAsia="Avenir" w:hAnsi="Avenir Next LT Pro" w:cs="Avenir"/>
          <w:i/>
          <w:sz w:val="21"/>
          <w:szCs w:val="21"/>
        </w:rPr>
        <w:t xml:space="preserve">, elemento centrale </w:t>
      </w:r>
      <w:r w:rsidR="005805AE">
        <w:rPr>
          <w:rFonts w:ascii="Avenir Next LT Pro" w:eastAsia="Avenir" w:hAnsi="Avenir Next LT Pro" w:cs="Avenir"/>
          <w:i/>
          <w:sz w:val="21"/>
          <w:szCs w:val="21"/>
        </w:rPr>
        <w:t xml:space="preserve">e imprescindibile </w:t>
      </w:r>
      <w:r w:rsidR="00787BB7">
        <w:rPr>
          <w:rFonts w:ascii="Avenir Next LT Pro" w:eastAsia="Avenir" w:hAnsi="Avenir Next LT Pro" w:cs="Avenir"/>
          <w:i/>
          <w:sz w:val="21"/>
          <w:szCs w:val="21"/>
        </w:rPr>
        <w:t>per garantire la migliore qualità di cura per le persone con diabete</w:t>
      </w:r>
      <w:r w:rsidR="00F856E0" w:rsidRPr="00D96F71">
        <w:rPr>
          <w:rFonts w:ascii="Avenir Next LT Pro" w:eastAsia="Avenir" w:hAnsi="Avenir Next LT Pro" w:cs="Avenir"/>
          <w:i/>
          <w:sz w:val="21"/>
          <w:szCs w:val="21"/>
        </w:rPr>
        <w:t xml:space="preserve">”, </w:t>
      </w:r>
      <w:r w:rsidR="00F856E0" w:rsidRPr="00D96F71">
        <w:rPr>
          <w:rFonts w:ascii="Avenir Next LT Pro" w:eastAsia="Avenir" w:hAnsi="Avenir Next LT Pro" w:cs="Avenir"/>
          <w:sz w:val="21"/>
          <w:szCs w:val="21"/>
        </w:rPr>
        <w:t xml:space="preserve">commenta </w:t>
      </w:r>
      <w:r w:rsidR="00F856E0" w:rsidRPr="00D96F71">
        <w:rPr>
          <w:rFonts w:ascii="Avenir Next LT Pro" w:eastAsia="Avenir" w:hAnsi="Avenir Next LT Pro" w:cs="Avenir"/>
          <w:b/>
          <w:sz w:val="21"/>
          <w:szCs w:val="21"/>
        </w:rPr>
        <w:t>Graziano Di Cianni</w:t>
      </w:r>
      <w:r w:rsidR="00F856E0" w:rsidRPr="00D96F71">
        <w:rPr>
          <w:rFonts w:ascii="Avenir Next LT Pro" w:eastAsia="Avenir" w:hAnsi="Avenir Next LT Pro" w:cs="Avenir"/>
          <w:sz w:val="21"/>
          <w:szCs w:val="21"/>
        </w:rPr>
        <w:t>, Presidente AMD. “</w:t>
      </w:r>
      <w:r w:rsidR="004046E8" w:rsidRPr="005805AE">
        <w:rPr>
          <w:rFonts w:ascii="Avenir Next LT Pro" w:eastAsia="Avenir" w:hAnsi="Avenir Next LT Pro" w:cs="Avenir"/>
          <w:b/>
          <w:bCs/>
          <w:i/>
          <w:sz w:val="21"/>
          <w:szCs w:val="21"/>
        </w:rPr>
        <w:t>AMD Scientific Talk 2022</w:t>
      </w:r>
      <w:r w:rsidR="004046E8">
        <w:rPr>
          <w:rFonts w:ascii="Avenir Next LT Pro" w:eastAsia="Avenir" w:hAnsi="Avenir Next LT Pro" w:cs="Avenir"/>
          <w:i/>
          <w:sz w:val="21"/>
          <w:szCs w:val="21"/>
        </w:rPr>
        <w:t xml:space="preserve"> è stato fortemente sostenuto dalla Presidenza e da tutto il Consiglio Direttivo di AMD e nasce dalla volontà di </w:t>
      </w:r>
      <w:r w:rsidR="004046E8" w:rsidRPr="005805AE">
        <w:rPr>
          <w:rFonts w:ascii="Avenir Next LT Pro" w:eastAsia="Avenir" w:hAnsi="Avenir Next LT Pro" w:cs="Avenir"/>
          <w:b/>
          <w:bCs/>
          <w:i/>
          <w:sz w:val="21"/>
          <w:szCs w:val="21"/>
        </w:rPr>
        <w:t>agevolare e digitalizzare le modalità comunicative della nostra Società</w:t>
      </w:r>
      <w:r w:rsidR="004046E8">
        <w:rPr>
          <w:rFonts w:ascii="Avenir Next LT Pro" w:eastAsia="Avenir" w:hAnsi="Avenir Next LT Pro" w:cs="Avenir"/>
          <w:i/>
          <w:sz w:val="21"/>
          <w:szCs w:val="21"/>
        </w:rPr>
        <w:t>, promuovendo da un lato l’integrazione di contenuti multimediali con una regia televisiva - ingaggiante e accattivante - ma soprattutto il coinvolgimento e l’interazione con i partecipanti”.</w:t>
      </w:r>
    </w:p>
    <w:p w14:paraId="22972487" w14:textId="201834D5" w:rsidR="006D7B96" w:rsidRPr="006D7B96" w:rsidRDefault="006D7B96">
      <w:pPr>
        <w:jc w:val="both"/>
        <w:rPr>
          <w:rFonts w:ascii="Avenir Next LT Pro" w:eastAsia="Avenir" w:hAnsi="Avenir Next LT Pro" w:cs="Avenir"/>
          <w:iCs/>
          <w:sz w:val="21"/>
          <w:szCs w:val="21"/>
        </w:rPr>
      </w:pPr>
      <w:r>
        <w:rPr>
          <w:rFonts w:ascii="Avenir Next LT Pro" w:eastAsia="Avenir" w:hAnsi="Avenir Next LT Pro" w:cs="Avenir"/>
          <w:iCs/>
          <w:sz w:val="21"/>
          <w:szCs w:val="21"/>
        </w:rPr>
        <w:t>L’offerta formativa 2022 di AMD Scientific Talk si arricchirà nei mesi a seguire di ulteriori incontri incentrati su diabete e rene e la neuropatia</w:t>
      </w:r>
      <w:r w:rsidR="00787BB7">
        <w:rPr>
          <w:rFonts w:ascii="Avenir Next LT Pro" w:eastAsia="Avenir" w:hAnsi="Avenir Next LT Pro" w:cs="Avenir"/>
          <w:iCs/>
          <w:sz w:val="21"/>
          <w:szCs w:val="21"/>
        </w:rPr>
        <w:t xml:space="preserve"> e proseguirà poi nel 2023. </w:t>
      </w:r>
    </w:p>
    <w:p w14:paraId="00000011" w14:textId="77777777" w:rsidR="00EC4533" w:rsidRPr="006D7B96" w:rsidRDefault="00EC4533">
      <w:pPr>
        <w:jc w:val="both"/>
        <w:rPr>
          <w:rFonts w:ascii="Avenir Next LT Pro" w:eastAsia="Avenir" w:hAnsi="Avenir Next LT Pro" w:cs="Avenir"/>
        </w:rPr>
      </w:pPr>
    </w:p>
    <w:p w14:paraId="00000012" w14:textId="77777777" w:rsidR="00EC4533" w:rsidRPr="00D96F71" w:rsidRDefault="00F856E0">
      <w:pPr>
        <w:jc w:val="both"/>
        <w:rPr>
          <w:rFonts w:ascii="Avenir Next LT Pro" w:eastAsia="Avenir" w:hAnsi="Avenir Next LT Pro" w:cs="Avenir"/>
          <w:b/>
        </w:rPr>
      </w:pPr>
      <w:r w:rsidRPr="00D96F71">
        <w:rPr>
          <w:rFonts w:ascii="Avenir Next LT Pro" w:eastAsia="Avenir" w:hAnsi="Avenir Next LT Pro" w:cs="Avenir"/>
          <w:b/>
        </w:rPr>
        <w:t xml:space="preserve">Per ulteriori informazioni: </w:t>
      </w:r>
    </w:p>
    <w:p w14:paraId="00000013" w14:textId="77777777" w:rsidR="00EC4533" w:rsidRPr="00D96F71" w:rsidRDefault="00F856E0">
      <w:pPr>
        <w:jc w:val="both"/>
        <w:rPr>
          <w:rFonts w:ascii="Avenir Next LT Pro" w:eastAsia="Avenir" w:hAnsi="Avenir Next LT Pro" w:cs="Avenir"/>
          <w:i/>
          <w:sz w:val="20"/>
          <w:szCs w:val="20"/>
        </w:rPr>
      </w:pPr>
      <w:r w:rsidRPr="00D96F71">
        <w:rPr>
          <w:rFonts w:ascii="Avenir Next LT Pro" w:eastAsia="Avenir" w:hAnsi="Avenir Next LT Pro" w:cs="Avenir"/>
          <w:i/>
          <w:sz w:val="20"/>
          <w:szCs w:val="20"/>
        </w:rPr>
        <w:t xml:space="preserve">Ufficio stampa AMD - Value Relations </w:t>
      </w:r>
    </w:p>
    <w:p w14:paraId="00000014" w14:textId="77777777" w:rsidR="00EC4533" w:rsidRPr="00D96F71" w:rsidRDefault="00F856E0">
      <w:pPr>
        <w:jc w:val="both"/>
        <w:rPr>
          <w:rFonts w:ascii="Avenir Next LT Pro" w:eastAsia="Avenir" w:hAnsi="Avenir Next LT Pro" w:cs="Avenir"/>
          <w:sz w:val="20"/>
          <w:szCs w:val="20"/>
        </w:rPr>
      </w:pPr>
      <w:r w:rsidRPr="00D96F71">
        <w:rPr>
          <w:rFonts w:ascii="Avenir Next LT Pro" w:eastAsia="Avenir" w:hAnsi="Avenir Next LT Pro" w:cs="Avenir"/>
          <w:sz w:val="20"/>
          <w:szCs w:val="20"/>
        </w:rPr>
        <w:t xml:space="preserve">Chiara Farroni </w:t>
      </w:r>
    </w:p>
    <w:p w14:paraId="00000015" w14:textId="77777777" w:rsidR="00EC4533" w:rsidRPr="00D96F71" w:rsidRDefault="00F856E0">
      <w:pPr>
        <w:jc w:val="both"/>
        <w:rPr>
          <w:rFonts w:ascii="Avenir Next LT Pro" w:eastAsia="Avenir" w:hAnsi="Avenir Next LT Pro" w:cs="Avenir"/>
          <w:sz w:val="20"/>
          <w:szCs w:val="20"/>
        </w:rPr>
      </w:pPr>
      <w:r w:rsidRPr="00D96F71">
        <w:rPr>
          <w:rFonts w:ascii="Avenir Next LT Pro" w:eastAsia="Avenir" w:hAnsi="Avenir Next LT Pro" w:cs="Avenir"/>
          <w:sz w:val="20"/>
          <w:szCs w:val="20"/>
        </w:rPr>
        <w:t xml:space="preserve">e-mail. </w:t>
      </w:r>
      <w:hyperlink r:id="rId7">
        <w:r w:rsidRPr="00D96F71">
          <w:rPr>
            <w:rFonts w:ascii="Avenir Next LT Pro" w:eastAsia="Avenir" w:hAnsi="Avenir Next LT Pro" w:cs="Avenir"/>
            <w:color w:val="0563C1"/>
            <w:sz w:val="20"/>
            <w:szCs w:val="20"/>
            <w:u w:val="single"/>
          </w:rPr>
          <w:t>c.farroni@vrelations.it</w:t>
        </w:r>
      </w:hyperlink>
    </w:p>
    <w:p w14:paraId="0000001A" w14:textId="4498820A" w:rsidR="00EC4533" w:rsidRPr="00B1490C" w:rsidRDefault="00F856E0" w:rsidP="00B1490C">
      <w:pPr>
        <w:jc w:val="both"/>
        <w:rPr>
          <w:rFonts w:ascii="Avenir Next LT Pro" w:eastAsia="Avenir" w:hAnsi="Avenir Next LT Pro" w:cs="Avenir"/>
          <w:sz w:val="20"/>
          <w:szCs w:val="20"/>
        </w:rPr>
      </w:pPr>
      <w:r w:rsidRPr="00D96F71">
        <w:rPr>
          <w:rFonts w:ascii="Avenir Next LT Pro" w:eastAsia="Avenir" w:hAnsi="Avenir Next LT Pro" w:cs="Avenir"/>
          <w:sz w:val="20"/>
          <w:szCs w:val="20"/>
        </w:rPr>
        <w:t>mob. 331 499737</w:t>
      </w:r>
      <w:r w:rsidR="00B1490C">
        <w:rPr>
          <w:rFonts w:ascii="Avenir Next LT Pro" w:eastAsia="Avenir" w:hAnsi="Avenir Next LT Pro" w:cs="Avenir"/>
          <w:sz w:val="20"/>
          <w:szCs w:val="20"/>
        </w:rPr>
        <w:t>5</w:t>
      </w:r>
    </w:p>
    <w:sectPr w:rsidR="00EC4533" w:rsidRPr="00B1490C">
      <w:headerReference w:type="default" r:id="rId8"/>
      <w:pgSz w:w="11906" w:h="16838"/>
      <w:pgMar w:top="1418" w:right="1134" w:bottom="113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E35C" w14:textId="77777777" w:rsidR="00C11BD1" w:rsidRDefault="00C11BD1">
      <w:pPr>
        <w:spacing w:after="0" w:line="240" w:lineRule="auto"/>
      </w:pPr>
      <w:r>
        <w:separator/>
      </w:r>
    </w:p>
  </w:endnote>
  <w:endnote w:type="continuationSeparator" w:id="0">
    <w:p w14:paraId="52068F3F" w14:textId="77777777" w:rsidR="00C11BD1" w:rsidRDefault="00C1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75ED" w14:textId="77777777" w:rsidR="00C11BD1" w:rsidRDefault="00C11BD1">
      <w:pPr>
        <w:spacing w:after="0" w:line="240" w:lineRule="auto"/>
      </w:pPr>
      <w:r>
        <w:separator/>
      </w:r>
    </w:p>
  </w:footnote>
  <w:footnote w:type="continuationSeparator" w:id="0">
    <w:p w14:paraId="6526D37F" w14:textId="77777777" w:rsidR="00C11BD1" w:rsidRDefault="00C1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4095" w14:textId="59A27F3E" w:rsidR="00B1490C" w:rsidRDefault="00A91CC4" w:rsidP="00B149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C5515B" wp14:editId="3867EA68">
          <wp:simplePos x="0" y="0"/>
          <wp:positionH relativeFrom="column">
            <wp:posOffset>2526030</wp:posOffset>
          </wp:positionH>
          <wp:positionV relativeFrom="paragraph">
            <wp:posOffset>-10032</wp:posOffset>
          </wp:positionV>
          <wp:extent cx="1170305" cy="740410"/>
          <wp:effectExtent l="0" t="0" r="0" b="2540"/>
          <wp:wrapTopAndBottom/>
          <wp:docPr id="1" name="Immagine 1" descr="AMD – Associazione Medici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D – Associazione Medici Diabetolog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864F5" w14:textId="77777777" w:rsidR="00B1490C" w:rsidRDefault="00B1490C" w:rsidP="00B149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3"/>
    <w:rsid w:val="00053645"/>
    <w:rsid w:val="002959D9"/>
    <w:rsid w:val="003642C6"/>
    <w:rsid w:val="00372309"/>
    <w:rsid w:val="003B5DC9"/>
    <w:rsid w:val="003F6C2D"/>
    <w:rsid w:val="004046E8"/>
    <w:rsid w:val="00421FA8"/>
    <w:rsid w:val="004B0B98"/>
    <w:rsid w:val="004D2A2A"/>
    <w:rsid w:val="004F55C8"/>
    <w:rsid w:val="005805AE"/>
    <w:rsid w:val="005F4154"/>
    <w:rsid w:val="005F4C30"/>
    <w:rsid w:val="00630814"/>
    <w:rsid w:val="006B21C1"/>
    <w:rsid w:val="006D7033"/>
    <w:rsid w:val="006D7B96"/>
    <w:rsid w:val="006E1DD6"/>
    <w:rsid w:val="0070112F"/>
    <w:rsid w:val="00787BB7"/>
    <w:rsid w:val="008B381F"/>
    <w:rsid w:val="00A00BDB"/>
    <w:rsid w:val="00A0463F"/>
    <w:rsid w:val="00A064BD"/>
    <w:rsid w:val="00A62574"/>
    <w:rsid w:val="00A819CD"/>
    <w:rsid w:val="00A91CC4"/>
    <w:rsid w:val="00A96004"/>
    <w:rsid w:val="00B1490C"/>
    <w:rsid w:val="00B177F6"/>
    <w:rsid w:val="00C11BD1"/>
    <w:rsid w:val="00CA1FBD"/>
    <w:rsid w:val="00D01181"/>
    <w:rsid w:val="00D96F71"/>
    <w:rsid w:val="00DD5608"/>
    <w:rsid w:val="00EC4533"/>
    <w:rsid w:val="00EF51DF"/>
    <w:rsid w:val="00F349D4"/>
    <w:rsid w:val="00F60D1E"/>
    <w:rsid w:val="00F856E0"/>
    <w:rsid w:val="00F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CA1E0"/>
  <w15:docId w15:val="{8A6AD0C4-FB09-4ECD-8FEE-D9C9010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714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91C"/>
  </w:style>
  <w:style w:type="paragraph" w:styleId="Pidipagina">
    <w:name w:val="footer"/>
    <w:basedOn w:val="Normale"/>
    <w:link w:val="Pidipagina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91C"/>
  </w:style>
  <w:style w:type="character" w:styleId="Collegamentoipertestuale">
    <w:name w:val="Hyperlink"/>
    <w:basedOn w:val="Carpredefinitoparagrafo"/>
    <w:uiPriority w:val="99"/>
    <w:unhideWhenUsed/>
    <w:rsid w:val="0025191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19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A4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28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51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5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emmedi.it/wp-content/uploads/2016/09/am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syogXRAvPPkjxLTvInlNFHRAw==">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Occhipinti</dc:creator>
  <cp:lastModifiedBy>Chiara Farroni</cp:lastModifiedBy>
  <cp:revision>4</cp:revision>
  <dcterms:created xsi:type="dcterms:W3CDTF">2022-09-16T10:04:00Z</dcterms:created>
  <dcterms:modified xsi:type="dcterms:W3CDTF">2022-09-16T10:24:00Z</dcterms:modified>
</cp:coreProperties>
</file>