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291F" w14:textId="5C603218" w:rsidR="00266D3B" w:rsidRDefault="00266D3B" w:rsidP="00EF3546">
      <w:pPr>
        <w:rPr>
          <w:b/>
          <w:bCs/>
          <w:sz w:val="30"/>
          <w:szCs w:val="30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FF7EB4E" wp14:editId="0DF61D68">
            <wp:extent cx="2819400" cy="513054"/>
            <wp:effectExtent l="0" t="0" r="0" b="1905"/>
            <wp:docPr id="1" name="Immagine 1" descr="Neopharmed Gentili S.p.A.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pharmed Gentili S.p.A. |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24" cy="53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546">
        <w:rPr>
          <w:b/>
          <w:bCs/>
          <w:sz w:val="30"/>
          <w:szCs w:val="30"/>
        </w:rPr>
        <w:t xml:space="preserve">                               </w:t>
      </w:r>
      <w:r w:rsidR="00EF3546">
        <w:rPr>
          <w:noProof/>
        </w:rPr>
        <w:drawing>
          <wp:inline distT="0" distB="0" distL="0" distR="0" wp14:anchorId="30C6FF25" wp14:editId="033CA4A0">
            <wp:extent cx="1423519" cy="637954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" b="6457"/>
                    <a:stretch/>
                  </pic:blipFill>
                  <pic:spPr bwMode="auto">
                    <a:xfrm>
                      <a:off x="0" y="0"/>
                      <a:ext cx="1432789" cy="64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C3AE5" w14:textId="7F43D0E9" w:rsidR="00266D3B" w:rsidRDefault="00266D3B" w:rsidP="00266D3B">
      <w:pPr>
        <w:jc w:val="center"/>
        <w:rPr>
          <w:b/>
          <w:bCs/>
          <w:sz w:val="30"/>
          <w:szCs w:val="30"/>
        </w:rPr>
      </w:pPr>
    </w:p>
    <w:p w14:paraId="67B271EE" w14:textId="77777777" w:rsidR="00EF3546" w:rsidRDefault="00EF3546" w:rsidP="00266D3B">
      <w:pPr>
        <w:jc w:val="center"/>
        <w:rPr>
          <w:b/>
          <w:bCs/>
          <w:sz w:val="30"/>
          <w:szCs w:val="30"/>
        </w:rPr>
      </w:pPr>
    </w:p>
    <w:p w14:paraId="3C7BB747" w14:textId="1D7BE0C6" w:rsidR="00266D3B" w:rsidRPr="005869EE" w:rsidRDefault="00266D3B" w:rsidP="00266D3B">
      <w:pPr>
        <w:jc w:val="center"/>
        <w:rPr>
          <w:sz w:val="28"/>
          <w:szCs w:val="28"/>
        </w:rPr>
      </w:pPr>
      <w:r w:rsidRPr="005869EE">
        <w:rPr>
          <w:sz w:val="28"/>
          <w:szCs w:val="28"/>
        </w:rPr>
        <w:t>COMUNICATO STAMPA</w:t>
      </w:r>
    </w:p>
    <w:p w14:paraId="346AD9DB" w14:textId="77777777" w:rsidR="00266D3B" w:rsidRDefault="00266D3B" w:rsidP="00266D3B">
      <w:pPr>
        <w:jc w:val="center"/>
        <w:rPr>
          <w:b/>
          <w:bCs/>
          <w:sz w:val="30"/>
          <w:szCs w:val="30"/>
        </w:rPr>
      </w:pPr>
    </w:p>
    <w:p w14:paraId="757685E5" w14:textId="18249BE7" w:rsidR="00D25236" w:rsidRPr="00CA6FDB" w:rsidRDefault="00D25236" w:rsidP="000D3D66">
      <w:pPr>
        <w:jc w:val="center"/>
        <w:rPr>
          <w:b/>
          <w:bCs/>
          <w:sz w:val="28"/>
          <w:szCs w:val="28"/>
        </w:rPr>
      </w:pPr>
      <w:r w:rsidRPr="00CA6FDB">
        <w:rPr>
          <w:b/>
          <w:bCs/>
          <w:sz w:val="28"/>
          <w:szCs w:val="28"/>
        </w:rPr>
        <w:t xml:space="preserve">Al via </w:t>
      </w:r>
      <w:r w:rsidR="00BE7786">
        <w:rPr>
          <w:b/>
          <w:bCs/>
          <w:sz w:val="28"/>
          <w:szCs w:val="28"/>
        </w:rPr>
        <w:t>‘</w:t>
      </w:r>
      <w:r w:rsidRPr="00CA6FDB">
        <w:rPr>
          <w:b/>
          <w:bCs/>
          <w:i/>
          <w:iCs/>
          <w:sz w:val="28"/>
          <w:szCs w:val="28"/>
        </w:rPr>
        <w:t>Non Prenderti Sotto Gamba</w:t>
      </w:r>
      <w:r w:rsidR="00BE7786">
        <w:rPr>
          <w:b/>
          <w:bCs/>
          <w:sz w:val="28"/>
          <w:szCs w:val="28"/>
        </w:rPr>
        <w:t>’</w:t>
      </w:r>
      <w:r w:rsidRPr="00CA6FDB">
        <w:rPr>
          <w:b/>
          <w:bCs/>
          <w:sz w:val="28"/>
          <w:szCs w:val="28"/>
        </w:rPr>
        <w:t>, la campagna di awareness sulla malattia venosa</w:t>
      </w:r>
      <w:r w:rsidR="006628DB" w:rsidRPr="00CA6FDB">
        <w:rPr>
          <w:b/>
          <w:bCs/>
          <w:sz w:val="28"/>
          <w:szCs w:val="28"/>
        </w:rPr>
        <w:t xml:space="preserve"> </w:t>
      </w:r>
      <w:r w:rsidR="005869EE" w:rsidRPr="00CA6FDB">
        <w:rPr>
          <w:b/>
          <w:bCs/>
          <w:sz w:val="28"/>
          <w:szCs w:val="28"/>
        </w:rPr>
        <w:t xml:space="preserve">che invita le donne a prendersi cura </w:t>
      </w:r>
      <w:r w:rsidR="000D3D66" w:rsidRPr="00CA6FDB">
        <w:rPr>
          <w:b/>
          <w:bCs/>
          <w:sz w:val="28"/>
          <w:szCs w:val="28"/>
        </w:rPr>
        <w:t>di sé</w:t>
      </w:r>
      <w:r w:rsidR="007564D4" w:rsidRPr="00CA6FDB">
        <w:rPr>
          <w:b/>
          <w:bCs/>
          <w:sz w:val="28"/>
          <w:szCs w:val="28"/>
        </w:rPr>
        <w:t>, a</w:t>
      </w:r>
      <w:r w:rsidR="000D3D66" w:rsidRPr="00CA6FDB">
        <w:rPr>
          <w:b/>
          <w:bCs/>
          <w:sz w:val="28"/>
          <w:szCs w:val="28"/>
        </w:rPr>
        <w:t xml:space="preserve"> partire dalla gambe</w:t>
      </w:r>
    </w:p>
    <w:p w14:paraId="57674BFC" w14:textId="30DAE4B4" w:rsidR="00D25236" w:rsidRPr="00B9083B" w:rsidRDefault="00D25236" w:rsidP="00FD458F">
      <w:pPr>
        <w:jc w:val="both"/>
        <w:rPr>
          <w:sz w:val="24"/>
          <w:szCs w:val="24"/>
        </w:rPr>
      </w:pPr>
    </w:p>
    <w:p w14:paraId="180B37EA" w14:textId="1638A2FE" w:rsidR="005869EE" w:rsidRPr="00714BD8" w:rsidRDefault="005869EE" w:rsidP="00714BD8">
      <w:pPr>
        <w:pStyle w:val="Paragrafoelenco"/>
        <w:numPr>
          <w:ilvl w:val="0"/>
          <w:numId w:val="2"/>
        </w:numPr>
        <w:spacing w:after="120"/>
        <w:ind w:left="567" w:hanging="357"/>
        <w:rPr>
          <w:i/>
          <w:iCs/>
          <w:sz w:val="23"/>
          <w:szCs w:val="23"/>
        </w:rPr>
      </w:pPr>
      <w:r w:rsidRPr="00714BD8">
        <w:rPr>
          <w:i/>
          <w:iCs/>
          <w:sz w:val="23"/>
          <w:szCs w:val="23"/>
        </w:rPr>
        <w:t xml:space="preserve">Un sito web e una </w:t>
      </w:r>
      <w:r w:rsidR="000D3D66" w:rsidRPr="00714BD8">
        <w:rPr>
          <w:i/>
          <w:iCs/>
          <w:sz w:val="23"/>
          <w:szCs w:val="23"/>
        </w:rPr>
        <w:t>campagna social p</w:t>
      </w:r>
      <w:r w:rsidRPr="00714BD8">
        <w:rPr>
          <w:i/>
          <w:iCs/>
          <w:sz w:val="23"/>
          <w:szCs w:val="23"/>
        </w:rPr>
        <w:t>er imparare a riconoscere i campanelli d’allarme</w:t>
      </w:r>
      <w:r w:rsidR="000D3D66" w:rsidRPr="00714BD8">
        <w:rPr>
          <w:i/>
          <w:iCs/>
          <w:sz w:val="23"/>
          <w:szCs w:val="23"/>
        </w:rPr>
        <w:t xml:space="preserve"> della malattia venosa</w:t>
      </w:r>
      <w:r w:rsidRPr="00714BD8">
        <w:rPr>
          <w:i/>
          <w:iCs/>
          <w:sz w:val="23"/>
          <w:szCs w:val="23"/>
        </w:rPr>
        <w:t xml:space="preserve"> e consigli utili per prevenire e alleviare i sintomi </w:t>
      </w:r>
      <w:r w:rsidR="000D3D66" w:rsidRPr="00714BD8">
        <w:rPr>
          <w:i/>
          <w:iCs/>
          <w:sz w:val="23"/>
          <w:szCs w:val="23"/>
        </w:rPr>
        <w:t>più comuni</w:t>
      </w:r>
    </w:p>
    <w:p w14:paraId="6CC8ADB3" w14:textId="1B291141" w:rsidR="000D3D66" w:rsidRPr="00714BD8" w:rsidRDefault="000D3D66" w:rsidP="00714BD8">
      <w:pPr>
        <w:pStyle w:val="Paragrafoelenco"/>
        <w:numPr>
          <w:ilvl w:val="0"/>
          <w:numId w:val="2"/>
        </w:numPr>
        <w:spacing w:after="120"/>
        <w:ind w:left="567" w:hanging="357"/>
        <w:rPr>
          <w:i/>
          <w:iCs/>
          <w:sz w:val="23"/>
          <w:szCs w:val="23"/>
        </w:rPr>
      </w:pPr>
      <w:r w:rsidRPr="00714BD8">
        <w:rPr>
          <w:i/>
          <w:iCs/>
          <w:sz w:val="23"/>
          <w:szCs w:val="23"/>
        </w:rPr>
        <w:t xml:space="preserve">Un tributo alla forza delle donne attraverso un </w:t>
      </w:r>
      <w:r w:rsidR="005869EE" w:rsidRPr="00714BD8">
        <w:rPr>
          <w:i/>
          <w:iCs/>
          <w:sz w:val="23"/>
          <w:szCs w:val="23"/>
        </w:rPr>
        <w:t xml:space="preserve">ciclo di podcast </w:t>
      </w:r>
      <w:r w:rsidRPr="00714BD8">
        <w:rPr>
          <w:i/>
          <w:iCs/>
          <w:sz w:val="23"/>
          <w:szCs w:val="23"/>
        </w:rPr>
        <w:t xml:space="preserve">che </w:t>
      </w:r>
      <w:r w:rsidR="005869EE" w:rsidRPr="00714BD8">
        <w:rPr>
          <w:i/>
          <w:iCs/>
          <w:sz w:val="23"/>
          <w:szCs w:val="23"/>
        </w:rPr>
        <w:t xml:space="preserve">racconta </w:t>
      </w:r>
      <w:r w:rsidRPr="00714BD8">
        <w:rPr>
          <w:i/>
          <w:iCs/>
          <w:sz w:val="23"/>
          <w:szCs w:val="23"/>
        </w:rPr>
        <w:t xml:space="preserve">le storie di 8 ‘donne in gamba’ che </w:t>
      </w:r>
      <w:r w:rsidRPr="009D25E1">
        <w:rPr>
          <w:i/>
          <w:iCs/>
          <w:sz w:val="23"/>
          <w:szCs w:val="23"/>
        </w:rPr>
        <w:t>con tenacia</w:t>
      </w:r>
      <w:r w:rsidR="007564D4" w:rsidRPr="009D25E1">
        <w:rPr>
          <w:i/>
          <w:iCs/>
          <w:sz w:val="23"/>
          <w:szCs w:val="23"/>
        </w:rPr>
        <w:t xml:space="preserve"> </w:t>
      </w:r>
      <w:r w:rsidR="001429AA" w:rsidRPr="009D25E1">
        <w:rPr>
          <w:i/>
          <w:iCs/>
          <w:sz w:val="23"/>
          <w:szCs w:val="23"/>
        </w:rPr>
        <w:t xml:space="preserve">e </w:t>
      </w:r>
      <w:r w:rsidRPr="009D25E1">
        <w:rPr>
          <w:i/>
          <w:iCs/>
          <w:sz w:val="23"/>
          <w:szCs w:val="23"/>
        </w:rPr>
        <w:t>talento hanno cambiato</w:t>
      </w:r>
      <w:r w:rsidRPr="00714BD8">
        <w:rPr>
          <w:i/>
          <w:iCs/>
          <w:sz w:val="23"/>
          <w:szCs w:val="23"/>
        </w:rPr>
        <w:t xml:space="preserve"> il modo di guardare il mondo </w:t>
      </w:r>
    </w:p>
    <w:p w14:paraId="1DF1F1FD" w14:textId="6DD13C56" w:rsidR="002A281C" w:rsidRPr="00714BD8" w:rsidRDefault="007564D4" w:rsidP="00714BD8">
      <w:pPr>
        <w:pStyle w:val="Paragrafoelenco"/>
        <w:numPr>
          <w:ilvl w:val="0"/>
          <w:numId w:val="2"/>
        </w:numPr>
        <w:spacing w:after="120"/>
        <w:ind w:left="567" w:hanging="357"/>
        <w:rPr>
          <w:i/>
          <w:iCs/>
          <w:sz w:val="23"/>
          <w:szCs w:val="23"/>
        </w:rPr>
      </w:pPr>
      <w:r w:rsidRPr="00714BD8">
        <w:rPr>
          <w:i/>
          <w:iCs/>
          <w:sz w:val="23"/>
          <w:szCs w:val="23"/>
        </w:rPr>
        <w:t>La campagna si accompagna a un’iniziativa di prevenzione in azienda con informazione, screening e consulenze mediche gratuite per tutte le dipendenti</w:t>
      </w:r>
    </w:p>
    <w:p w14:paraId="62056D68" w14:textId="50D1839D" w:rsidR="005869EE" w:rsidRDefault="005869EE" w:rsidP="005869EE">
      <w:pPr>
        <w:spacing w:line="271" w:lineRule="auto"/>
        <w:jc w:val="both"/>
        <w:rPr>
          <w:i/>
          <w:iCs/>
          <w:sz w:val="24"/>
          <w:szCs w:val="24"/>
        </w:rPr>
      </w:pPr>
    </w:p>
    <w:p w14:paraId="10B308E3" w14:textId="77777777" w:rsidR="00714BD8" w:rsidRPr="00714BD8" w:rsidRDefault="00714BD8" w:rsidP="005869EE">
      <w:pPr>
        <w:spacing w:line="271" w:lineRule="auto"/>
        <w:jc w:val="both"/>
        <w:rPr>
          <w:i/>
          <w:iCs/>
          <w:sz w:val="10"/>
          <w:szCs w:val="10"/>
        </w:rPr>
      </w:pPr>
    </w:p>
    <w:p w14:paraId="4F61D5EE" w14:textId="4F399338" w:rsidR="008407B9" w:rsidRPr="00EF3546" w:rsidRDefault="00D25236" w:rsidP="008407B9">
      <w:pPr>
        <w:spacing w:after="120" w:line="271" w:lineRule="auto"/>
        <w:jc w:val="both"/>
        <w:rPr>
          <w:sz w:val="23"/>
          <w:szCs w:val="23"/>
        </w:rPr>
      </w:pPr>
      <w:r w:rsidRPr="00EF3546">
        <w:rPr>
          <w:b/>
          <w:bCs/>
          <w:sz w:val="23"/>
          <w:szCs w:val="23"/>
        </w:rPr>
        <w:t>Milano, 7 marzo 2022</w:t>
      </w:r>
      <w:r w:rsidRPr="00EF3546">
        <w:rPr>
          <w:sz w:val="23"/>
          <w:szCs w:val="23"/>
        </w:rPr>
        <w:t xml:space="preserve"> – In occasione della Giornata</w:t>
      </w:r>
      <w:r w:rsidR="00CA6FDB">
        <w:rPr>
          <w:sz w:val="23"/>
          <w:szCs w:val="23"/>
        </w:rPr>
        <w:t xml:space="preserve"> di domani</w:t>
      </w:r>
      <w:r w:rsidRPr="00EF3546">
        <w:rPr>
          <w:sz w:val="23"/>
          <w:szCs w:val="23"/>
        </w:rPr>
        <w:t xml:space="preserve"> dedicata a tutte le donne, Neopharmed Gentili lancia </w:t>
      </w:r>
      <w:r w:rsidR="00CA6FDB" w:rsidRPr="00CA6FDB">
        <w:rPr>
          <w:i/>
          <w:iCs/>
          <w:sz w:val="23"/>
          <w:szCs w:val="23"/>
        </w:rPr>
        <w:t>‘</w:t>
      </w:r>
      <w:r w:rsidR="00FD458F" w:rsidRPr="00CA6FDB">
        <w:rPr>
          <w:b/>
          <w:bCs/>
          <w:i/>
          <w:iCs/>
          <w:sz w:val="23"/>
          <w:szCs w:val="23"/>
        </w:rPr>
        <w:t>Non Prenderti Sotto Gamba</w:t>
      </w:r>
      <w:r w:rsidR="00CA6FDB" w:rsidRPr="00CA6FDB">
        <w:rPr>
          <w:i/>
          <w:iCs/>
          <w:sz w:val="23"/>
          <w:szCs w:val="23"/>
        </w:rPr>
        <w:t>’</w:t>
      </w:r>
      <w:r w:rsidR="005A5E0A" w:rsidRPr="00EF3546">
        <w:rPr>
          <w:sz w:val="23"/>
          <w:szCs w:val="23"/>
        </w:rPr>
        <w:t>,</w:t>
      </w:r>
      <w:r w:rsidR="000445EE" w:rsidRPr="00EF3546">
        <w:rPr>
          <w:sz w:val="23"/>
          <w:szCs w:val="23"/>
        </w:rPr>
        <w:t xml:space="preserve"> </w:t>
      </w:r>
      <w:r w:rsidR="006377F9" w:rsidRPr="00EF3546">
        <w:rPr>
          <w:sz w:val="23"/>
          <w:szCs w:val="23"/>
        </w:rPr>
        <w:t>la</w:t>
      </w:r>
      <w:r w:rsidR="000445EE" w:rsidRPr="00EF3546">
        <w:rPr>
          <w:sz w:val="23"/>
          <w:szCs w:val="23"/>
        </w:rPr>
        <w:t xml:space="preserve"> campagna</w:t>
      </w:r>
      <w:r w:rsidR="00D217F3" w:rsidRPr="00EF3546">
        <w:rPr>
          <w:sz w:val="23"/>
          <w:szCs w:val="23"/>
        </w:rPr>
        <w:t xml:space="preserve"> </w:t>
      </w:r>
      <w:r w:rsidR="002A281C" w:rsidRPr="00EF3546">
        <w:rPr>
          <w:sz w:val="23"/>
          <w:szCs w:val="23"/>
        </w:rPr>
        <w:t>che invita</w:t>
      </w:r>
      <w:r w:rsidR="00CE6CB9" w:rsidRPr="00EF3546">
        <w:rPr>
          <w:sz w:val="23"/>
          <w:szCs w:val="23"/>
        </w:rPr>
        <w:t xml:space="preserve"> </w:t>
      </w:r>
      <w:r w:rsidR="00375649" w:rsidRPr="00EF3546">
        <w:rPr>
          <w:sz w:val="23"/>
          <w:szCs w:val="23"/>
        </w:rPr>
        <w:t>l’universo</w:t>
      </w:r>
      <w:r w:rsidR="000445EE" w:rsidRPr="00EF3546">
        <w:rPr>
          <w:sz w:val="23"/>
          <w:szCs w:val="23"/>
        </w:rPr>
        <w:t xml:space="preserve"> femminile</w:t>
      </w:r>
      <w:r w:rsidR="002A281C" w:rsidRPr="00EF3546">
        <w:rPr>
          <w:sz w:val="23"/>
          <w:szCs w:val="23"/>
        </w:rPr>
        <w:t xml:space="preserve"> </w:t>
      </w:r>
      <w:r w:rsidR="000445EE" w:rsidRPr="00EF3546">
        <w:rPr>
          <w:sz w:val="23"/>
          <w:szCs w:val="23"/>
        </w:rPr>
        <w:t xml:space="preserve">a prendersi cura di sé a partire da </w:t>
      </w:r>
      <w:r w:rsidR="005A5E0A" w:rsidRPr="00EF3546">
        <w:rPr>
          <w:sz w:val="23"/>
          <w:szCs w:val="23"/>
        </w:rPr>
        <w:t xml:space="preserve">una maggiore attenzione </w:t>
      </w:r>
      <w:r w:rsidR="00714BD8">
        <w:rPr>
          <w:sz w:val="23"/>
          <w:szCs w:val="23"/>
        </w:rPr>
        <w:t>alla salute</w:t>
      </w:r>
      <w:r w:rsidR="005A5E0A" w:rsidRPr="00EF3546">
        <w:rPr>
          <w:sz w:val="23"/>
          <w:szCs w:val="23"/>
        </w:rPr>
        <w:t xml:space="preserve"> delle gambe</w:t>
      </w:r>
      <w:r w:rsidR="008407B9" w:rsidRPr="00EF3546">
        <w:rPr>
          <w:sz w:val="23"/>
          <w:szCs w:val="23"/>
        </w:rPr>
        <w:t xml:space="preserve">. Obiettivo dell’iniziativa è aumentare la conoscenza della </w:t>
      </w:r>
      <w:r w:rsidR="008407B9" w:rsidRPr="00EF3546">
        <w:rPr>
          <w:b/>
          <w:bCs/>
          <w:sz w:val="23"/>
          <w:szCs w:val="23"/>
        </w:rPr>
        <w:t>malattia venosa cronica</w:t>
      </w:r>
      <w:r w:rsidR="008407B9" w:rsidRPr="00EF3546">
        <w:rPr>
          <w:sz w:val="23"/>
          <w:szCs w:val="23"/>
        </w:rPr>
        <w:t xml:space="preserve">, una condizione clinica che accomuna moltissime donne, causata da un disordine della circolazione venosa che si manifesta con </w:t>
      </w:r>
      <w:r w:rsidR="008407B9" w:rsidRPr="00EF3546">
        <w:rPr>
          <w:b/>
          <w:bCs/>
          <w:sz w:val="23"/>
          <w:szCs w:val="23"/>
        </w:rPr>
        <w:t>sensazione di gonfiore e pesantezza alle gambe, dolore</w:t>
      </w:r>
      <w:r w:rsidR="00CA6FDB">
        <w:rPr>
          <w:b/>
          <w:bCs/>
          <w:sz w:val="23"/>
          <w:szCs w:val="23"/>
        </w:rPr>
        <w:t xml:space="preserve">, </w:t>
      </w:r>
      <w:r w:rsidR="008407B9" w:rsidRPr="00EF3546">
        <w:rPr>
          <w:b/>
          <w:bCs/>
          <w:sz w:val="23"/>
          <w:szCs w:val="23"/>
        </w:rPr>
        <w:t xml:space="preserve">indolenzimento, </w:t>
      </w:r>
      <w:r w:rsidR="00714BD8">
        <w:rPr>
          <w:b/>
          <w:bCs/>
          <w:sz w:val="23"/>
          <w:szCs w:val="23"/>
        </w:rPr>
        <w:t xml:space="preserve">spesso </w:t>
      </w:r>
      <w:r w:rsidR="008407B9" w:rsidRPr="00EF3546">
        <w:rPr>
          <w:b/>
          <w:bCs/>
          <w:sz w:val="23"/>
          <w:szCs w:val="23"/>
        </w:rPr>
        <w:t xml:space="preserve">associati alla comparsa di capillari e varici. </w:t>
      </w:r>
    </w:p>
    <w:p w14:paraId="548CDFEE" w14:textId="70A51429" w:rsidR="00C4597F" w:rsidRPr="00EF3546" w:rsidRDefault="001429AA" w:rsidP="0051663C">
      <w:pPr>
        <w:spacing w:after="120" w:line="271" w:lineRule="auto"/>
        <w:jc w:val="both"/>
        <w:rPr>
          <w:sz w:val="23"/>
          <w:szCs w:val="23"/>
        </w:rPr>
      </w:pPr>
      <w:r w:rsidRPr="009D25E1">
        <w:rPr>
          <w:sz w:val="23"/>
          <w:szCs w:val="23"/>
        </w:rPr>
        <w:t>D</w:t>
      </w:r>
      <w:r w:rsidR="005741E6" w:rsidRPr="009D25E1">
        <w:rPr>
          <w:sz w:val="23"/>
          <w:szCs w:val="23"/>
        </w:rPr>
        <w:t>a oggi</w:t>
      </w:r>
      <w:r w:rsidR="005741E6" w:rsidRPr="00EF3546">
        <w:rPr>
          <w:sz w:val="23"/>
          <w:szCs w:val="23"/>
        </w:rPr>
        <w:t xml:space="preserve"> </w:t>
      </w:r>
      <w:r w:rsidR="00CA492C">
        <w:rPr>
          <w:sz w:val="23"/>
          <w:szCs w:val="23"/>
        </w:rPr>
        <w:t xml:space="preserve">è </w:t>
      </w:r>
      <w:r w:rsidR="005741E6" w:rsidRPr="00EF3546">
        <w:rPr>
          <w:sz w:val="23"/>
          <w:szCs w:val="23"/>
        </w:rPr>
        <w:t xml:space="preserve">online il </w:t>
      </w:r>
      <w:r w:rsidR="0050124A" w:rsidRPr="00EF3546">
        <w:rPr>
          <w:sz w:val="23"/>
          <w:szCs w:val="23"/>
        </w:rPr>
        <w:t>sito</w:t>
      </w:r>
      <w:r w:rsidR="00CA492C">
        <w:rPr>
          <w:sz w:val="23"/>
          <w:szCs w:val="23"/>
        </w:rPr>
        <w:t xml:space="preserve"> di campagna</w:t>
      </w:r>
      <w:r w:rsidR="005741E6" w:rsidRPr="00EF3546">
        <w:rPr>
          <w:sz w:val="23"/>
          <w:szCs w:val="23"/>
        </w:rPr>
        <w:t xml:space="preserve"> </w:t>
      </w:r>
      <w:hyperlink r:id="rId9" w:history="1">
        <w:r w:rsidR="005741E6" w:rsidRPr="00EF3546">
          <w:rPr>
            <w:rStyle w:val="Collegamentoipertestuale"/>
            <w:b/>
            <w:bCs/>
            <w:sz w:val="23"/>
            <w:szCs w:val="23"/>
          </w:rPr>
          <w:t>www.nonprendertisottogamba.it</w:t>
        </w:r>
      </w:hyperlink>
      <w:r w:rsidR="005741E6" w:rsidRPr="00EF3546">
        <w:rPr>
          <w:sz w:val="23"/>
          <w:szCs w:val="23"/>
        </w:rPr>
        <w:t xml:space="preserve"> </w:t>
      </w:r>
      <w:r w:rsidR="005E16DF" w:rsidRPr="00EF3546">
        <w:rPr>
          <w:sz w:val="23"/>
          <w:szCs w:val="23"/>
        </w:rPr>
        <w:t xml:space="preserve">che si arricchisce con un </w:t>
      </w:r>
      <w:r w:rsidR="005E16DF" w:rsidRPr="00EF3546">
        <w:rPr>
          <w:b/>
          <w:bCs/>
          <w:sz w:val="23"/>
          <w:szCs w:val="23"/>
        </w:rPr>
        <w:t>podcast in 8 puntate</w:t>
      </w:r>
      <w:r w:rsidR="008958E8" w:rsidRPr="00EF3546">
        <w:rPr>
          <w:b/>
          <w:bCs/>
          <w:sz w:val="23"/>
          <w:szCs w:val="23"/>
        </w:rPr>
        <w:t xml:space="preserve">, </w:t>
      </w:r>
      <w:r w:rsidR="0051663C" w:rsidRPr="00EF3546">
        <w:rPr>
          <w:b/>
          <w:bCs/>
          <w:sz w:val="23"/>
          <w:szCs w:val="23"/>
        </w:rPr>
        <w:t>disponibili sulla piattaforma Spotify</w:t>
      </w:r>
      <w:r w:rsidR="008958E8" w:rsidRPr="00EF3546">
        <w:rPr>
          <w:b/>
          <w:bCs/>
          <w:sz w:val="23"/>
          <w:szCs w:val="23"/>
        </w:rPr>
        <w:t>,</w:t>
      </w:r>
      <w:r w:rsidR="0051663C" w:rsidRPr="00EF3546">
        <w:rPr>
          <w:b/>
          <w:bCs/>
          <w:sz w:val="23"/>
          <w:szCs w:val="23"/>
        </w:rPr>
        <w:t xml:space="preserve"> che raccontano </w:t>
      </w:r>
      <w:r w:rsidRPr="009D25E1">
        <w:rPr>
          <w:b/>
          <w:bCs/>
          <w:sz w:val="23"/>
          <w:szCs w:val="23"/>
        </w:rPr>
        <w:t>le</w:t>
      </w:r>
      <w:r>
        <w:rPr>
          <w:b/>
          <w:bCs/>
          <w:sz w:val="23"/>
          <w:szCs w:val="23"/>
        </w:rPr>
        <w:t xml:space="preserve"> </w:t>
      </w:r>
      <w:r w:rsidR="0051663C" w:rsidRPr="00EF3546">
        <w:rPr>
          <w:b/>
          <w:bCs/>
          <w:sz w:val="23"/>
          <w:szCs w:val="23"/>
        </w:rPr>
        <w:t xml:space="preserve">storie </w:t>
      </w:r>
      <w:r w:rsidR="0051663C" w:rsidRPr="009D25E1">
        <w:rPr>
          <w:b/>
          <w:bCs/>
          <w:sz w:val="23"/>
          <w:szCs w:val="23"/>
        </w:rPr>
        <w:t xml:space="preserve">di </w:t>
      </w:r>
      <w:r w:rsidRPr="009D25E1">
        <w:rPr>
          <w:b/>
          <w:bCs/>
          <w:sz w:val="23"/>
          <w:szCs w:val="23"/>
        </w:rPr>
        <w:t xml:space="preserve">altrettante </w:t>
      </w:r>
      <w:r w:rsidR="0051663C" w:rsidRPr="009D25E1">
        <w:rPr>
          <w:b/>
          <w:bCs/>
          <w:sz w:val="23"/>
          <w:szCs w:val="23"/>
        </w:rPr>
        <w:t>‘donne in gamba’</w:t>
      </w:r>
      <w:r w:rsidR="0051663C" w:rsidRPr="00EF3546">
        <w:rPr>
          <w:b/>
          <w:bCs/>
          <w:sz w:val="23"/>
          <w:szCs w:val="23"/>
        </w:rPr>
        <w:t xml:space="preserve"> </w:t>
      </w:r>
      <w:r w:rsidR="0051663C" w:rsidRPr="00EF3546">
        <w:rPr>
          <w:sz w:val="23"/>
          <w:szCs w:val="23"/>
        </w:rPr>
        <w:t xml:space="preserve">che con la loro tenacia e il loro talento hanno cambiato il modo di guardare il mondo. Ogni podcast si conclude con un consiglio </w:t>
      </w:r>
      <w:r w:rsidR="008958E8" w:rsidRPr="00EF3546">
        <w:rPr>
          <w:sz w:val="23"/>
          <w:szCs w:val="23"/>
        </w:rPr>
        <w:t>sul benessere delle</w:t>
      </w:r>
      <w:r w:rsidR="0051663C" w:rsidRPr="00EF3546">
        <w:rPr>
          <w:sz w:val="23"/>
          <w:szCs w:val="23"/>
        </w:rPr>
        <w:t xml:space="preserve"> gambe</w:t>
      </w:r>
      <w:r w:rsidR="00C4597F" w:rsidRPr="00EF3546">
        <w:rPr>
          <w:sz w:val="23"/>
          <w:szCs w:val="23"/>
        </w:rPr>
        <w:t xml:space="preserve"> perché dalle gambe passa la salute di tutto il corpo e una buona qualità </w:t>
      </w:r>
      <w:r w:rsidR="004E4415" w:rsidRPr="00EF3546">
        <w:rPr>
          <w:sz w:val="23"/>
          <w:szCs w:val="23"/>
        </w:rPr>
        <w:t>d</w:t>
      </w:r>
      <w:r w:rsidR="00042353">
        <w:rPr>
          <w:sz w:val="23"/>
          <w:szCs w:val="23"/>
        </w:rPr>
        <w:t>i</w:t>
      </w:r>
      <w:r w:rsidR="004E4415" w:rsidRPr="00EF3546">
        <w:rPr>
          <w:sz w:val="23"/>
          <w:szCs w:val="23"/>
        </w:rPr>
        <w:t xml:space="preserve"> </w:t>
      </w:r>
      <w:r w:rsidR="00C4597F" w:rsidRPr="00EF3546">
        <w:rPr>
          <w:sz w:val="23"/>
          <w:szCs w:val="23"/>
        </w:rPr>
        <w:t>vita.</w:t>
      </w:r>
      <w:r w:rsidR="006628DB" w:rsidRPr="00EF3546">
        <w:rPr>
          <w:sz w:val="23"/>
          <w:szCs w:val="23"/>
        </w:rPr>
        <w:t xml:space="preserve"> </w:t>
      </w:r>
    </w:p>
    <w:p w14:paraId="02E5286B" w14:textId="6ACF2520" w:rsidR="0050124A" w:rsidRPr="00EF3546" w:rsidRDefault="006628DB" w:rsidP="0050124A">
      <w:pPr>
        <w:spacing w:after="120" w:line="271" w:lineRule="auto"/>
        <w:jc w:val="both"/>
        <w:rPr>
          <w:sz w:val="23"/>
          <w:szCs w:val="23"/>
        </w:rPr>
      </w:pPr>
      <w:r w:rsidRPr="009D25E1">
        <w:rPr>
          <w:sz w:val="23"/>
          <w:szCs w:val="23"/>
        </w:rPr>
        <w:t>Il lancio della campagna si accompagna</w:t>
      </w:r>
      <w:r w:rsidR="00042353" w:rsidRPr="009D25E1">
        <w:rPr>
          <w:sz w:val="23"/>
          <w:szCs w:val="23"/>
        </w:rPr>
        <w:t xml:space="preserve"> anche</w:t>
      </w:r>
      <w:r w:rsidRPr="009D25E1">
        <w:rPr>
          <w:sz w:val="23"/>
          <w:szCs w:val="23"/>
        </w:rPr>
        <w:t xml:space="preserve"> a </w:t>
      </w:r>
      <w:r w:rsidRPr="009D25E1">
        <w:rPr>
          <w:b/>
          <w:bCs/>
          <w:sz w:val="23"/>
          <w:szCs w:val="23"/>
        </w:rPr>
        <w:t xml:space="preserve">un’iniziativa di sensibilizzazione e </w:t>
      </w:r>
      <w:r w:rsidR="00C76AE4" w:rsidRPr="009D25E1">
        <w:rPr>
          <w:b/>
          <w:bCs/>
          <w:sz w:val="23"/>
          <w:szCs w:val="23"/>
        </w:rPr>
        <w:t xml:space="preserve">di </w:t>
      </w:r>
      <w:r w:rsidRPr="009D25E1">
        <w:rPr>
          <w:b/>
          <w:bCs/>
          <w:sz w:val="23"/>
          <w:szCs w:val="23"/>
        </w:rPr>
        <w:t xml:space="preserve">screening </w:t>
      </w:r>
      <w:r w:rsidR="002E1FEB" w:rsidRPr="009D25E1">
        <w:rPr>
          <w:b/>
          <w:bCs/>
          <w:sz w:val="23"/>
          <w:szCs w:val="23"/>
        </w:rPr>
        <w:t xml:space="preserve">gratuiti </w:t>
      </w:r>
      <w:r w:rsidRPr="009D25E1">
        <w:rPr>
          <w:b/>
          <w:bCs/>
          <w:sz w:val="23"/>
          <w:szCs w:val="23"/>
        </w:rPr>
        <w:t>rivolt</w:t>
      </w:r>
      <w:r w:rsidR="002E1FEB" w:rsidRPr="009D25E1">
        <w:rPr>
          <w:b/>
          <w:bCs/>
          <w:sz w:val="23"/>
          <w:szCs w:val="23"/>
        </w:rPr>
        <w:t>i</w:t>
      </w:r>
      <w:r w:rsidRPr="009D25E1">
        <w:rPr>
          <w:b/>
          <w:bCs/>
          <w:sz w:val="23"/>
          <w:szCs w:val="23"/>
        </w:rPr>
        <w:t xml:space="preserve"> </w:t>
      </w:r>
      <w:r w:rsidR="0050124A" w:rsidRPr="009D25E1">
        <w:rPr>
          <w:b/>
          <w:bCs/>
          <w:sz w:val="23"/>
          <w:szCs w:val="23"/>
        </w:rPr>
        <w:t>a</w:t>
      </w:r>
      <w:r w:rsidR="004E4415" w:rsidRPr="009D25E1">
        <w:rPr>
          <w:b/>
          <w:bCs/>
          <w:sz w:val="23"/>
          <w:szCs w:val="23"/>
        </w:rPr>
        <w:t xml:space="preserve"> tutta la popolazione aziendale femminile</w:t>
      </w:r>
      <w:r w:rsidR="004E4415" w:rsidRPr="009D25E1">
        <w:rPr>
          <w:sz w:val="23"/>
          <w:szCs w:val="23"/>
        </w:rPr>
        <w:t>,</w:t>
      </w:r>
      <w:r w:rsidR="004E4415" w:rsidRPr="009D25E1">
        <w:rPr>
          <w:b/>
          <w:bCs/>
          <w:sz w:val="23"/>
          <w:szCs w:val="23"/>
        </w:rPr>
        <w:t xml:space="preserve"> </w:t>
      </w:r>
      <w:r w:rsidR="0050124A" w:rsidRPr="009D25E1">
        <w:rPr>
          <w:sz w:val="23"/>
          <w:szCs w:val="23"/>
        </w:rPr>
        <w:t>tramite l’esecuzione dell’esame Ecodoppler venoso</w:t>
      </w:r>
      <w:r w:rsidR="0050124A" w:rsidRPr="00EF3546">
        <w:rPr>
          <w:sz w:val="23"/>
          <w:szCs w:val="23"/>
        </w:rPr>
        <w:t xml:space="preserve"> degli arti inferiori e la consulenza di un chirurgo vascolare.</w:t>
      </w:r>
    </w:p>
    <w:p w14:paraId="776D596D" w14:textId="176A1AEA" w:rsidR="00331174" w:rsidRDefault="00CA492C" w:rsidP="002A281C">
      <w:pPr>
        <w:spacing w:after="120" w:line="271" w:lineRule="auto"/>
        <w:jc w:val="both"/>
        <w:rPr>
          <w:i/>
          <w:iCs/>
          <w:sz w:val="23"/>
          <w:szCs w:val="23"/>
        </w:rPr>
      </w:pPr>
      <w:bookmarkStart w:id="1" w:name="_Hlk97301921"/>
      <w:r w:rsidRPr="00BB73DA">
        <w:rPr>
          <w:i/>
          <w:iCs/>
          <w:sz w:val="23"/>
          <w:szCs w:val="23"/>
        </w:rPr>
        <w:t>“La malattia venosa</w:t>
      </w:r>
      <w:r w:rsidR="006654D6">
        <w:rPr>
          <w:i/>
          <w:iCs/>
          <w:sz w:val="23"/>
          <w:szCs w:val="23"/>
        </w:rPr>
        <w:t xml:space="preserve"> </w:t>
      </w:r>
      <w:r w:rsidR="00C41644">
        <w:rPr>
          <w:i/>
          <w:iCs/>
          <w:sz w:val="23"/>
          <w:szCs w:val="23"/>
        </w:rPr>
        <w:t>interessa il 60-70% della popolazione generale</w:t>
      </w:r>
      <w:r w:rsidR="006654D6">
        <w:rPr>
          <w:i/>
          <w:iCs/>
          <w:sz w:val="23"/>
          <w:szCs w:val="23"/>
        </w:rPr>
        <w:t xml:space="preserve">, </w:t>
      </w:r>
      <w:r w:rsidR="00FF7AA5">
        <w:rPr>
          <w:i/>
          <w:iCs/>
          <w:sz w:val="23"/>
          <w:szCs w:val="23"/>
        </w:rPr>
        <w:t xml:space="preserve">soprattutto </w:t>
      </w:r>
      <w:r w:rsidR="006654D6">
        <w:rPr>
          <w:i/>
          <w:iCs/>
          <w:sz w:val="23"/>
          <w:szCs w:val="23"/>
        </w:rPr>
        <w:t>i</w:t>
      </w:r>
      <w:r w:rsidR="00C41644">
        <w:rPr>
          <w:i/>
          <w:iCs/>
          <w:sz w:val="23"/>
          <w:szCs w:val="23"/>
        </w:rPr>
        <w:t>l sesso femminile</w:t>
      </w:r>
      <w:r w:rsidR="00FF7AA5">
        <w:rPr>
          <w:i/>
          <w:iCs/>
          <w:sz w:val="23"/>
          <w:szCs w:val="23"/>
        </w:rPr>
        <w:t xml:space="preserve">. Oltre ad essere estremamente diffusa, </w:t>
      </w:r>
      <w:r w:rsidRPr="00BB73DA">
        <w:rPr>
          <w:i/>
          <w:iCs/>
          <w:sz w:val="23"/>
          <w:szCs w:val="23"/>
        </w:rPr>
        <w:t>è una patologia</w:t>
      </w:r>
      <w:r w:rsidR="00FF7AA5">
        <w:rPr>
          <w:i/>
          <w:iCs/>
          <w:sz w:val="23"/>
          <w:szCs w:val="23"/>
        </w:rPr>
        <w:t xml:space="preserve"> da non sottovalutare per il suo </w:t>
      </w:r>
      <w:r w:rsidRPr="00BB73DA">
        <w:rPr>
          <w:i/>
          <w:iCs/>
          <w:sz w:val="23"/>
          <w:szCs w:val="23"/>
        </w:rPr>
        <w:t>carattere evolutivo</w:t>
      </w:r>
      <w:r w:rsidR="00FF7AA5">
        <w:rPr>
          <w:i/>
          <w:iCs/>
          <w:sz w:val="23"/>
          <w:szCs w:val="23"/>
        </w:rPr>
        <w:t xml:space="preserve">, </w:t>
      </w:r>
      <w:r w:rsidR="00331174">
        <w:rPr>
          <w:i/>
          <w:iCs/>
          <w:sz w:val="23"/>
          <w:szCs w:val="23"/>
        </w:rPr>
        <w:t>che passa</w:t>
      </w:r>
      <w:r w:rsidR="00FF1044">
        <w:rPr>
          <w:i/>
          <w:iCs/>
          <w:sz w:val="23"/>
          <w:szCs w:val="23"/>
        </w:rPr>
        <w:t xml:space="preserve"> </w:t>
      </w:r>
      <w:r w:rsidR="00DB7F2C">
        <w:rPr>
          <w:i/>
          <w:iCs/>
          <w:sz w:val="23"/>
          <w:szCs w:val="23"/>
        </w:rPr>
        <w:t>dagl</w:t>
      </w:r>
      <w:r w:rsidR="00FF1044">
        <w:rPr>
          <w:i/>
          <w:iCs/>
          <w:sz w:val="23"/>
          <w:szCs w:val="23"/>
        </w:rPr>
        <w:t>i</w:t>
      </w:r>
      <w:r w:rsidR="00DB7F2C">
        <w:rPr>
          <w:i/>
          <w:iCs/>
          <w:sz w:val="23"/>
          <w:szCs w:val="23"/>
        </w:rPr>
        <w:t xml:space="preserve"> </w:t>
      </w:r>
      <w:r w:rsidR="00BB73DA" w:rsidRPr="00BB73DA">
        <w:rPr>
          <w:i/>
          <w:iCs/>
          <w:sz w:val="23"/>
          <w:szCs w:val="23"/>
        </w:rPr>
        <w:t>inestetismi cutanei</w:t>
      </w:r>
      <w:r w:rsidR="00EF2D53">
        <w:rPr>
          <w:i/>
          <w:iCs/>
          <w:sz w:val="23"/>
          <w:szCs w:val="23"/>
        </w:rPr>
        <w:t xml:space="preserve"> </w:t>
      </w:r>
      <w:r w:rsidR="00BB73DA">
        <w:rPr>
          <w:i/>
          <w:iCs/>
          <w:sz w:val="23"/>
          <w:szCs w:val="23"/>
        </w:rPr>
        <w:t>degli stadi iniziali</w:t>
      </w:r>
      <w:r w:rsidR="00DB7F2C">
        <w:rPr>
          <w:i/>
          <w:iCs/>
          <w:sz w:val="23"/>
          <w:szCs w:val="23"/>
        </w:rPr>
        <w:t xml:space="preserve"> </w:t>
      </w:r>
      <w:r w:rsidR="00EF2D53">
        <w:rPr>
          <w:i/>
          <w:iCs/>
          <w:sz w:val="23"/>
          <w:szCs w:val="23"/>
        </w:rPr>
        <w:t>alle</w:t>
      </w:r>
      <w:r w:rsidR="00DB7F2C">
        <w:rPr>
          <w:i/>
          <w:iCs/>
          <w:sz w:val="23"/>
          <w:szCs w:val="23"/>
        </w:rPr>
        <w:t xml:space="preserve"> </w:t>
      </w:r>
      <w:r w:rsidR="00BB73DA">
        <w:rPr>
          <w:i/>
          <w:iCs/>
          <w:sz w:val="23"/>
          <w:szCs w:val="23"/>
        </w:rPr>
        <w:t>vene varicos</w:t>
      </w:r>
      <w:r w:rsidR="00EF2D53">
        <w:rPr>
          <w:i/>
          <w:iCs/>
          <w:sz w:val="23"/>
          <w:szCs w:val="23"/>
        </w:rPr>
        <w:t>e,</w:t>
      </w:r>
      <w:r w:rsidR="00C41644">
        <w:rPr>
          <w:i/>
          <w:iCs/>
          <w:sz w:val="23"/>
          <w:szCs w:val="23"/>
        </w:rPr>
        <w:t xml:space="preserve"> a</w:t>
      </w:r>
      <w:r w:rsidR="00EF2D53">
        <w:rPr>
          <w:i/>
          <w:iCs/>
          <w:sz w:val="23"/>
          <w:szCs w:val="23"/>
        </w:rPr>
        <w:t>gli edemi,</w:t>
      </w:r>
      <w:r w:rsidR="00C41644">
        <w:rPr>
          <w:i/>
          <w:iCs/>
          <w:sz w:val="23"/>
          <w:szCs w:val="23"/>
        </w:rPr>
        <w:t xml:space="preserve"> fino</w:t>
      </w:r>
      <w:r w:rsidR="00EF2D53">
        <w:rPr>
          <w:i/>
          <w:iCs/>
          <w:sz w:val="23"/>
          <w:szCs w:val="23"/>
        </w:rPr>
        <w:t xml:space="preserve"> alle </w:t>
      </w:r>
      <w:r w:rsidR="00FF7AA5">
        <w:rPr>
          <w:i/>
          <w:iCs/>
          <w:sz w:val="23"/>
          <w:szCs w:val="23"/>
        </w:rPr>
        <w:t>manifestazioni più gravi come</w:t>
      </w:r>
      <w:r w:rsidR="00C41644">
        <w:rPr>
          <w:i/>
          <w:iCs/>
          <w:sz w:val="23"/>
          <w:szCs w:val="23"/>
        </w:rPr>
        <w:t xml:space="preserve"> ulcere e flebiti</w:t>
      </w:r>
      <w:r w:rsidR="00FF7AA5">
        <w:rPr>
          <w:i/>
          <w:iCs/>
          <w:sz w:val="23"/>
          <w:szCs w:val="23"/>
        </w:rPr>
        <w:t>”,</w:t>
      </w:r>
      <w:r w:rsidR="006654D6" w:rsidRPr="006654D6">
        <w:rPr>
          <w:sz w:val="23"/>
          <w:szCs w:val="23"/>
        </w:rPr>
        <w:t xml:space="preserve"> </w:t>
      </w:r>
      <w:r w:rsidR="006654D6" w:rsidRPr="00EF2D53">
        <w:rPr>
          <w:sz w:val="23"/>
          <w:szCs w:val="23"/>
        </w:rPr>
        <w:t xml:space="preserve">spiega </w:t>
      </w:r>
      <w:r w:rsidR="006654D6" w:rsidRPr="00EF2D53">
        <w:rPr>
          <w:b/>
          <w:bCs/>
          <w:sz w:val="23"/>
          <w:szCs w:val="23"/>
        </w:rPr>
        <w:t>Angelo Santoliquido</w:t>
      </w:r>
      <w:r w:rsidR="006654D6" w:rsidRPr="00EF2D53">
        <w:rPr>
          <w:sz w:val="23"/>
          <w:szCs w:val="23"/>
        </w:rPr>
        <w:t xml:space="preserve">, Direttore Unità di Angiologia, </w:t>
      </w:r>
      <w:r w:rsidR="00FF7AA5">
        <w:rPr>
          <w:sz w:val="23"/>
          <w:szCs w:val="23"/>
        </w:rPr>
        <w:t>F</w:t>
      </w:r>
      <w:r w:rsidR="00FF7AA5" w:rsidRPr="00FF7AA5">
        <w:rPr>
          <w:sz w:val="23"/>
          <w:szCs w:val="23"/>
        </w:rPr>
        <w:t>ondazione Policlinico Universitario</w:t>
      </w:r>
      <w:r w:rsidR="00FF7AA5">
        <w:rPr>
          <w:sz w:val="23"/>
          <w:szCs w:val="23"/>
        </w:rPr>
        <w:t xml:space="preserve"> Agostino</w:t>
      </w:r>
      <w:r w:rsidR="00FF7AA5" w:rsidRPr="00FF7AA5">
        <w:rPr>
          <w:sz w:val="23"/>
          <w:szCs w:val="23"/>
        </w:rPr>
        <w:t xml:space="preserve"> Gemelli IRCC</w:t>
      </w:r>
      <w:r w:rsidR="00FF7AA5">
        <w:rPr>
          <w:sz w:val="23"/>
          <w:szCs w:val="23"/>
        </w:rPr>
        <w:t>S di Roma</w:t>
      </w:r>
      <w:r w:rsidR="00C41644">
        <w:rPr>
          <w:i/>
          <w:iCs/>
          <w:sz w:val="23"/>
          <w:szCs w:val="23"/>
        </w:rPr>
        <w:t xml:space="preserve">. </w:t>
      </w:r>
      <w:r w:rsidR="00331174">
        <w:rPr>
          <w:i/>
          <w:iCs/>
          <w:sz w:val="23"/>
          <w:szCs w:val="23"/>
        </w:rPr>
        <w:t>“</w:t>
      </w:r>
      <w:r w:rsidR="00EF2D53">
        <w:rPr>
          <w:i/>
          <w:iCs/>
          <w:sz w:val="23"/>
          <w:szCs w:val="23"/>
        </w:rPr>
        <w:t>La prevenzione</w:t>
      </w:r>
      <w:r w:rsidR="00331174">
        <w:rPr>
          <w:i/>
          <w:iCs/>
          <w:sz w:val="23"/>
          <w:szCs w:val="23"/>
        </w:rPr>
        <w:t xml:space="preserve">, la corretta diagnosi e </w:t>
      </w:r>
      <w:r w:rsidR="00FF7AA5">
        <w:rPr>
          <w:i/>
          <w:iCs/>
          <w:sz w:val="23"/>
          <w:szCs w:val="23"/>
        </w:rPr>
        <w:t>un trattamento appropriato</w:t>
      </w:r>
      <w:r w:rsidR="00331174" w:rsidRPr="00331174">
        <w:rPr>
          <w:i/>
          <w:iCs/>
          <w:sz w:val="23"/>
          <w:szCs w:val="23"/>
        </w:rPr>
        <w:t xml:space="preserve"> </w:t>
      </w:r>
      <w:r w:rsidR="00F87AA3">
        <w:rPr>
          <w:i/>
          <w:iCs/>
          <w:sz w:val="23"/>
          <w:szCs w:val="23"/>
        </w:rPr>
        <w:t>sono</w:t>
      </w:r>
      <w:r w:rsidR="00331174">
        <w:rPr>
          <w:i/>
          <w:iCs/>
          <w:sz w:val="23"/>
          <w:szCs w:val="23"/>
        </w:rPr>
        <w:t xml:space="preserve"> fondamentali per evitare che la malattia peggiori nel tempo</w:t>
      </w:r>
      <w:r w:rsidR="00C54E1C">
        <w:rPr>
          <w:i/>
          <w:iCs/>
          <w:sz w:val="23"/>
          <w:szCs w:val="23"/>
        </w:rPr>
        <w:t>, soprattutto in</w:t>
      </w:r>
      <w:r w:rsidR="00C41644">
        <w:rPr>
          <w:i/>
          <w:iCs/>
          <w:sz w:val="23"/>
          <w:szCs w:val="23"/>
        </w:rPr>
        <w:t xml:space="preserve"> presenza di fattori di rischio</w:t>
      </w:r>
      <w:r w:rsidR="00FF7AA5">
        <w:rPr>
          <w:i/>
          <w:iCs/>
          <w:sz w:val="23"/>
          <w:szCs w:val="23"/>
        </w:rPr>
        <w:t xml:space="preserve"> </w:t>
      </w:r>
      <w:r w:rsidR="00331174">
        <w:rPr>
          <w:i/>
          <w:iCs/>
          <w:sz w:val="23"/>
          <w:szCs w:val="23"/>
        </w:rPr>
        <w:t xml:space="preserve">quali </w:t>
      </w:r>
      <w:r w:rsidR="001D7581">
        <w:rPr>
          <w:i/>
          <w:iCs/>
          <w:sz w:val="23"/>
          <w:szCs w:val="23"/>
        </w:rPr>
        <w:t xml:space="preserve">la </w:t>
      </w:r>
      <w:r w:rsidR="00C54E1C">
        <w:rPr>
          <w:i/>
          <w:iCs/>
          <w:sz w:val="23"/>
          <w:szCs w:val="23"/>
        </w:rPr>
        <w:t xml:space="preserve">familiarità, </w:t>
      </w:r>
      <w:r w:rsidR="001D7581">
        <w:rPr>
          <w:i/>
          <w:iCs/>
          <w:sz w:val="23"/>
          <w:szCs w:val="23"/>
        </w:rPr>
        <w:t xml:space="preserve">la </w:t>
      </w:r>
      <w:r w:rsidR="00C41644">
        <w:rPr>
          <w:i/>
          <w:iCs/>
          <w:sz w:val="23"/>
          <w:szCs w:val="23"/>
        </w:rPr>
        <w:t>sedentarietà</w:t>
      </w:r>
      <w:r w:rsidR="00331174">
        <w:rPr>
          <w:i/>
          <w:iCs/>
          <w:sz w:val="23"/>
          <w:szCs w:val="23"/>
        </w:rPr>
        <w:t xml:space="preserve">, </w:t>
      </w:r>
      <w:r w:rsidR="001D7581">
        <w:rPr>
          <w:i/>
          <w:iCs/>
          <w:sz w:val="23"/>
          <w:szCs w:val="23"/>
        </w:rPr>
        <w:t xml:space="preserve">il </w:t>
      </w:r>
      <w:r w:rsidR="00331174">
        <w:rPr>
          <w:i/>
          <w:iCs/>
          <w:sz w:val="23"/>
          <w:szCs w:val="23"/>
        </w:rPr>
        <w:t>sovrappeso,</w:t>
      </w:r>
      <w:r w:rsidR="00C41644">
        <w:rPr>
          <w:i/>
          <w:iCs/>
          <w:sz w:val="23"/>
          <w:szCs w:val="23"/>
        </w:rPr>
        <w:t xml:space="preserve"> </w:t>
      </w:r>
      <w:r w:rsidR="001D7581">
        <w:rPr>
          <w:i/>
          <w:iCs/>
          <w:sz w:val="23"/>
          <w:szCs w:val="23"/>
        </w:rPr>
        <w:t xml:space="preserve">la gravidanza e </w:t>
      </w:r>
      <w:r w:rsidR="00C54E1C">
        <w:rPr>
          <w:i/>
          <w:iCs/>
          <w:sz w:val="23"/>
          <w:szCs w:val="23"/>
        </w:rPr>
        <w:t>uno stile di vita che comporta lunghi periodi in piedi o seduti</w:t>
      </w:r>
      <w:r w:rsidR="00EF2D53">
        <w:rPr>
          <w:i/>
          <w:iCs/>
          <w:sz w:val="23"/>
          <w:szCs w:val="23"/>
        </w:rPr>
        <w:t>”</w:t>
      </w:r>
      <w:r w:rsidR="001D7581">
        <w:rPr>
          <w:i/>
          <w:iCs/>
          <w:sz w:val="23"/>
          <w:szCs w:val="23"/>
        </w:rPr>
        <w:t>.</w:t>
      </w:r>
    </w:p>
    <w:bookmarkEnd w:id="1"/>
    <w:p w14:paraId="77F1BD25" w14:textId="7D7BA20A" w:rsidR="006628DB" w:rsidRPr="00042353" w:rsidRDefault="00C4597F" w:rsidP="007E099F">
      <w:pPr>
        <w:spacing w:after="120" w:line="271" w:lineRule="auto"/>
        <w:jc w:val="both"/>
        <w:rPr>
          <w:sz w:val="23"/>
          <w:szCs w:val="23"/>
        </w:rPr>
      </w:pPr>
      <w:r w:rsidRPr="00EF3546">
        <w:rPr>
          <w:sz w:val="23"/>
          <w:szCs w:val="23"/>
        </w:rPr>
        <w:lastRenderedPageBreak/>
        <w:t xml:space="preserve">Il portale </w:t>
      </w:r>
      <w:hyperlink r:id="rId10" w:history="1">
        <w:r w:rsidR="003167ED" w:rsidRPr="00EF3546">
          <w:rPr>
            <w:rStyle w:val="Collegamentoipertestuale"/>
            <w:b/>
            <w:bCs/>
            <w:sz w:val="23"/>
            <w:szCs w:val="23"/>
          </w:rPr>
          <w:t>www.nonprendertisottogamba.it</w:t>
        </w:r>
      </w:hyperlink>
      <w:r w:rsidRPr="00EF3546">
        <w:rPr>
          <w:sz w:val="23"/>
          <w:szCs w:val="23"/>
        </w:rPr>
        <w:t xml:space="preserve"> </w:t>
      </w:r>
      <w:r w:rsidRPr="00EF3546">
        <w:rPr>
          <w:b/>
          <w:bCs/>
          <w:sz w:val="23"/>
          <w:szCs w:val="23"/>
        </w:rPr>
        <w:t xml:space="preserve">offre un’informazione a 360 gradi per imparare a riconoscere i campanelli d’allarme </w:t>
      </w:r>
      <w:r w:rsidRPr="00EF3546">
        <w:rPr>
          <w:sz w:val="23"/>
          <w:szCs w:val="23"/>
        </w:rPr>
        <w:t>della malattia venosa e</w:t>
      </w:r>
      <w:r w:rsidRPr="00EF3546">
        <w:rPr>
          <w:b/>
          <w:bCs/>
          <w:sz w:val="23"/>
          <w:szCs w:val="23"/>
        </w:rPr>
        <w:t xml:space="preserve"> </w:t>
      </w:r>
      <w:r w:rsidRPr="00EF3546">
        <w:rPr>
          <w:sz w:val="23"/>
          <w:szCs w:val="23"/>
        </w:rPr>
        <w:t xml:space="preserve">a gestire i diversi aspetti correlati all’evoluzione clinica della patologia, </w:t>
      </w:r>
      <w:r w:rsidR="00F87AA3">
        <w:rPr>
          <w:sz w:val="23"/>
          <w:szCs w:val="23"/>
        </w:rPr>
        <w:t>avvalendosi</w:t>
      </w:r>
      <w:r w:rsidRPr="00EF3546">
        <w:rPr>
          <w:sz w:val="23"/>
          <w:szCs w:val="23"/>
        </w:rPr>
        <w:t xml:space="preserve"> </w:t>
      </w:r>
      <w:r w:rsidR="00F87AA3">
        <w:rPr>
          <w:sz w:val="23"/>
          <w:szCs w:val="23"/>
        </w:rPr>
        <w:t xml:space="preserve">del </w:t>
      </w:r>
      <w:r w:rsidRPr="00EF3546">
        <w:rPr>
          <w:sz w:val="23"/>
          <w:szCs w:val="23"/>
        </w:rPr>
        <w:t>contributo di</w:t>
      </w:r>
      <w:r w:rsidR="00F87AA3">
        <w:rPr>
          <w:sz w:val="23"/>
          <w:szCs w:val="23"/>
        </w:rPr>
        <w:t xml:space="preserve"> esperti autorevoli. </w:t>
      </w:r>
      <w:r w:rsidRPr="00EF3546">
        <w:rPr>
          <w:sz w:val="23"/>
          <w:szCs w:val="23"/>
        </w:rPr>
        <w:t>Inoltre, le donne potranno trovare</w:t>
      </w:r>
      <w:r w:rsidR="00B8006B" w:rsidRPr="00EF3546">
        <w:rPr>
          <w:sz w:val="23"/>
          <w:szCs w:val="23"/>
        </w:rPr>
        <w:t xml:space="preserve"> informazioni sulla diagnosi e il trattamento </w:t>
      </w:r>
      <w:r w:rsidR="00042353">
        <w:rPr>
          <w:sz w:val="23"/>
          <w:szCs w:val="23"/>
        </w:rPr>
        <w:t xml:space="preserve">della malattia venosa </w:t>
      </w:r>
      <w:r w:rsidR="00B8006B" w:rsidRPr="00EF3546">
        <w:rPr>
          <w:sz w:val="23"/>
          <w:szCs w:val="23"/>
        </w:rPr>
        <w:t>e</w:t>
      </w:r>
      <w:r w:rsidRPr="00EF3546">
        <w:rPr>
          <w:sz w:val="23"/>
          <w:szCs w:val="23"/>
        </w:rPr>
        <w:t xml:space="preserve"> </w:t>
      </w:r>
      <w:r w:rsidRPr="00EF3546">
        <w:rPr>
          <w:b/>
          <w:bCs/>
          <w:sz w:val="23"/>
          <w:szCs w:val="23"/>
        </w:rPr>
        <w:t>consigli</w:t>
      </w:r>
      <w:r w:rsidR="00B8006B" w:rsidRPr="00EF3546">
        <w:rPr>
          <w:b/>
          <w:bCs/>
          <w:sz w:val="23"/>
          <w:szCs w:val="23"/>
        </w:rPr>
        <w:t xml:space="preserve"> utili</w:t>
      </w:r>
      <w:r w:rsidR="00F17D80" w:rsidRPr="00EF3546">
        <w:rPr>
          <w:b/>
          <w:bCs/>
          <w:sz w:val="23"/>
          <w:szCs w:val="23"/>
        </w:rPr>
        <w:t xml:space="preserve"> da adottare nella vita di tutti i giorni</w:t>
      </w:r>
      <w:r w:rsidR="00CE6CB9" w:rsidRPr="00EF3546">
        <w:rPr>
          <w:b/>
          <w:bCs/>
          <w:sz w:val="23"/>
          <w:szCs w:val="23"/>
        </w:rPr>
        <w:t xml:space="preserve"> </w:t>
      </w:r>
      <w:r w:rsidR="00CE6CB9" w:rsidRPr="00EF3546">
        <w:rPr>
          <w:sz w:val="23"/>
          <w:szCs w:val="23"/>
        </w:rPr>
        <w:t xml:space="preserve">per prevenire e alleviare i disturbi </w:t>
      </w:r>
      <w:r w:rsidR="00B8006B" w:rsidRPr="00EF3546">
        <w:rPr>
          <w:sz w:val="23"/>
          <w:szCs w:val="23"/>
        </w:rPr>
        <w:t>dell</w:t>
      </w:r>
      <w:r w:rsidR="00042353">
        <w:rPr>
          <w:sz w:val="23"/>
          <w:szCs w:val="23"/>
        </w:rPr>
        <w:t xml:space="preserve">a circolazione </w:t>
      </w:r>
      <w:r w:rsidR="00B8006B" w:rsidRPr="00EF3546">
        <w:rPr>
          <w:sz w:val="23"/>
          <w:szCs w:val="23"/>
        </w:rPr>
        <w:t>venosa</w:t>
      </w:r>
      <w:r w:rsidR="00F17D80" w:rsidRPr="00EF3546">
        <w:rPr>
          <w:sz w:val="23"/>
          <w:szCs w:val="23"/>
        </w:rPr>
        <w:t xml:space="preserve">, </w:t>
      </w:r>
      <w:r w:rsidR="00F17D80" w:rsidRPr="00EF3546">
        <w:rPr>
          <w:b/>
          <w:bCs/>
          <w:sz w:val="23"/>
          <w:szCs w:val="23"/>
        </w:rPr>
        <w:t>dall’alimentazione all</w:t>
      </w:r>
      <w:r w:rsidR="00CE6CB9" w:rsidRPr="00EF3546">
        <w:rPr>
          <w:b/>
          <w:bCs/>
          <w:sz w:val="23"/>
          <w:szCs w:val="23"/>
        </w:rPr>
        <w:t>’attività fisica</w:t>
      </w:r>
      <w:r w:rsidR="00CE6CB9" w:rsidRPr="00EF3546">
        <w:rPr>
          <w:sz w:val="23"/>
          <w:szCs w:val="23"/>
        </w:rPr>
        <w:t xml:space="preserve">, </w:t>
      </w:r>
      <w:r w:rsidR="00F17D80" w:rsidRPr="00EF3546">
        <w:rPr>
          <w:b/>
          <w:bCs/>
          <w:sz w:val="23"/>
          <w:szCs w:val="23"/>
        </w:rPr>
        <w:t>dalla postura all’abbigliamento</w:t>
      </w:r>
      <w:r w:rsidR="003C1AB8" w:rsidRPr="00EF3546">
        <w:rPr>
          <w:sz w:val="23"/>
          <w:szCs w:val="23"/>
        </w:rPr>
        <w:t>,</w:t>
      </w:r>
      <w:r w:rsidR="00F17D80" w:rsidRPr="00EF3546">
        <w:rPr>
          <w:sz w:val="23"/>
          <w:szCs w:val="23"/>
        </w:rPr>
        <w:t xml:space="preserve"> </w:t>
      </w:r>
      <w:r w:rsidR="006628DB" w:rsidRPr="00EF3546">
        <w:rPr>
          <w:b/>
          <w:bCs/>
          <w:sz w:val="23"/>
          <w:szCs w:val="23"/>
        </w:rPr>
        <w:t>dal lavoro alle vacanze</w:t>
      </w:r>
      <w:r w:rsidR="00CE6CB9" w:rsidRPr="00EF3546">
        <w:rPr>
          <w:sz w:val="23"/>
          <w:szCs w:val="23"/>
        </w:rPr>
        <w:t>.</w:t>
      </w:r>
    </w:p>
    <w:p w14:paraId="20F1E3D0" w14:textId="607C4172" w:rsidR="00FD458F" w:rsidRPr="00EE41A8" w:rsidRDefault="003C1AB8" w:rsidP="003C1AB8">
      <w:pPr>
        <w:spacing w:after="120" w:line="271" w:lineRule="auto"/>
        <w:jc w:val="both"/>
        <w:rPr>
          <w:i/>
          <w:iCs/>
          <w:sz w:val="23"/>
          <w:szCs w:val="23"/>
        </w:rPr>
      </w:pPr>
      <w:r w:rsidRPr="00042353">
        <w:rPr>
          <w:i/>
          <w:iCs/>
          <w:sz w:val="23"/>
          <w:szCs w:val="23"/>
        </w:rPr>
        <w:t>“</w:t>
      </w:r>
      <w:r w:rsidR="00FD458F" w:rsidRPr="00042353">
        <w:rPr>
          <w:i/>
          <w:iCs/>
          <w:sz w:val="23"/>
          <w:szCs w:val="23"/>
        </w:rPr>
        <w:t xml:space="preserve">Questa iniziativa nasce dalla cura e dall’attenzione che </w:t>
      </w:r>
      <w:r w:rsidR="00042353">
        <w:rPr>
          <w:i/>
          <w:iCs/>
          <w:sz w:val="23"/>
          <w:szCs w:val="23"/>
        </w:rPr>
        <w:t>Neopharmed Gentili</w:t>
      </w:r>
      <w:r w:rsidR="00FD458F" w:rsidRPr="00042353">
        <w:rPr>
          <w:i/>
          <w:iCs/>
          <w:sz w:val="23"/>
          <w:szCs w:val="23"/>
        </w:rPr>
        <w:t xml:space="preserve"> rivolge </w:t>
      </w:r>
      <w:r w:rsidR="00FD458F" w:rsidRPr="00EE41A8">
        <w:rPr>
          <w:i/>
          <w:iCs/>
          <w:sz w:val="23"/>
          <w:szCs w:val="23"/>
        </w:rPr>
        <w:t>quotidianamente alla salute e al benessere delle donne</w:t>
      </w:r>
      <w:r w:rsidR="00EE41A8">
        <w:rPr>
          <w:i/>
          <w:iCs/>
          <w:sz w:val="23"/>
          <w:szCs w:val="23"/>
        </w:rPr>
        <w:t xml:space="preserve">, </w:t>
      </w:r>
      <w:r w:rsidR="00FD458F" w:rsidRPr="00EE41A8">
        <w:rPr>
          <w:i/>
          <w:iCs/>
          <w:sz w:val="23"/>
          <w:szCs w:val="23"/>
        </w:rPr>
        <w:t xml:space="preserve">e </w:t>
      </w:r>
      <w:r w:rsidR="00152B9F" w:rsidRPr="00EE41A8">
        <w:rPr>
          <w:i/>
          <w:iCs/>
          <w:sz w:val="23"/>
          <w:szCs w:val="23"/>
        </w:rPr>
        <w:t>d</w:t>
      </w:r>
      <w:r w:rsidR="00FD458F" w:rsidRPr="00EE41A8">
        <w:rPr>
          <w:i/>
          <w:iCs/>
          <w:sz w:val="23"/>
          <w:szCs w:val="23"/>
        </w:rPr>
        <w:t>all</w:t>
      </w:r>
      <w:r w:rsidR="00152B9F" w:rsidRPr="00EE41A8">
        <w:rPr>
          <w:i/>
          <w:iCs/>
          <w:sz w:val="23"/>
          <w:szCs w:val="23"/>
        </w:rPr>
        <w:t xml:space="preserve">a volontà </w:t>
      </w:r>
      <w:r w:rsidR="00FD458F" w:rsidRPr="00EE41A8">
        <w:rPr>
          <w:i/>
          <w:iCs/>
          <w:sz w:val="23"/>
          <w:szCs w:val="23"/>
        </w:rPr>
        <w:t xml:space="preserve">di </w:t>
      </w:r>
      <w:r w:rsidR="00152B9F" w:rsidRPr="00EE41A8">
        <w:rPr>
          <w:i/>
          <w:iCs/>
          <w:sz w:val="23"/>
          <w:szCs w:val="23"/>
        </w:rPr>
        <w:t>accendere i riflettori su</w:t>
      </w:r>
      <w:r w:rsidR="00FD458F" w:rsidRPr="00EE41A8">
        <w:rPr>
          <w:i/>
          <w:iCs/>
          <w:sz w:val="23"/>
          <w:szCs w:val="23"/>
        </w:rPr>
        <w:t xml:space="preserve"> una condizione comune</w:t>
      </w:r>
      <w:r w:rsidR="00042353" w:rsidRPr="00EE41A8">
        <w:rPr>
          <w:i/>
          <w:iCs/>
          <w:sz w:val="23"/>
          <w:szCs w:val="23"/>
        </w:rPr>
        <w:t xml:space="preserve">, </w:t>
      </w:r>
      <w:r w:rsidR="00FD458F" w:rsidRPr="00EE41A8">
        <w:rPr>
          <w:i/>
          <w:iCs/>
          <w:sz w:val="23"/>
          <w:szCs w:val="23"/>
        </w:rPr>
        <w:t xml:space="preserve">soprattutto nella popolazione femminile dei </w:t>
      </w:r>
      <w:r w:rsidR="00042353" w:rsidRPr="00EE41A8">
        <w:rPr>
          <w:i/>
          <w:iCs/>
          <w:sz w:val="23"/>
          <w:szCs w:val="23"/>
        </w:rPr>
        <w:t>P</w:t>
      </w:r>
      <w:r w:rsidR="00FD458F" w:rsidRPr="00EE41A8">
        <w:rPr>
          <w:i/>
          <w:iCs/>
          <w:sz w:val="23"/>
          <w:szCs w:val="23"/>
        </w:rPr>
        <w:t>aesi occidentali</w:t>
      </w:r>
      <w:r w:rsidR="00B8006B" w:rsidRPr="00EE41A8">
        <w:rPr>
          <w:i/>
          <w:iCs/>
          <w:sz w:val="23"/>
          <w:szCs w:val="23"/>
        </w:rPr>
        <w:t>”</w:t>
      </w:r>
      <w:r w:rsidR="00B8006B" w:rsidRPr="00EE41A8">
        <w:rPr>
          <w:sz w:val="23"/>
          <w:szCs w:val="23"/>
        </w:rPr>
        <w:t xml:space="preserve">, spiega </w:t>
      </w:r>
      <w:r w:rsidR="00F87AA3" w:rsidRPr="00F87AA3">
        <w:rPr>
          <w:b/>
          <w:bCs/>
          <w:sz w:val="23"/>
          <w:szCs w:val="23"/>
        </w:rPr>
        <w:t>Daniela Rossi</w:t>
      </w:r>
      <w:r w:rsidR="00B8006B" w:rsidRPr="00F87AA3">
        <w:rPr>
          <w:b/>
          <w:bCs/>
          <w:sz w:val="23"/>
          <w:szCs w:val="23"/>
        </w:rPr>
        <w:t>,</w:t>
      </w:r>
      <w:r w:rsidR="00F87AA3" w:rsidRPr="00F87AA3">
        <w:rPr>
          <w:b/>
          <w:bCs/>
          <w:sz w:val="23"/>
          <w:szCs w:val="23"/>
        </w:rPr>
        <w:t xml:space="preserve"> </w:t>
      </w:r>
      <w:r w:rsidR="005A1F0F">
        <w:rPr>
          <w:b/>
          <w:bCs/>
          <w:sz w:val="23"/>
          <w:szCs w:val="23"/>
        </w:rPr>
        <w:t>Cond</w:t>
      </w:r>
      <w:r w:rsidR="00F87AA3" w:rsidRPr="00F87AA3">
        <w:rPr>
          <w:b/>
          <w:bCs/>
          <w:sz w:val="23"/>
          <w:szCs w:val="23"/>
        </w:rPr>
        <w:t xml:space="preserve">irettore </w:t>
      </w:r>
      <w:r w:rsidR="005A1F0F">
        <w:rPr>
          <w:b/>
          <w:bCs/>
          <w:sz w:val="23"/>
          <w:szCs w:val="23"/>
        </w:rPr>
        <w:t>g</w:t>
      </w:r>
      <w:r w:rsidR="00F87AA3" w:rsidRPr="00F87AA3">
        <w:rPr>
          <w:b/>
          <w:bCs/>
          <w:sz w:val="23"/>
          <w:szCs w:val="23"/>
        </w:rPr>
        <w:t xml:space="preserve">enerale </w:t>
      </w:r>
      <w:r w:rsidR="00B8006B" w:rsidRPr="00F87AA3">
        <w:rPr>
          <w:b/>
          <w:bCs/>
          <w:sz w:val="23"/>
          <w:szCs w:val="23"/>
        </w:rPr>
        <w:t>di Neopharmed Gentili</w:t>
      </w:r>
      <w:r w:rsidR="00B8006B" w:rsidRPr="00F87AA3">
        <w:rPr>
          <w:sz w:val="23"/>
          <w:szCs w:val="23"/>
        </w:rPr>
        <w:t>.</w:t>
      </w:r>
      <w:r w:rsidR="00042353" w:rsidRPr="00F87AA3">
        <w:rPr>
          <w:sz w:val="23"/>
          <w:szCs w:val="23"/>
        </w:rPr>
        <w:t xml:space="preserve"> </w:t>
      </w:r>
      <w:r w:rsidR="00042353" w:rsidRPr="00F87AA3">
        <w:rPr>
          <w:i/>
          <w:iCs/>
          <w:sz w:val="23"/>
          <w:szCs w:val="23"/>
        </w:rPr>
        <w:t>“</w:t>
      </w:r>
      <w:r w:rsidR="00152B9F" w:rsidRPr="00F87AA3">
        <w:rPr>
          <w:i/>
          <w:iCs/>
          <w:sz w:val="23"/>
          <w:szCs w:val="23"/>
        </w:rPr>
        <w:t xml:space="preserve">È importante sensibilizzare le donne ad </w:t>
      </w:r>
      <w:r w:rsidR="00042353" w:rsidRPr="00F87AA3">
        <w:rPr>
          <w:i/>
          <w:iCs/>
          <w:sz w:val="23"/>
          <w:szCs w:val="23"/>
        </w:rPr>
        <w:t>ascoltare il proprio corpo</w:t>
      </w:r>
      <w:r w:rsidR="00152B9F" w:rsidRPr="00F87AA3">
        <w:rPr>
          <w:i/>
          <w:iCs/>
          <w:sz w:val="23"/>
          <w:szCs w:val="23"/>
        </w:rPr>
        <w:t xml:space="preserve"> e</w:t>
      </w:r>
      <w:r w:rsidR="00042353" w:rsidRPr="00F87AA3">
        <w:rPr>
          <w:i/>
          <w:iCs/>
          <w:sz w:val="23"/>
          <w:szCs w:val="23"/>
        </w:rPr>
        <w:t xml:space="preserve"> </w:t>
      </w:r>
      <w:r w:rsidR="00152B9F" w:rsidRPr="00F87AA3">
        <w:rPr>
          <w:i/>
          <w:iCs/>
          <w:sz w:val="23"/>
          <w:szCs w:val="23"/>
        </w:rPr>
        <w:t>a prendersi cura di se stesse, da giovani</w:t>
      </w:r>
      <w:r w:rsidR="00EE41A8" w:rsidRPr="00F87AA3">
        <w:rPr>
          <w:i/>
          <w:iCs/>
          <w:sz w:val="23"/>
          <w:szCs w:val="23"/>
        </w:rPr>
        <w:t xml:space="preserve"> come da adulte e nell’età matura,</w:t>
      </w:r>
      <w:r w:rsidR="00152B9F" w:rsidRPr="00F87AA3">
        <w:rPr>
          <w:i/>
          <w:iCs/>
          <w:sz w:val="23"/>
          <w:szCs w:val="23"/>
        </w:rPr>
        <w:t xml:space="preserve"> </w:t>
      </w:r>
      <w:r w:rsidR="00EE41A8" w:rsidRPr="00F87AA3">
        <w:rPr>
          <w:i/>
          <w:iCs/>
          <w:sz w:val="23"/>
          <w:szCs w:val="23"/>
        </w:rPr>
        <w:t>iniziando</w:t>
      </w:r>
      <w:r w:rsidR="00EE41A8" w:rsidRPr="00EE41A8">
        <w:rPr>
          <w:i/>
          <w:iCs/>
          <w:sz w:val="23"/>
          <w:szCs w:val="23"/>
        </w:rPr>
        <w:t xml:space="preserve"> ad esempio dal non sottovalutare quei campanelli d’allarme</w:t>
      </w:r>
      <w:r w:rsidR="00A43033">
        <w:rPr>
          <w:i/>
          <w:iCs/>
          <w:sz w:val="23"/>
          <w:szCs w:val="23"/>
        </w:rPr>
        <w:t xml:space="preserve"> che segnalano disturbi della circolazione venosa</w:t>
      </w:r>
      <w:r w:rsidR="007564D4">
        <w:rPr>
          <w:i/>
          <w:iCs/>
          <w:sz w:val="23"/>
          <w:szCs w:val="23"/>
        </w:rPr>
        <w:t xml:space="preserve"> </w:t>
      </w:r>
      <w:r w:rsidR="00EE41A8" w:rsidRPr="00EE41A8">
        <w:rPr>
          <w:i/>
          <w:iCs/>
          <w:sz w:val="23"/>
          <w:szCs w:val="23"/>
        </w:rPr>
        <w:t>che</w:t>
      </w:r>
      <w:r w:rsidR="007564D4">
        <w:rPr>
          <w:i/>
          <w:iCs/>
          <w:sz w:val="23"/>
          <w:szCs w:val="23"/>
        </w:rPr>
        <w:t>, n</w:t>
      </w:r>
      <w:r w:rsidR="00EE41A8" w:rsidRPr="00EE41A8">
        <w:rPr>
          <w:i/>
          <w:iCs/>
          <w:sz w:val="23"/>
          <w:szCs w:val="23"/>
        </w:rPr>
        <w:t>el tempo, da trascurabili difetti estetici</w:t>
      </w:r>
      <w:r w:rsidR="007564D4">
        <w:rPr>
          <w:i/>
          <w:iCs/>
          <w:sz w:val="23"/>
          <w:szCs w:val="23"/>
        </w:rPr>
        <w:t xml:space="preserve"> </w:t>
      </w:r>
      <w:r w:rsidR="00EE41A8" w:rsidRPr="00EE41A8">
        <w:rPr>
          <w:i/>
          <w:iCs/>
          <w:sz w:val="23"/>
          <w:szCs w:val="23"/>
        </w:rPr>
        <w:t>possono compromettere la salute e</w:t>
      </w:r>
      <w:r w:rsidR="007564D4">
        <w:rPr>
          <w:i/>
          <w:iCs/>
          <w:sz w:val="23"/>
          <w:szCs w:val="23"/>
        </w:rPr>
        <w:t xml:space="preserve"> la qualità di vita</w:t>
      </w:r>
      <w:r w:rsidR="00EE41A8" w:rsidRPr="00EE41A8">
        <w:rPr>
          <w:i/>
          <w:iCs/>
          <w:sz w:val="23"/>
          <w:szCs w:val="23"/>
        </w:rPr>
        <w:t xml:space="preserve">. </w:t>
      </w:r>
      <w:r w:rsidR="00A43033">
        <w:rPr>
          <w:i/>
          <w:iCs/>
          <w:sz w:val="23"/>
          <w:szCs w:val="23"/>
        </w:rPr>
        <w:t>‘</w:t>
      </w:r>
      <w:r w:rsidR="00EE41A8" w:rsidRPr="00EE41A8">
        <w:rPr>
          <w:i/>
          <w:iCs/>
          <w:sz w:val="23"/>
          <w:szCs w:val="23"/>
        </w:rPr>
        <w:t xml:space="preserve">Non prendersi sotto gamba’ è il primo passo </w:t>
      </w:r>
      <w:r w:rsidR="00152B9F" w:rsidRPr="00EE41A8">
        <w:rPr>
          <w:i/>
          <w:iCs/>
          <w:sz w:val="23"/>
          <w:szCs w:val="23"/>
        </w:rPr>
        <w:t xml:space="preserve">per </w:t>
      </w:r>
      <w:r w:rsidR="00EE41A8" w:rsidRPr="00EE41A8">
        <w:rPr>
          <w:i/>
          <w:iCs/>
          <w:sz w:val="23"/>
          <w:szCs w:val="23"/>
        </w:rPr>
        <w:t xml:space="preserve">poter </w:t>
      </w:r>
      <w:r w:rsidR="00152B9F" w:rsidRPr="00EE41A8">
        <w:rPr>
          <w:i/>
          <w:iCs/>
          <w:sz w:val="23"/>
          <w:szCs w:val="23"/>
        </w:rPr>
        <w:t xml:space="preserve">affrontare con determinazione le sfide della </w:t>
      </w:r>
      <w:r w:rsidR="007564D4">
        <w:rPr>
          <w:i/>
          <w:iCs/>
          <w:sz w:val="23"/>
          <w:szCs w:val="23"/>
        </w:rPr>
        <w:t>vita quotidiana</w:t>
      </w:r>
      <w:r w:rsidR="00EE41A8" w:rsidRPr="00EE41A8">
        <w:rPr>
          <w:i/>
          <w:iCs/>
          <w:sz w:val="23"/>
          <w:szCs w:val="23"/>
        </w:rPr>
        <w:t xml:space="preserve"> </w:t>
      </w:r>
      <w:r w:rsidR="00152B9F" w:rsidRPr="00EE41A8">
        <w:rPr>
          <w:i/>
          <w:iCs/>
          <w:sz w:val="23"/>
          <w:szCs w:val="23"/>
        </w:rPr>
        <w:t>legate all’essere donne, mamme, lavoratrici, caregiver</w:t>
      </w:r>
      <w:r w:rsidR="00A43033">
        <w:rPr>
          <w:i/>
          <w:iCs/>
          <w:sz w:val="23"/>
          <w:szCs w:val="23"/>
        </w:rPr>
        <w:t xml:space="preserve"> e molto altro ancora</w:t>
      </w:r>
      <w:r w:rsidR="00152B9F" w:rsidRPr="00EE41A8">
        <w:rPr>
          <w:i/>
          <w:iCs/>
          <w:sz w:val="23"/>
          <w:szCs w:val="23"/>
        </w:rPr>
        <w:t>”</w:t>
      </w:r>
      <w:r w:rsidR="00EE41A8" w:rsidRPr="00EE41A8">
        <w:rPr>
          <w:i/>
          <w:iCs/>
          <w:sz w:val="23"/>
          <w:szCs w:val="23"/>
        </w:rPr>
        <w:t>.</w:t>
      </w:r>
    </w:p>
    <w:p w14:paraId="7224F719" w14:textId="2E141C12" w:rsidR="00EE41A8" w:rsidRDefault="00EE41A8" w:rsidP="003C1AB8">
      <w:pPr>
        <w:spacing w:after="120" w:line="271" w:lineRule="auto"/>
        <w:jc w:val="both"/>
        <w:rPr>
          <w:b/>
          <w:bCs/>
          <w:i/>
          <w:iCs/>
          <w:sz w:val="23"/>
          <w:szCs w:val="23"/>
        </w:rPr>
      </w:pPr>
    </w:p>
    <w:p w14:paraId="5485A040" w14:textId="67DB0C1A" w:rsidR="007564D4" w:rsidRPr="00CA6FDB" w:rsidRDefault="00CA6FDB" w:rsidP="00CA6FDB">
      <w:pPr>
        <w:spacing w:after="120" w:line="271" w:lineRule="auto"/>
        <w:jc w:val="center"/>
        <w:rPr>
          <w:i/>
          <w:iCs/>
          <w:sz w:val="23"/>
          <w:szCs w:val="23"/>
        </w:rPr>
      </w:pPr>
      <w:r w:rsidRPr="00CA6FDB">
        <w:rPr>
          <w:i/>
          <w:iCs/>
          <w:sz w:val="23"/>
          <w:szCs w:val="23"/>
        </w:rPr>
        <w:t>###</w:t>
      </w:r>
    </w:p>
    <w:p w14:paraId="2CBFBD3E" w14:textId="1BE82BCA" w:rsidR="007564D4" w:rsidRDefault="007564D4" w:rsidP="003C1AB8">
      <w:pPr>
        <w:spacing w:after="120" w:line="271" w:lineRule="auto"/>
        <w:jc w:val="both"/>
        <w:rPr>
          <w:b/>
          <w:bCs/>
          <w:i/>
          <w:iCs/>
          <w:sz w:val="23"/>
          <w:szCs w:val="23"/>
        </w:rPr>
      </w:pPr>
    </w:p>
    <w:p w14:paraId="34E4B18F" w14:textId="447C983C" w:rsidR="00CA6FDB" w:rsidRDefault="00CA6FDB" w:rsidP="003C1AB8">
      <w:pPr>
        <w:spacing w:after="120" w:line="271" w:lineRule="auto"/>
        <w:jc w:val="both"/>
        <w:rPr>
          <w:b/>
          <w:bCs/>
          <w:i/>
          <w:iCs/>
          <w:sz w:val="23"/>
          <w:szCs w:val="23"/>
        </w:rPr>
      </w:pPr>
    </w:p>
    <w:p w14:paraId="7AE9151A" w14:textId="77777777" w:rsidR="00CA6FDB" w:rsidRDefault="00CA6FDB" w:rsidP="003C1AB8">
      <w:pPr>
        <w:spacing w:after="120" w:line="271" w:lineRule="auto"/>
        <w:jc w:val="both"/>
        <w:rPr>
          <w:b/>
          <w:bCs/>
          <w:i/>
          <w:iCs/>
          <w:sz w:val="23"/>
          <w:szCs w:val="23"/>
        </w:rPr>
      </w:pPr>
    </w:p>
    <w:p w14:paraId="6CFFF812" w14:textId="58FC27FB" w:rsidR="007564D4" w:rsidRDefault="007564D4" w:rsidP="003C1AB8">
      <w:pPr>
        <w:spacing w:after="120" w:line="271" w:lineRule="auto"/>
        <w:jc w:val="both"/>
        <w:rPr>
          <w:b/>
          <w:bCs/>
          <w:i/>
          <w:iCs/>
          <w:sz w:val="23"/>
          <w:szCs w:val="23"/>
        </w:rPr>
      </w:pPr>
    </w:p>
    <w:p w14:paraId="1C5C7670" w14:textId="77777777" w:rsidR="00CA6FDB" w:rsidRPr="00CA6FDB" w:rsidRDefault="00CA6FDB" w:rsidP="00CA6FDB">
      <w:pPr>
        <w:jc w:val="both"/>
        <w:rPr>
          <w:rFonts w:cstheme="minorHAnsi"/>
          <w:b/>
          <w:iCs/>
          <w:u w:val="single"/>
        </w:rPr>
      </w:pPr>
      <w:r w:rsidRPr="00CA6FDB">
        <w:rPr>
          <w:rFonts w:cstheme="minorHAnsi"/>
          <w:b/>
          <w:iCs/>
          <w:u w:val="single"/>
        </w:rPr>
        <w:t>Informazioni su Neopharmed Gentili</w:t>
      </w:r>
    </w:p>
    <w:p w14:paraId="223857D8" w14:textId="77777777" w:rsidR="00CA6FDB" w:rsidRPr="00CA6FDB" w:rsidRDefault="00CA6FDB" w:rsidP="00CA6FDB">
      <w:pPr>
        <w:jc w:val="both"/>
        <w:rPr>
          <w:rFonts w:cstheme="minorHAnsi"/>
          <w:iCs/>
        </w:rPr>
      </w:pPr>
      <w:r w:rsidRPr="00CA6FDB">
        <w:rPr>
          <w:rFonts w:cstheme="minorHAnsi"/>
          <w:iCs/>
        </w:rPr>
        <w:t>Neopharmed Gentili è un’azienda farmaceutica nata in Italia e storicamente radicata nel proprio territorio, in forte espansione oltre i confini nazionali grazie ad una consolidata ed affidabile esperienza nelle operazioni di M&amp;A e Licensing, specialmente con partner multinazionali. Ricerca, responsabilità e cura sono i pilastri che guidano la mission di Neopharmed Gentili di migliorare la salute e la qualità di vita di pazienti, caregiver e personale sanitario. L’aspirazione di Neopharmed Gentili è di aiutare le persone a vivere una vita sana e più longeva possibile, agendo con valore etico e precisione scientifica, e offrendo soluzioni ad alto valore terapeutico.</w:t>
      </w:r>
    </w:p>
    <w:p w14:paraId="5C96BB1F" w14:textId="778209A4" w:rsidR="007564D4" w:rsidRDefault="007564D4" w:rsidP="003C1AB8">
      <w:pPr>
        <w:spacing w:after="120" w:line="271" w:lineRule="auto"/>
        <w:jc w:val="both"/>
        <w:rPr>
          <w:b/>
          <w:bCs/>
          <w:i/>
          <w:iCs/>
          <w:sz w:val="23"/>
          <w:szCs w:val="23"/>
        </w:rPr>
      </w:pPr>
    </w:p>
    <w:p w14:paraId="3962BC8C" w14:textId="77777777" w:rsidR="00CA6FDB" w:rsidRPr="00CA6FDB" w:rsidRDefault="00CA6FDB" w:rsidP="00CA6FDB">
      <w:pPr>
        <w:spacing w:after="120" w:line="271" w:lineRule="auto"/>
        <w:jc w:val="center"/>
        <w:rPr>
          <w:i/>
          <w:iCs/>
          <w:sz w:val="23"/>
          <w:szCs w:val="23"/>
        </w:rPr>
      </w:pPr>
      <w:r w:rsidRPr="00CA6FDB">
        <w:rPr>
          <w:i/>
          <w:iCs/>
          <w:sz w:val="23"/>
          <w:szCs w:val="23"/>
        </w:rPr>
        <w:t>###</w:t>
      </w:r>
    </w:p>
    <w:p w14:paraId="52B8D436" w14:textId="77777777" w:rsidR="007564D4" w:rsidRPr="00EE41A8" w:rsidRDefault="007564D4" w:rsidP="003C1AB8">
      <w:pPr>
        <w:spacing w:after="120" w:line="271" w:lineRule="auto"/>
        <w:jc w:val="both"/>
        <w:rPr>
          <w:b/>
          <w:bCs/>
          <w:i/>
          <w:iCs/>
          <w:sz w:val="23"/>
          <w:szCs w:val="23"/>
        </w:rPr>
      </w:pPr>
    </w:p>
    <w:p w14:paraId="017D94B4" w14:textId="330E5CF3" w:rsidR="00FD458F" w:rsidRDefault="00FD458F" w:rsidP="003C1AB8">
      <w:pPr>
        <w:spacing w:after="120" w:line="271" w:lineRule="auto"/>
        <w:jc w:val="both"/>
        <w:rPr>
          <w:b/>
          <w:bCs/>
          <w:i/>
          <w:iCs/>
          <w:sz w:val="23"/>
          <w:szCs w:val="23"/>
        </w:rPr>
      </w:pPr>
    </w:p>
    <w:p w14:paraId="4910A075" w14:textId="77777777" w:rsidR="00CA6FDB" w:rsidRPr="00A43033" w:rsidRDefault="00CA6FDB" w:rsidP="003C1AB8">
      <w:pPr>
        <w:spacing w:after="120" w:line="271" w:lineRule="auto"/>
        <w:jc w:val="both"/>
        <w:rPr>
          <w:b/>
          <w:bCs/>
          <w:i/>
          <w:iCs/>
          <w:sz w:val="23"/>
          <w:szCs w:val="23"/>
        </w:rPr>
      </w:pPr>
    </w:p>
    <w:p w14:paraId="20D88B58" w14:textId="7205CC8E" w:rsidR="00B8006B" w:rsidRPr="00A43033" w:rsidRDefault="00B8006B" w:rsidP="003C1AB8">
      <w:pPr>
        <w:spacing w:after="120" w:line="271" w:lineRule="auto"/>
        <w:jc w:val="both"/>
        <w:rPr>
          <w:b/>
          <w:bCs/>
          <w:sz w:val="23"/>
          <w:szCs w:val="23"/>
        </w:rPr>
      </w:pPr>
      <w:r w:rsidRPr="00A43033">
        <w:rPr>
          <w:b/>
          <w:bCs/>
          <w:sz w:val="23"/>
          <w:szCs w:val="23"/>
        </w:rPr>
        <w:t>Per informazioni:</w:t>
      </w:r>
    </w:p>
    <w:p w14:paraId="67E18FFE" w14:textId="22BEBA5E" w:rsidR="00B8006B" w:rsidRPr="00A43033" w:rsidRDefault="00B8006B" w:rsidP="00B8006B">
      <w:pPr>
        <w:contextualSpacing/>
        <w:jc w:val="both"/>
        <w:rPr>
          <w:rFonts w:cstheme="minorHAnsi"/>
          <w:b/>
          <w:noProof/>
          <w:sz w:val="23"/>
          <w:szCs w:val="23"/>
        </w:rPr>
      </w:pPr>
      <w:r w:rsidRPr="00A43033">
        <w:rPr>
          <w:rFonts w:cstheme="minorHAnsi"/>
          <w:b/>
          <w:noProof/>
          <w:sz w:val="23"/>
          <w:szCs w:val="23"/>
        </w:rPr>
        <w:t xml:space="preserve">Ufficio stampa Value Relations </w:t>
      </w:r>
    </w:p>
    <w:p w14:paraId="535DE08F" w14:textId="77777777" w:rsidR="00B8006B" w:rsidRPr="00A43033" w:rsidRDefault="00B8006B" w:rsidP="00A43033">
      <w:pPr>
        <w:contextualSpacing/>
        <w:jc w:val="both"/>
        <w:rPr>
          <w:rFonts w:cstheme="minorHAnsi"/>
          <w:i/>
          <w:iCs/>
          <w:noProof/>
          <w:sz w:val="23"/>
          <w:szCs w:val="23"/>
        </w:rPr>
      </w:pPr>
      <w:r w:rsidRPr="00A43033">
        <w:rPr>
          <w:rFonts w:cstheme="minorHAnsi"/>
          <w:i/>
          <w:iCs/>
          <w:noProof/>
          <w:sz w:val="23"/>
          <w:szCs w:val="23"/>
        </w:rPr>
        <w:t xml:space="preserve">Angela Del Giudice </w:t>
      </w:r>
    </w:p>
    <w:p w14:paraId="537CAD42" w14:textId="77777777" w:rsidR="00B8006B" w:rsidRPr="001429AA" w:rsidRDefault="00B8006B" w:rsidP="00A43033">
      <w:pPr>
        <w:contextualSpacing/>
        <w:jc w:val="both"/>
        <w:rPr>
          <w:rFonts w:cstheme="minorHAnsi"/>
          <w:noProof/>
          <w:sz w:val="23"/>
          <w:szCs w:val="23"/>
        </w:rPr>
      </w:pPr>
      <w:r w:rsidRPr="001429AA">
        <w:rPr>
          <w:rFonts w:cstheme="minorHAnsi"/>
          <w:noProof/>
          <w:sz w:val="23"/>
          <w:szCs w:val="23"/>
        </w:rPr>
        <w:t xml:space="preserve">Mob. 392.6858392 | </w:t>
      </w:r>
      <w:hyperlink r:id="rId11" w:history="1">
        <w:r w:rsidRPr="001429AA">
          <w:rPr>
            <w:rStyle w:val="Collegamentoipertestuale"/>
            <w:rFonts w:cstheme="minorHAnsi"/>
            <w:noProof/>
            <w:sz w:val="23"/>
            <w:szCs w:val="23"/>
          </w:rPr>
          <w:t>a.delgiudice@vrelations.it</w:t>
        </w:r>
      </w:hyperlink>
      <w:r w:rsidRPr="001429AA">
        <w:rPr>
          <w:rFonts w:cstheme="minorHAnsi"/>
          <w:noProof/>
          <w:sz w:val="23"/>
          <w:szCs w:val="23"/>
        </w:rPr>
        <w:t xml:space="preserve"> </w:t>
      </w:r>
    </w:p>
    <w:p w14:paraId="2AB8AB9F" w14:textId="156189C0" w:rsidR="00B8006B" w:rsidRPr="001429AA" w:rsidRDefault="00A43033" w:rsidP="00A43033">
      <w:pPr>
        <w:spacing w:line="271" w:lineRule="auto"/>
        <w:jc w:val="both"/>
        <w:rPr>
          <w:i/>
          <w:iCs/>
          <w:sz w:val="23"/>
          <w:szCs w:val="23"/>
        </w:rPr>
      </w:pPr>
      <w:r w:rsidRPr="001429AA">
        <w:rPr>
          <w:i/>
          <w:iCs/>
          <w:sz w:val="23"/>
          <w:szCs w:val="23"/>
        </w:rPr>
        <w:t>Chiara Farroni</w:t>
      </w:r>
    </w:p>
    <w:p w14:paraId="2A2BE834" w14:textId="5ADB8872" w:rsidR="0028213C" w:rsidRPr="00CA6FDB" w:rsidRDefault="00A43033" w:rsidP="00CA6FDB">
      <w:pPr>
        <w:spacing w:line="271" w:lineRule="auto"/>
        <w:jc w:val="both"/>
        <w:rPr>
          <w:sz w:val="23"/>
          <w:szCs w:val="23"/>
        </w:rPr>
      </w:pPr>
      <w:r w:rsidRPr="001429AA">
        <w:rPr>
          <w:sz w:val="23"/>
          <w:szCs w:val="23"/>
        </w:rPr>
        <w:t xml:space="preserve">Mob. 331.4997375 | </w:t>
      </w:r>
      <w:hyperlink r:id="rId12" w:history="1">
        <w:r w:rsidRPr="001429AA">
          <w:rPr>
            <w:rStyle w:val="Collegamentoipertestuale"/>
            <w:sz w:val="23"/>
            <w:szCs w:val="23"/>
          </w:rPr>
          <w:t>c.farroni@vrelations.it</w:t>
        </w:r>
      </w:hyperlink>
      <w:r w:rsidRPr="001429AA">
        <w:rPr>
          <w:sz w:val="23"/>
          <w:szCs w:val="23"/>
        </w:rPr>
        <w:t xml:space="preserve"> </w:t>
      </w:r>
    </w:p>
    <w:sectPr w:rsidR="0028213C" w:rsidRPr="00CA6FDB" w:rsidSect="00CA6FDB">
      <w:pgSz w:w="11906" w:h="16838"/>
      <w:pgMar w:top="1134" w:right="1247" w:bottom="155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DAD2C" w14:textId="77777777" w:rsidR="00C156E0" w:rsidRDefault="00C156E0" w:rsidP="00152B9F">
      <w:r>
        <w:separator/>
      </w:r>
    </w:p>
  </w:endnote>
  <w:endnote w:type="continuationSeparator" w:id="0">
    <w:p w14:paraId="7D10B5F2" w14:textId="77777777" w:rsidR="00C156E0" w:rsidRDefault="00C156E0" w:rsidP="0015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77DE2" w14:textId="77777777" w:rsidR="00C156E0" w:rsidRDefault="00C156E0" w:rsidP="00152B9F">
      <w:r>
        <w:separator/>
      </w:r>
    </w:p>
  </w:footnote>
  <w:footnote w:type="continuationSeparator" w:id="0">
    <w:p w14:paraId="4A728C1E" w14:textId="77777777" w:rsidR="00C156E0" w:rsidRDefault="00C156E0" w:rsidP="0015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66C44"/>
    <w:multiLevelType w:val="hybridMultilevel"/>
    <w:tmpl w:val="8FFE8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4AEE"/>
    <w:multiLevelType w:val="hybridMultilevel"/>
    <w:tmpl w:val="9FAAE4B8"/>
    <w:lvl w:ilvl="0" w:tplc="B8867A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FC"/>
    <w:rsid w:val="00042353"/>
    <w:rsid w:val="000445EE"/>
    <w:rsid w:val="000D3D66"/>
    <w:rsid w:val="001429AA"/>
    <w:rsid w:val="00152B9F"/>
    <w:rsid w:val="001D7581"/>
    <w:rsid w:val="00266D3B"/>
    <w:rsid w:val="0028213C"/>
    <w:rsid w:val="002A281C"/>
    <w:rsid w:val="002E1FEB"/>
    <w:rsid w:val="002E6F5F"/>
    <w:rsid w:val="003167ED"/>
    <w:rsid w:val="00331174"/>
    <w:rsid w:val="003471F7"/>
    <w:rsid w:val="00375649"/>
    <w:rsid w:val="003C1AB8"/>
    <w:rsid w:val="00424AF4"/>
    <w:rsid w:val="004E4415"/>
    <w:rsid w:val="0050124A"/>
    <w:rsid w:val="0051663C"/>
    <w:rsid w:val="00525A21"/>
    <w:rsid w:val="005741E6"/>
    <w:rsid w:val="005869EE"/>
    <w:rsid w:val="0059608F"/>
    <w:rsid w:val="005A1F0F"/>
    <w:rsid w:val="005A5E0A"/>
    <w:rsid w:val="005E16DF"/>
    <w:rsid w:val="006377F9"/>
    <w:rsid w:val="006628DB"/>
    <w:rsid w:val="006654D6"/>
    <w:rsid w:val="00714BD8"/>
    <w:rsid w:val="0071608B"/>
    <w:rsid w:val="0075322D"/>
    <w:rsid w:val="007564D4"/>
    <w:rsid w:val="00775570"/>
    <w:rsid w:val="00783177"/>
    <w:rsid w:val="007E099F"/>
    <w:rsid w:val="008407B9"/>
    <w:rsid w:val="00855E11"/>
    <w:rsid w:val="008958E8"/>
    <w:rsid w:val="009326ED"/>
    <w:rsid w:val="00937961"/>
    <w:rsid w:val="009A3808"/>
    <w:rsid w:val="009A6EA0"/>
    <w:rsid w:val="009D25E1"/>
    <w:rsid w:val="00A075FC"/>
    <w:rsid w:val="00A43033"/>
    <w:rsid w:val="00B71E47"/>
    <w:rsid w:val="00B8006B"/>
    <w:rsid w:val="00B9083B"/>
    <w:rsid w:val="00BB73DA"/>
    <w:rsid w:val="00BC5F3E"/>
    <w:rsid w:val="00BC6664"/>
    <w:rsid w:val="00BD6345"/>
    <w:rsid w:val="00BE7786"/>
    <w:rsid w:val="00C156E0"/>
    <w:rsid w:val="00C41644"/>
    <w:rsid w:val="00C4597F"/>
    <w:rsid w:val="00C54E1C"/>
    <w:rsid w:val="00C76AE4"/>
    <w:rsid w:val="00CA492C"/>
    <w:rsid w:val="00CA6FDB"/>
    <w:rsid w:val="00CB3E58"/>
    <w:rsid w:val="00CC769A"/>
    <w:rsid w:val="00CE6CB9"/>
    <w:rsid w:val="00D217F3"/>
    <w:rsid w:val="00D25236"/>
    <w:rsid w:val="00D93EFC"/>
    <w:rsid w:val="00DB7F2C"/>
    <w:rsid w:val="00EE41A8"/>
    <w:rsid w:val="00EF2D53"/>
    <w:rsid w:val="00EF3546"/>
    <w:rsid w:val="00F17D80"/>
    <w:rsid w:val="00F87AA3"/>
    <w:rsid w:val="00FD0B4A"/>
    <w:rsid w:val="00FD458F"/>
    <w:rsid w:val="00FF1044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70F1"/>
  <w15:chartTrackingRefBased/>
  <w15:docId w15:val="{E6C5784E-D749-41BE-82EC-92E9802D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5FC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75FC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075FC"/>
    <w:pPr>
      <w:ind w:left="720"/>
    </w:pPr>
  </w:style>
  <w:style w:type="character" w:styleId="Menzionenonrisolta">
    <w:name w:val="Unresolved Mention"/>
    <w:basedOn w:val="Carpredefinitoparagrafo"/>
    <w:uiPriority w:val="99"/>
    <w:semiHidden/>
    <w:unhideWhenUsed/>
    <w:rsid w:val="003471F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52B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B9F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52B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B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.farroni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delgiudice@vrelations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nprendertisottogamb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nprendertisottogamb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PARATORE</dc:creator>
  <cp:keywords/>
  <dc:description/>
  <cp:lastModifiedBy>Chiara Farroni</cp:lastModifiedBy>
  <cp:revision>2</cp:revision>
  <dcterms:created xsi:type="dcterms:W3CDTF">2022-03-07T09:04:00Z</dcterms:created>
  <dcterms:modified xsi:type="dcterms:W3CDTF">2022-03-07T09:04:00Z</dcterms:modified>
</cp:coreProperties>
</file>