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45A" w:rsidRDefault="006E678E" w:rsidP="00BE7B7B">
      <w:pPr>
        <w:pStyle w:val="Titolo1"/>
        <w:rPr>
          <w:szCs w:val="28"/>
        </w:rPr>
      </w:pPr>
      <w:bookmarkStart w:id="0" w:name="_GoBack"/>
      <w:bookmarkEnd w:id="0"/>
      <w:r>
        <w:t xml:space="preserve">Post Covid: </w:t>
      </w:r>
      <w:r w:rsidR="00BE7B7B">
        <w:t xml:space="preserve">territorio e tecnologia per una “Sanità a km zero” </w:t>
      </w:r>
      <w:r w:rsidR="0096702D">
        <w:t>per la</w:t>
      </w:r>
      <w:r w:rsidR="00BE7B7B">
        <w:t xml:space="preserve"> cura dei pazienti con malattie </w:t>
      </w:r>
      <w:r w:rsidR="00F1245A" w:rsidRPr="00BE7B7B">
        <w:rPr>
          <w:szCs w:val="28"/>
        </w:rPr>
        <w:t>respiratorie</w:t>
      </w:r>
      <w:r w:rsidR="00BE7B7B">
        <w:rPr>
          <w:szCs w:val="28"/>
        </w:rPr>
        <w:t xml:space="preserve"> </w:t>
      </w:r>
      <w:r w:rsidR="00EF7B8B">
        <w:rPr>
          <w:szCs w:val="28"/>
        </w:rPr>
        <w:t>croniche</w:t>
      </w:r>
    </w:p>
    <w:p w:rsidR="00BE7B7B" w:rsidRPr="00FB7C2F" w:rsidRDefault="00FB7C2F" w:rsidP="00F1245A">
      <w:pPr>
        <w:pStyle w:val="Titolo1"/>
        <w:rPr>
          <w:b w:val="0"/>
          <w:sz w:val="26"/>
          <w:szCs w:val="26"/>
        </w:rPr>
      </w:pPr>
      <w:r w:rsidRPr="00FB7C2F">
        <w:rPr>
          <w:b w:val="0"/>
          <w:sz w:val="26"/>
          <w:szCs w:val="26"/>
        </w:rPr>
        <w:t>Se ne parlerà all’evento “La gestione delle cronicità respiratorie: la lezione di Covid-19”</w:t>
      </w:r>
    </w:p>
    <w:p w:rsidR="006E678E" w:rsidRDefault="006E678E" w:rsidP="006E678E">
      <w:pPr>
        <w:pStyle w:val="Titolo1"/>
        <w:rPr>
          <w:b w:val="0"/>
          <w:bCs/>
          <w:sz w:val="20"/>
          <w:szCs w:val="20"/>
        </w:rPr>
      </w:pPr>
    </w:p>
    <w:p w:rsidR="006E678E" w:rsidRDefault="006E678E" w:rsidP="006E678E">
      <w:pPr>
        <w:pStyle w:val="Titolo1"/>
        <w:rPr>
          <w:b w:val="0"/>
          <w:bCs/>
          <w:sz w:val="20"/>
          <w:szCs w:val="20"/>
        </w:rPr>
      </w:pPr>
    </w:p>
    <w:p w:rsidR="00D10BB3" w:rsidRPr="0036217F" w:rsidRDefault="005618CB" w:rsidP="0036217F">
      <w:pPr>
        <w:pStyle w:val="Titolo1"/>
        <w:jc w:val="both"/>
        <w:rPr>
          <w:b w:val="0"/>
          <w:sz w:val="22"/>
          <w:szCs w:val="22"/>
        </w:rPr>
      </w:pPr>
      <w:r w:rsidRPr="0036217F">
        <w:rPr>
          <w:sz w:val="22"/>
          <w:szCs w:val="22"/>
        </w:rPr>
        <w:t xml:space="preserve">Parma, </w:t>
      </w:r>
      <w:r w:rsidR="00155435" w:rsidRPr="00241176">
        <w:rPr>
          <w:sz w:val="22"/>
          <w:szCs w:val="22"/>
        </w:rPr>
        <w:t xml:space="preserve">15 </w:t>
      </w:r>
      <w:r w:rsidRPr="00241176">
        <w:rPr>
          <w:sz w:val="22"/>
          <w:szCs w:val="22"/>
        </w:rPr>
        <w:t>aprile 2021</w:t>
      </w:r>
      <w:r w:rsidRPr="00241176">
        <w:rPr>
          <w:b w:val="0"/>
          <w:sz w:val="22"/>
          <w:szCs w:val="22"/>
        </w:rPr>
        <w:t xml:space="preserve"> – </w:t>
      </w:r>
      <w:r w:rsidR="000B2BA4" w:rsidRPr="00241176">
        <w:rPr>
          <w:b w:val="0"/>
          <w:sz w:val="22"/>
          <w:szCs w:val="22"/>
        </w:rPr>
        <w:t xml:space="preserve">Una </w:t>
      </w:r>
      <w:r w:rsidR="00FD39B2" w:rsidRPr="00241176">
        <w:rPr>
          <w:b w:val="0"/>
          <w:sz w:val="22"/>
          <w:szCs w:val="22"/>
        </w:rPr>
        <w:t>“</w:t>
      </w:r>
      <w:r w:rsidR="006E678E" w:rsidRPr="00241176">
        <w:rPr>
          <w:sz w:val="22"/>
          <w:szCs w:val="22"/>
        </w:rPr>
        <w:t>S</w:t>
      </w:r>
      <w:r w:rsidR="000B2BA4" w:rsidRPr="00241176">
        <w:rPr>
          <w:sz w:val="22"/>
          <w:szCs w:val="22"/>
        </w:rPr>
        <w:t>anità a km zero</w:t>
      </w:r>
      <w:r w:rsidR="00FD39B2" w:rsidRPr="00241176">
        <w:rPr>
          <w:b w:val="0"/>
          <w:sz w:val="22"/>
          <w:szCs w:val="22"/>
        </w:rPr>
        <w:t xml:space="preserve">” che semplifichi </w:t>
      </w:r>
      <w:r w:rsidR="00FD39B2" w:rsidRPr="00241176">
        <w:rPr>
          <w:sz w:val="22"/>
          <w:szCs w:val="22"/>
        </w:rPr>
        <w:t>l’accesso ai servizi sanitari</w:t>
      </w:r>
      <w:r w:rsidR="00FD39B2" w:rsidRPr="00241176">
        <w:rPr>
          <w:b w:val="0"/>
          <w:sz w:val="22"/>
          <w:szCs w:val="22"/>
        </w:rPr>
        <w:t xml:space="preserve"> e realizzi </w:t>
      </w:r>
      <w:r w:rsidR="00FD39B2" w:rsidRPr="00241176">
        <w:rPr>
          <w:sz w:val="22"/>
          <w:szCs w:val="22"/>
        </w:rPr>
        <w:t xml:space="preserve">un’assistenza più vicina </w:t>
      </w:r>
      <w:r w:rsidR="00B20220" w:rsidRPr="00241176">
        <w:rPr>
          <w:sz w:val="22"/>
          <w:szCs w:val="22"/>
        </w:rPr>
        <w:t>ai</w:t>
      </w:r>
      <w:r w:rsidR="00B20220" w:rsidRPr="0036217F">
        <w:rPr>
          <w:sz w:val="22"/>
          <w:szCs w:val="22"/>
        </w:rPr>
        <w:t xml:space="preserve"> bisogni</w:t>
      </w:r>
      <w:r w:rsidR="0028559B" w:rsidRPr="0036217F">
        <w:rPr>
          <w:sz w:val="22"/>
          <w:szCs w:val="22"/>
        </w:rPr>
        <w:t xml:space="preserve"> </w:t>
      </w:r>
      <w:r w:rsidR="00D10BB3" w:rsidRPr="0036217F">
        <w:rPr>
          <w:sz w:val="22"/>
          <w:szCs w:val="22"/>
        </w:rPr>
        <w:t>delle persone</w:t>
      </w:r>
      <w:r w:rsidR="00FD39B2" w:rsidRPr="0036217F">
        <w:rPr>
          <w:b w:val="0"/>
          <w:sz w:val="22"/>
          <w:szCs w:val="22"/>
        </w:rPr>
        <w:t xml:space="preserve">: </w:t>
      </w:r>
      <w:r w:rsidR="0028559B" w:rsidRPr="0036217F">
        <w:rPr>
          <w:b w:val="0"/>
          <w:sz w:val="22"/>
          <w:szCs w:val="22"/>
        </w:rPr>
        <w:t xml:space="preserve">è questo il tema al centro dell’incontro </w:t>
      </w:r>
      <w:r w:rsidR="0028559B" w:rsidRPr="00241176">
        <w:rPr>
          <w:b w:val="0"/>
          <w:sz w:val="22"/>
          <w:szCs w:val="22"/>
        </w:rPr>
        <w:t>di domani “</w:t>
      </w:r>
      <w:hyperlink r:id="rId10" w:history="1">
        <w:r w:rsidR="0028559B" w:rsidRPr="0036217F">
          <w:rPr>
            <w:rStyle w:val="Collegamentoipertestuale"/>
            <w:sz w:val="22"/>
            <w:szCs w:val="22"/>
          </w:rPr>
          <w:t>La gestione delle cronicità respiratorie: la lezione di Covid-19</w:t>
        </w:r>
      </w:hyperlink>
      <w:r w:rsidR="0028559B" w:rsidRPr="0036217F">
        <w:rPr>
          <w:b w:val="0"/>
          <w:sz w:val="22"/>
          <w:szCs w:val="22"/>
        </w:rPr>
        <w:t>”, organizzato da Fortune Italia con il contributo non condizionante di Chiesi Italia, la filiale italiana del Gruppo Chiesi</w:t>
      </w:r>
      <w:r w:rsidR="00D10BB3" w:rsidRPr="0036217F">
        <w:rPr>
          <w:b w:val="0"/>
          <w:sz w:val="22"/>
          <w:szCs w:val="22"/>
        </w:rPr>
        <w:t xml:space="preserve">. Obiettivo dell’evento è </w:t>
      </w:r>
      <w:r w:rsidR="0028559B" w:rsidRPr="0036217F">
        <w:rPr>
          <w:b w:val="0"/>
          <w:sz w:val="22"/>
          <w:szCs w:val="22"/>
        </w:rPr>
        <w:t xml:space="preserve">promuovere </w:t>
      </w:r>
      <w:r w:rsidR="00D10BB3" w:rsidRPr="0036217F">
        <w:rPr>
          <w:b w:val="0"/>
          <w:sz w:val="22"/>
          <w:szCs w:val="22"/>
        </w:rPr>
        <w:t xml:space="preserve">un confronto tra esponenti delle Istituzioni, </w:t>
      </w:r>
      <w:r w:rsidR="003132C1" w:rsidRPr="0036217F">
        <w:rPr>
          <w:b w:val="0"/>
          <w:sz w:val="22"/>
          <w:szCs w:val="22"/>
        </w:rPr>
        <w:t>clinici</w:t>
      </w:r>
      <w:r w:rsidR="00D10BB3" w:rsidRPr="0036217F">
        <w:rPr>
          <w:b w:val="0"/>
          <w:sz w:val="22"/>
          <w:szCs w:val="22"/>
        </w:rPr>
        <w:t xml:space="preserve">, medici di medicina generale e mondo dell’associazionismo, </w:t>
      </w:r>
      <w:r w:rsidR="0028559B" w:rsidRPr="0036217F">
        <w:rPr>
          <w:b w:val="0"/>
          <w:sz w:val="22"/>
          <w:szCs w:val="22"/>
        </w:rPr>
        <w:t xml:space="preserve">sulle </w:t>
      </w:r>
      <w:r w:rsidR="00D10BB3" w:rsidRPr="0036217F">
        <w:rPr>
          <w:sz w:val="22"/>
          <w:szCs w:val="22"/>
        </w:rPr>
        <w:t>priorità</w:t>
      </w:r>
      <w:r w:rsidR="00D10BB3" w:rsidRPr="0036217F">
        <w:rPr>
          <w:b w:val="0"/>
          <w:sz w:val="22"/>
          <w:szCs w:val="22"/>
        </w:rPr>
        <w:t xml:space="preserve"> </w:t>
      </w:r>
      <w:r w:rsidR="00D10BB3" w:rsidRPr="0036217F">
        <w:rPr>
          <w:sz w:val="22"/>
          <w:szCs w:val="22"/>
        </w:rPr>
        <w:t>per migliorare l’assistenza ai pazienti con patologie respiratorie</w:t>
      </w:r>
      <w:r w:rsidR="003132C1" w:rsidRPr="0036217F">
        <w:rPr>
          <w:sz w:val="22"/>
          <w:szCs w:val="22"/>
        </w:rPr>
        <w:t xml:space="preserve"> croniche</w:t>
      </w:r>
      <w:r w:rsidR="00D10BB3" w:rsidRPr="0036217F">
        <w:rPr>
          <w:b w:val="0"/>
          <w:sz w:val="22"/>
          <w:szCs w:val="22"/>
        </w:rPr>
        <w:t xml:space="preserve"> alla luce di quanto imparato in un anno di pandemia.</w:t>
      </w:r>
    </w:p>
    <w:p w:rsidR="00D10BB3" w:rsidRPr="0036217F" w:rsidRDefault="00D10BB3" w:rsidP="0036217F">
      <w:pPr>
        <w:pStyle w:val="Titolo1"/>
        <w:jc w:val="both"/>
        <w:rPr>
          <w:b w:val="0"/>
          <w:sz w:val="22"/>
          <w:szCs w:val="22"/>
        </w:rPr>
      </w:pPr>
    </w:p>
    <w:p w:rsidR="00486DE2" w:rsidRPr="0036217F" w:rsidRDefault="00486DE2" w:rsidP="0036217F">
      <w:pPr>
        <w:pStyle w:val="Titolo1"/>
        <w:jc w:val="both"/>
        <w:rPr>
          <w:b w:val="0"/>
          <w:sz w:val="22"/>
          <w:szCs w:val="22"/>
        </w:rPr>
      </w:pPr>
      <w:r w:rsidRPr="0036217F">
        <w:rPr>
          <w:b w:val="0"/>
          <w:i/>
          <w:sz w:val="22"/>
          <w:szCs w:val="22"/>
        </w:rPr>
        <w:t>“</w:t>
      </w:r>
      <w:r w:rsidR="0000372C" w:rsidRPr="0036217F">
        <w:rPr>
          <w:b w:val="0"/>
          <w:i/>
          <w:sz w:val="22"/>
          <w:szCs w:val="22"/>
        </w:rPr>
        <w:t>Le malattie respiratorie croniche costituiscono un severo fattore di rischio per Covid-19</w:t>
      </w:r>
      <w:r w:rsidR="00190415" w:rsidRPr="0036217F">
        <w:rPr>
          <w:b w:val="0"/>
          <w:i/>
          <w:sz w:val="22"/>
          <w:szCs w:val="22"/>
        </w:rPr>
        <w:t>”,</w:t>
      </w:r>
      <w:r w:rsidRPr="0036217F">
        <w:rPr>
          <w:b w:val="0"/>
          <w:i/>
          <w:sz w:val="22"/>
          <w:szCs w:val="22"/>
        </w:rPr>
        <w:t xml:space="preserve"> </w:t>
      </w:r>
      <w:r w:rsidRPr="0036217F">
        <w:rPr>
          <w:b w:val="0"/>
          <w:sz w:val="22"/>
          <w:szCs w:val="22"/>
        </w:rPr>
        <w:t xml:space="preserve">spiega </w:t>
      </w:r>
      <w:r w:rsidRPr="0036217F">
        <w:rPr>
          <w:sz w:val="22"/>
          <w:szCs w:val="22"/>
        </w:rPr>
        <w:t>Claudio Cricelli</w:t>
      </w:r>
      <w:r w:rsidRPr="0036217F">
        <w:rPr>
          <w:b w:val="0"/>
          <w:sz w:val="22"/>
          <w:szCs w:val="22"/>
        </w:rPr>
        <w:t xml:space="preserve">, Presidente SIMG. </w:t>
      </w:r>
      <w:r w:rsidR="006C14FE" w:rsidRPr="0036217F">
        <w:rPr>
          <w:b w:val="0"/>
          <w:sz w:val="22"/>
          <w:szCs w:val="22"/>
        </w:rPr>
        <w:t>Un</w:t>
      </w:r>
      <w:r w:rsidR="0000372C" w:rsidRPr="0036217F">
        <w:rPr>
          <w:b w:val="0"/>
          <w:sz w:val="22"/>
          <w:szCs w:val="22"/>
        </w:rPr>
        <w:t xml:space="preserve"> motivo</w:t>
      </w:r>
      <w:r w:rsidR="006C14FE" w:rsidRPr="0036217F">
        <w:rPr>
          <w:b w:val="0"/>
          <w:sz w:val="22"/>
          <w:szCs w:val="22"/>
        </w:rPr>
        <w:t xml:space="preserve"> in più per </w:t>
      </w:r>
      <w:r w:rsidRPr="0036217F">
        <w:rPr>
          <w:b w:val="0"/>
          <w:sz w:val="22"/>
          <w:szCs w:val="22"/>
        </w:rPr>
        <w:t xml:space="preserve">riprendere al più presto </w:t>
      </w:r>
      <w:r w:rsidR="0000372C" w:rsidRPr="0036217F">
        <w:rPr>
          <w:b w:val="0"/>
          <w:sz w:val="22"/>
          <w:szCs w:val="22"/>
        </w:rPr>
        <w:t xml:space="preserve">la normale attività </w:t>
      </w:r>
      <w:r w:rsidR="00674A71" w:rsidRPr="0036217F">
        <w:rPr>
          <w:b w:val="0"/>
          <w:sz w:val="22"/>
          <w:szCs w:val="22"/>
        </w:rPr>
        <w:t>assistenziale</w:t>
      </w:r>
      <w:r w:rsidR="006C14FE" w:rsidRPr="0036217F">
        <w:rPr>
          <w:b w:val="0"/>
          <w:sz w:val="22"/>
          <w:szCs w:val="22"/>
        </w:rPr>
        <w:t xml:space="preserve"> -</w:t>
      </w:r>
      <w:r w:rsidRPr="0036217F">
        <w:rPr>
          <w:b w:val="0"/>
          <w:sz w:val="22"/>
          <w:szCs w:val="22"/>
        </w:rPr>
        <w:t xml:space="preserve"> </w:t>
      </w:r>
      <w:r w:rsidR="00E644B9" w:rsidRPr="0036217F">
        <w:rPr>
          <w:b w:val="0"/>
          <w:sz w:val="22"/>
          <w:szCs w:val="22"/>
        </w:rPr>
        <w:t>specialistica e</w:t>
      </w:r>
      <w:r w:rsidRPr="0036217F">
        <w:rPr>
          <w:b w:val="0"/>
          <w:sz w:val="22"/>
          <w:szCs w:val="22"/>
        </w:rPr>
        <w:t xml:space="preserve"> territoriale</w:t>
      </w:r>
      <w:r w:rsidR="006C14FE" w:rsidRPr="0036217F">
        <w:rPr>
          <w:b w:val="0"/>
          <w:sz w:val="22"/>
          <w:szCs w:val="22"/>
        </w:rPr>
        <w:t xml:space="preserve"> - per non mettere a rischio la salute </w:t>
      </w:r>
      <w:r w:rsidR="00674A71" w:rsidRPr="0036217F">
        <w:rPr>
          <w:b w:val="0"/>
          <w:sz w:val="22"/>
          <w:szCs w:val="22"/>
        </w:rPr>
        <w:t xml:space="preserve">degli oltre </w:t>
      </w:r>
      <w:r w:rsidR="00674A71" w:rsidRPr="0036217F">
        <w:rPr>
          <w:sz w:val="22"/>
          <w:szCs w:val="22"/>
        </w:rPr>
        <w:t>6 milioni</w:t>
      </w:r>
      <w:r w:rsidR="006C14FE" w:rsidRPr="0036217F">
        <w:rPr>
          <w:b w:val="0"/>
          <w:sz w:val="22"/>
          <w:szCs w:val="22"/>
        </w:rPr>
        <w:t xml:space="preserve"> di italiani</w:t>
      </w:r>
      <w:r w:rsidR="00EF7B8B" w:rsidRPr="0036217F">
        <w:rPr>
          <w:b w:val="0"/>
          <w:sz w:val="22"/>
          <w:szCs w:val="22"/>
          <w:vertAlign w:val="superscript"/>
        </w:rPr>
        <w:t>1</w:t>
      </w:r>
      <w:r w:rsidR="006C14FE" w:rsidRPr="0036217F">
        <w:rPr>
          <w:b w:val="0"/>
          <w:sz w:val="22"/>
          <w:szCs w:val="22"/>
        </w:rPr>
        <w:t>, in buona parte anziani, affetti</w:t>
      </w:r>
      <w:r w:rsidR="00674A71" w:rsidRPr="0036217F">
        <w:rPr>
          <w:b w:val="0"/>
          <w:sz w:val="22"/>
          <w:szCs w:val="22"/>
        </w:rPr>
        <w:t xml:space="preserve"> da</w:t>
      </w:r>
      <w:r w:rsidR="006C14FE" w:rsidRPr="0036217F">
        <w:rPr>
          <w:b w:val="0"/>
          <w:sz w:val="22"/>
          <w:szCs w:val="22"/>
        </w:rPr>
        <w:t xml:space="preserve"> patologie fortemente invalidanti</w:t>
      </w:r>
      <w:r w:rsidR="00674A71" w:rsidRPr="0036217F">
        <w:rPr>
          <w:b w:val="0"/>
          <w:sz w:val="22"/>
          <w:szCs w:val="22"/>
        </w:rPr>
        <w:t xml:space="preserve"> </w:t>
      </w:r>
      <w:r w:rsidR="006C14FE" w:rsidRPr="0036217F">
        <w:rPr>
          <w:b w:val="0"/>
          <w:sz w:val="22"/>
          <w:szCs w:val="22"/>
        </w:rPr>
        <w:t xml:space="preserve">quali </w:t>
      </w:r>
      <w:r w:rsidR="00674A71" w:rsidRPr="0036217F">
        <w:rPr>
          <w:b w:val="0"/>
          <w:sz w:val="22"/>
          <w:szCs w:val="22"/>
        </w:rPr>
        <w:t>asma e BPCO,</w:t>
      </w:r>
      <w:r w:rsidR="00190415" w:rsidRPr="0036217F">
        <w:rPr>
          <w:b w:val="0"/>
          <w:sz w:val="22"/>
          <w:szCs w:val="22"/>
        </w:rPr>
        <w:t xml:space="preserve"> </w:t>
      </w:r>
      <w:r w:rsidR="00674A71" w:rsidRPr="0036217F">
        <w:rPr>
          <w:b w:val="0"/>
          <w:sz w:val="22"/>
          <w:szCs w:val="22"/>
        </w:rPr>
        <w:t xml:space="preserve">penalizzati </w:t>
      </w:r>
      <w:r w:rsidR="00D10BB3" w:rsidRPr="0036217F">
        <w:rPr>
          <w:b w:val="0"/>
          <w:sz w:val="22"/>
          <w:szCs w:val="22"/>
        </w:rPr>
        <w:t xml:space="preserve">in questi mesi </w:t>
      </w:r>
      <w:r w:rsidR="00190415" w:rsidRPr="0036217F">
        <w:rPr>
          <w:b w:val="0"/>
          <w:sz w:val="22"/>
          <w:szCs w:val="22"/>
        </w:rPr>
        <w:t>da visite e diagnosi mancate</w:t>
      </w:r>
      <w:r w:rsidR="00D10BB3" w:rsidRPr="0036217F">
        <w:rPr>
          <w:b w:val="0"/>
          <w:sz w:val="22"/>
          <w:szCs w:val="22"/>
        </w:rPr>
        <w:t>,</w:t>
      </w:r>
      <w:r w:rsidR="00674A71" w:rsidRPr="0036217F">
        <w:rPr>
          <w:b w:val="0"/>
          <w:sz w:val="22"/>
          <w:szCs w:val="22"/>
        </w:rPr>
        <w:t xml:space="preserve"> e</w:t>
      </w:r>
      <w:r w:rsidR="00190415" w:rsidRPr="0036217F">
        <w:rPr>
          <w:b w:val="0"/>
          <w:sz w:val="22"/>
          <w:szCs w:val="22"/>
        </w:rPr>
        <w:t xml:space="preserve"> con bassi livelli di </w:t>
      </w:r>
      <w:r w:rsidRPr="0036217F">
        <w:rPr>
          <w:b w:val="0"/>
          <w:sz w:val="22"/>
          <w:szCs w:val="22"/>
        </w:rPr>
        <w:t xml:space="preserve">aderenza alle cure. </w:t>
      </w:r>
    </w:p>
    <w:p w:rsidR="000B2BA4" w:rsidRPr="0036217F" w:rsidRDefault="000B2BA4" w:rsidP="0036217F">
      <w:pPr>
        <w:pStyle w:val="Titolo1"/>
        <w:jc w:val="both"/>
        <w:rPr>
          <w:b w:val="0"/>
          <w:sz w:val="22"/>
          <w:szCs w:val="22"/>
        </w:rPr>
      </w:pPr>
    </w:p>
    <w:p w:rsidR="0028559B" w:rsidRPr="007F4BB9" w:rsidRDefault="00190415" w:rsidP="0036217F">
      <w:pPr>
        <w:pStyle w:val="Titolo1"/>
        <w:jc w:val="both"/>
        <w:rPr>
          <w:b w:val="0"/>
          <w:sz w:val="22"/>
          <w:szCs w:val="22"/>
        </w:rPr>
      </w:pPr>
      <w:r w:rsidRPr="0036217F">
        <w:rPr>
          <w:b w:val="0"/>
          <w:sz w:val="22"/>
          <w:szCs w:val="22"/>
        </w:rPr>
        <w:t>Il</w:t>
      </w:r>
      <w:r w:rsidR="006C14FE" w:rsidRPr="0036217F">
        <w:rPr>
          <w:b w:val="0"/>
          <w:sz w:val="22"/>
          <w:szCs w:val="22"/>
        </w:rPr>
        <w:t xml:space="preserve"> Covid </w:t>
      </w:r>
      <w:r w:rsidR="00355E43" w:rsidRPr="0036217F">
        <w:rPr>
          <w:b w:val="0"/>
          <w:sz w:val="22"/>
          <w:szCs w:val="22"/>
        </w:rPr>
        <w:t xml:space="preserve">ha mostrato i nervi scoperti del nostro sistema sanitario, ancora troppo sbilanciato sull’ospedale e </w:t>
      </w:r>
      <w:r w:rsidR="00355E43" w:rsidRPr="007F4BB9">
        <w:rPr>
          <w:b w:val="0"/>
          <w:sz w:val="22"/>
          <w:szCs w:val="22"/>
        </w:rPr>
        <w:t xml:space="preserve">sottodimensionato nell’offerta di servizi territoriali, </w:t>
      </w:r>
      <w:r w:rsidR="002503F2" w:rsidRPr="007F4BB9">
        <w:rPr>
          <w:b w:val="0"/>
          <w:sz w:val="22"/>
          <w:szCs w:val="22"/>
        </w:rPr>
        <w:t xml:space="preserve">tuttavia </w:t>
      </w:r>
      <w:r w:rsidR="00355E43" w:rsidRPr="007F4BB9">
        <w:rPr>
          <w:b w:val="0"/>
          <w:sz w:val="22"/>
          <w:szCs w:val="22"/>
        </w:rPr>
        <w:t xml:space="preserve">ci lascia </w:t>
      </w:r>
      <w:r w:rsidR="00355E43" w:rsidRPr="007F4BB9">
        <w:rPr>
          <w:sz w:val="22"/>
          <w:szCs w:val="22"/>
        </w:rPr>
        <w:t xml:space="preserve">in </w:t>
      </w:r>
      <w:r w:rsidR="006C14FE" w:rsidRPr="007F4BB9">
        <w:rPr>
          <w:sz w:val="22"/>
          <w:szCs w:val="22"/>
        </w:rPr>
        <w:t>eredità anche alc</w:t>
      </w:r>
      <w:r w:rsidR="007914BD" w:rsidRPr="007F4BB9">
        <w:rPr>
          <w:sz w:val="22"/>
          <w:szCs w:val="22"/>
        </w:rPr>
        <w:t>une esperienze positive</w:t>
      </w:r>
      <w:r w:rsidR="00355E43" w:rsidRPr="007F4BB9">
        <w:rPr>
          <w:sz w:val="22"/>
          <w:szCs w:val="22"/>
        </w:rPr>
        <w:t xml:space="preserve"> </w:t>
      </w:r>
      <w:r w:rsidRPr="007F4BB9">
        <w:rPr>
          <w:sz w:val="22"/>
          <w:szCs w:val="22"/>
        </w:rPr>
        <w:t>dettate</w:t>
      </w:r>
      <w:r w:rsidR="007914BD" w:rsidRPr="007F4BB9">
        <w:rPr>
          <w:sz w:val="22"/>
          <w:szCs w:val="22"/>
        </w:rPr>
        <w:t xml:space="preserve"> d</w:t>
      </w:r>
      <w:r w:rsidRPr="007F4BB9">
        <w:rPr>
          <w:sz w:val="22"/>
          <w:szCs w:val="22"/>
        </w:rPr>
        <w:t>a</w:t>
      </w:r>
      <w:r w:rsidR="007914BD" w:rsidRPr="007F4BB9">
        <w:rPr>
          <w:sz w:val="22"/>
          <w:szCs w:val="22"/>
        </w:rPr>
        <w:t>ll’emergenza</w:t>
      </w:r>
      <w:r w:rsidRPr="007F4BB9">
        <w:rPr>
          <w:b w:val="0"/>
          <w:sz w:val="22"/>
          <w:szCs w:val="22"/>
        </w:rPr>
        <w:t>,</w:t>
      </w:r>
      <w:r w:rsidR="0028559B" w:rsidRPr="007F4BB9">
        <w:rPr>
          <w:b w:val="0"/>
          <w:sz w:val="22"/>
          <w:szCs w:val="22"/>
        </w:rPr>
        <w:t xml:space="preserve"> che il </w:t>
      </w:r>
      <w:r w:rsidR="00D10BB3" w:rsidRPr="007F4BB9">
        <w:rPr>
          <w:b w:val="0"/>
          <w:sz w:val="22"/>
          <w:szCs w:val="22"/>
        </w:rPr>
        <w:t>S</w:t>
      </w:r>
      <w:r w:rsidR="0028559B" w:rsidRPr="007F4BB9">
        <w:rPr>
          <w:b w:val="0"/>
          <w:sz w:val="22"/>
          <w:szCs w:val="22"/>
        </w:rPr>
        <w:t>istema dovrà essere in grado di portare avanti se non di potenziare nei mesi a venire, anche grazie alla disponibilità dei fondi europei.</w:t>
      </w:r>
    </w:p>
    <w:p w:rsidR="0028559B" w:rsidRPr="007F4BB9" w:rsidRDefault="0028559B" w:rsidP="0036217F">
      <w:pPr>
        <w:pStyle w:val="Titolo1"/>
        <w:jc w:val="both"/>
        <w:rPr>
          <w:b w:val="0"/>
          <w:sz w:val="22"/>
          <w:szCs w:val="22"/>
        </w:rPr>
      </w:pPr>
    </w:p>
    <w:p w:rsidR="0028559B" w:rsidRPr="0036217F" w:rsidRDefault="0028559B" w:rsidP="0036217F">
      <w:pPr>
        <w:spacing w:after="0" w:line="240" w:lineRule="auto"/>
        <w:contextualSpacing/>
        <w:jc w:val="both"/>
        <w:rPr>
          <w:rFonts w:ascii="Verdana Pro Light" w:eastAsiaTheme="majorEastAsia" w:hAnsi="Verdana Pro Light" w:cstheme="majorBidi"/>
          <w:spacing w:val="-10"/>
          <w:kern w:val="28"/>
        </w:rPr>
      </w:pPr>
      <w:r w:rsidRPr="007F4BB9">
        <w:rPr>
          <w:rFonts w:ascii="Verdana Pro Light" w:eastAsiaTheme="majorEastAsia" w:hAnsi="Verdana Pro Light" w:cstheme="majorBidi"/>
          <w:i/>
          <w:spacing w:val="-10"/>
          <w:kern w:val="28"/>
        </w:rPr>
        <w:t>“</w:t>
      </w:r>
      <w:r w:rsidR="005C0418" w:rsidRPr="007F4BB9">
        <w:rPr>
          <w:rFonts w:ascii="Verdana Pro Light" w:eastAsiaTheme="majorEastAsia" w:hAnsi="Verdana Pro Light" w:cstheme="majorBidi"/>
          <w:i/>
          <w:spacing w:val="-10"/>
          <w:kern w:val="28"/>
        </w:rPr>
        <w:t xml:space="preserve">Nella gestione delle cronicità è indispensabile aprire, con il Piano nazionale di riforma e resilienza, una nuova stagione di investimenti e riforme che, per dare i risultati attesi, devono tornare a camminare assieme. </w:t>
      </w:r>
      <w:r w:rsidRPr="007F4BB9">
        <w:rPr>
          <w:rFonts w:ascii="Verdana Pro Light" w:eastAsiaTheme="majorEastAsia" w:hAnsi="Verdana Pro Light" w:cstheme="majorBidi"/>
          <w:i/>
          <w:spacing w:val="-10"/>
          <w:kern w:val="28"/>
        </w:rPr>
        <w:t>Si tratta di risorse importanti che se non adeguatamente accompagnate da interventi di sistema, che partano dalle buone pratiche e dai migliori modelli di servizio, rischiano di non produrre i risultati attesi”,</w:t>
      </w:r>
      <w:r w:rsidRPr="007F4BB9">
        <w:rPr>
          <w:rFonts w:ascii="Verdana Pro Light" w:eastAsiaTheme="majorEastAsia" w:hAnsi="Verdana Pro Light" w:cstheme="majorBidi"/>
          <w:spacing w:val="-10"/>
          <w:kern w:val="28"/>
        </w:rPr>
        <w:t xml:space="preserve"> commenta</w:t>
      </w:r>
      <w:r w:rsidRPr="0036217F">
        <w:rPr>
          <w:rFonts w:ascii="Verdana Pro Light" w:eastAsiaTheme="majorEastAsia" w:hAnsi="Verdana Pro Light" w:cstheme="majorBidi"/>
          <w:spacing w:val="-10"/>
          <w:kern w:val="28"/>
        </w:rPr>
        <w:t xml:space="preserve"> </w:t>
      </w:r>
      <w:r w:rsidRPr="0036217F">
        <w:rPr>
          <w:rFonts w:ascii="Verdana Pro Light" w:eastAsiaTheme="majorEastAsia" w:hAnsi="Verdana Pro Light" w:cstheme="majorBidi"/>
          <w:b/>
          <w:spacing w:val="-10"/>
          <w:kern w:val="28"/>
        </w:rPr>
        <w:t>Stefano Lorusso</w:t>
      </w:r>
      <w:r w:rsidRPr="0036217F">
        <w:rPr>
          <w:rFonts w:ascii="Verdana Pro Light" w:eastAsiaTheme="majorEastAsia" w:hAnsi="Verdana Pro Light" w:cstheme="majorBidi"/>
          <w:spacing w:val="-10"/>
          <w:kern w:val="28"/>
        </w:rPr>
        <w:t>, Capo della Segreteria tecnica Ministero della Salute.</w:t>
      </w:r>
    </w:p>
    <w:p w:rsidR="0028559B" w:rsidRPr="0036217F" w:rsidRDefault="0028559B" w:rsidP="0036217F">
      <w:pPr>
        <w:spacing w:after="0" w:line="240" w:lineRule="auto"/>
        <w:contextualSpacing/>
        <w:jc w:val="both"/>
        <w:rPr>
          <w:rFonts w:ascii="Verdana Pro Light" w:eastAsiaTheme="majorEastAsia" w:hAnsi="Verdana Pro Light" w:cstheme="majorBidi"/>
          <w:spacing w:val="-10"/>
          <w:kern w:val="28"/>
        </w:rPr>
      </w:pPr>
    </w:p>
    <w:p w:rsidR="0028559B" w:rsidRPr="0036217F" w:rsidRDefault="0028559B" w:rsidP="0036217F">
      <w:pPr>
        <w:pStyle w:val="Titolo1"/>
        <w:jc w:val="both"/>
        <w:rPr>
          <w:b w:val="0"/>
          <w:sz w:val="22"/>
          <w:szCs w:val="22"/>
        </w:rPr>
      </w:pPr>
      <w:r w:rsidRPr="0036217F">
        <w:rPr>
          <w:b w:val="0"/>
          <w:sz w:val="22"/>
          <w:szCs w:val="22"/>
        </w:rPr>
        <w:t>Tra le esperienze virtuose messe in campo nell’ultimo anno</w:t>
      </w:r>
      <w:r w:rsidR="009B0DAA" w:rsidRPr="0036217F">
        <w:rPr>
          <w:b w:val="0"/>
          <w:sz w:val="22"/>
          <w:szCs w:val="22"/>
        </w:rPr>
        <w:t>, che interessano le persone con malattie respiratorie, ci sono</w:t>
      </w:r>
      <w:r w:rsidRPr="0036217F">
        <w:rPr>
          <w:b w:val="0"/>
          <w:sz w:val="22"/>
          <w:szCs w:val="22"/>
        </w:rPr>
        <w:t xml:space="preserve"> il</w:t>
      </w:r>
      <w:r w:rsidRPr="0036217F">
        <w:rPr>
          <w:sz w:val="22"/>
          <w:szCs w:val="22"/>
        </w:rPr>
        <w:t xml:space="preserve"> rinnovo automatico dei piani terapeutici specialistici</w:t>
      </w:r>
      <w:r w:rsidRPr="0036217F">
        <w:rPr>
          <w:b w:val="0"/>
          <w:sz w:val="22"/>
          <w:szCs w:val="22"/>
        </w:rPr>
        <w:t xml:space="preserve"> e </w:t>
      </w:r>
      <w:r w:rsidR="009B0DAA" w:rsidRPr="0036217F">
        <w:rPr>
          <w:b w:val="0"/>
          <w:sz w:val="22"/>
          <w:szCs w:val="22"/>
        </w:rPr>
        <w:t>il ricorso</w:t>
      </w:r>
      <w:r w:rsidRPr="0036217F">
        <w:rPr>
          <w:b w:val="0"/>
          <w:sz w:val="22"/>
          <w:szCs w:val="22"/>
        </w:rPr>
        <w:t xml:space="preserve"> </w:t>
      </w:r>
      <w:r w:rsidR="009B0DAA" w:rsidRPr="0036217F">
        <w:rPr>
          <w:b w:val="0"/>
          <w:sz w:val="22"/>
          <w:szCs w:val="22"/>
        </w:rPr>
        <w:t>a</w:t>
      </w:r>
      <w:r w:rsidRPr="0036217F">
        <w:rPr>
          <w:b w:val="0"/>
          <w:sz w:val="22"/>
          <w:szCs w:val="22"/>
        </w:rPr>
        <w:t xml:space="preserve">lla </w:t>
      </w:r>
      <w:r w:rsidRPr="0036217F">
        <w:rPr>
          <w:sz w:val="22"/>
          <w:szCs w:val="22"/>
        </w:rPr>
        <w:t xml:space="preserve">telemedicina </w:t>
      </w:r>
      <w:r w:rsidRPr="0036217F">
        <w:rPr>
          <w:b w:val="0"/>
          <w:sz w:val="22"/>
          <w:szCs w:val="22"/>
        </w:rPr>
        <w:t xml:space="preserve">per </w:t>
      </w:r>
      <w:r w:rsidR="009B0DAA" w:rsidRPr="0036217F">
        <w:rPr>
          <w:b w:val="0"/>
          <w:sz w:val="22"/>
          <w:szCs w:val="22"/>
        </w:rPr>
        <w:t xml:space="preserve">l’assistenza e il monitoraggio da remoto, a garanzia della </w:t>
      </w:r>
      <w:r w:rsidRPr="0036217F">
        <w:rPr>
          <w:b w:val="0"/>
          <w:sz w:val="22"/>
          <w:szCs w:val="22"/>
        </w:rPr>
        <w:t xml:space="preserve">continuità </w:t>
      </w:r>
      <w:r w:rsidR="009B0DAA" w:rsidRPr="0036217F">
        <w:rPr>
          <w:b w:val="0"/>
          <w:sz w:val="22"/>
          <w:szCs w:val="22"/>
        </w:rPr>
        <w:t>di cura</w:t>
      </w:r>
      <w:r w:rsidRPr="0036217F">
        <w:rPr>
          <w:b w:val="0"/>
          <w:sz w:val="22"/>
          <w:szCs w:val="22"/>
        </w:rPr>
        <w:t xml:space="preserve">. </w:t>
      </w:r>
    </w:p>
    <w:p w:rsidR="0028559B" w:rsidRPr="0036217F" w:rsidRDefault="0028559B" w:rsidP="0036217F">
      <w:pPr>
        <w:pStyle w:val="Titolo1"/>
        <w:jc w:val="both"/>
        <w:rPr>
          <w:b w:val="0"/>
          <w:sz w:val="22"/>
          <w:szCs w:val="22"/>
        </w:rPr>
      </w:pPr>
    </w:p>
    <w:p w:rsidR="002503F2" w:rsidRPr="0036217F" w:rsidRDefault="002503F2" w:rsidP="0036217F">
      <w:pPr>
        <w:pStyle w:val="Titolo1"/>
        <w:jc w:val="both"/>
        <w:rPr>
          <w:b w:val="0"/>
          <w:sz w:val="22"/>
          <w:szCs w:val="22"/>
        </w:rPr>
      </w:pPr>
      <w:r w:rsidRPr="0036217F">
        <w:rPr>
          <w:b w:val="0"/>
          <w:sz w:val="22"/>
          <w:szCs w:val="22"/>
        </w:rPr>
        <w:t xml:space="preserve">Secondo </w:t>
      </w:r>
      <w:r w:rsidRPr="0036217F">
        <w:rPr>
          <w:sz w:val="22"/>
          <w:szCs w:val="22"/>
        </w:rPr>
        <w:t xml:space="preserve">Silvestro Scotti, </w:t>
      </w:r>
      <w:r w:rsidRPr="0036217F">
        <w:rPr>
          <w:b w:val="0"/>
          <w:sz w:val="22"/>
          <w:szCs w:val="22"/>
        </w:rPr>
        <w:t>Segretario Generale FIMMG,</w:t>
      </w:r>
      <w:r w:rsidRPr="0036217F">
        <w:rPr>
          <w:b w:val="0"/>
          <w:i/>
          <w:sz w:val="22"/>
          <w:szCs w:val="22"/>
        </w:rPr>
        <w:t xml:space="preserve"> "Il Covid-19 ha mostrato con assoluta chiarezza la necessità di esclusivo interesse amministrativo dei piani terapeutici; la loro proroga di validità senza controllo specialistico, se vi erano ancora dubbi, ne chiarisce la assoluta inutilità clinico assistenziale. È giunto il momento di portare la prescrizione di tali farmaci nel setting della medicina generale senza sé e senza ma". </w:t>
      </w:r>
    </w:p>
    <w:p w:rsidR="0028559B" w:rsidRPr="0036217F" w:rsidRDefault="0028559B" w:rsidP="0036217F">
      <w:pPr>
        <w:spacing w:after="0" w:line="240" w:lineRule="auto"/>
        <w:contextualSpacing/>
        <w:jc w:val="both"/>
        <w:rPr>
          <w:rFonts w:ascii="Verdana Pro Light" w:eastAsiaTheme="majorEastAsia" w:hAnsi="Verdana Pro Light" w:cstheme="majorBidi"/>
          <w:i/>
          <w:spacing w:val="-10"/>
          <w:kern w:val="28"/>
        </w:rPr>
      </w:pPr>
    </w:p>
    <w:p w:rsidR="002503F2" w:rsidRPr="0036217F" w:rsidRDefault="007914BD" w:rsidP="0036217F">
      <w:pPr>
        <w:spacing w:after="0" w:line="240" w:lineRule="auto"/>
        <w:contextualSpacing/>
        <w:jc w:val="both"/>
        <w:rPr>
          <w:rFonts w:ascii="Verdana Pro Light" w:eastAsiaTheme="majorEastAsia" w:hAnsi="Verdana Pro Light" w:cstheme="majorBidi"/>
          <w:spacing w:val="-10"/>
          <w:kern w:val="28"/>
        </w:rPr>
      </w:pPr>
      <w:r w:rsidRPr="0036217F">
        <w:rPr>
          <w:rFonts w:ascii="Verdana Pro Light" w:eastAsiaTheme="majorEastAsia" w:hAnsi="Verdana Pro Light" w:cstheme="majorBidi"/>
          <w:i/>
          <w:spacing w:val="-10"/>
          <w:kern w:val="28"/>
        </w:rPr>
        <w:t>“L</w:t>
      </w:r>
      <w:r w:rsidR="002503F2" w:rsidRPr="0036217F">
        <w:rPr>
          <w:rFonts w:ascii="Verdana Pro Light" w:eastAsiaTheme="majorEastAsia" w:hAnsi="Verdana Pro Light" w:cstheme="majorBidi"/>
          <w:i/>
          <w:spacing w:val="-10"/>
          <w:kern w:val="28"/>
        </w:rPr>
        <w:t>a medicina generale deve essere il primo attore per lo svilup</w:t>
      </w:r>
      <w:r w:rsidR="0028559B" w:rsidRPr="0036217F">
        <w:rPr>
          <w:rFonts w:ascii="Verdana Pro Light" w:eastAsiaTheme="majorEastAsia" w:hAnsi="Verdana Pro Light" w:cstheme="majorBidi"/>
          <w:i/>
          <w:spacing w:val="-10"/>
          <w:kern w:val="28"/>
        </w:rPr>
        <w:t xml:space="preserve">po della medicina di prossimità </w:t>
      </w:r>
      <w:r w:rsidR="002503F2" w:rsidRPr="0036217F">
        <w:rPr>
          <w:rFonts w:ascii="Verdana Pro Light" w:eastAsiaTheme="majorEastAsia" w:hAnsi="Verdana Pro Light" w:cstheme="majorBidi"/>
          <w:i/>
          <w:spacing w:val="-10"/>
          <w:kern w:val="28"/>
        </w:rPr>
        <w:t>implementando la cura delle patologie croniche a domicilio con lo sviluppo della telemedicina e con un nuovo modo di vedere la medi</w:t>
      </w:r>
      <w:r w:rsidRPr="0036217F">
        <w:rPr>
          <w:rFonts w:ascii="Verdana Pro Light" w:eastAsiaTheme="majorEastAsia" w:hAnsi="Verdana Pro Light" w:cstheme="majorBidi"/>
          <w:i/>
          <w:spacing w:val="-10"/>
          <w:kern w:val="28"/>
        </w:rPr>
        <w:t>ci</w:t>
      </w:r>
      <w:r w:rsidR="002503F2" w:rsidRPr="0036217F">
        <w:rPr>
          <w:rFonts w:ascii="Verdana Pro Light" w:eastAsiaTheme="majorEastAsia" w:hAnsi="Verdana Pro Light" w:cstheme="majorBidi"/>
          <w:i/>
          <w:spacing w:val="-10"/>
          <w:kern w:val="28"/>
        </w:rPr>
        <w:t>na di famiglia, non più legato alla medicina di attesa ma ad un nuovo modello di medicina di iniziativa</w:t>
      </w:r>
      <w:r w:rsidRPr="0036217F">
        <w:rPr>
          <w:rFonts w:ascii="Verdana Pro Light" w:eastAsiaTheme="majorEastAsia" w:hAnsi="Verdana Pro Light" w:cstheme="majorBidi"/>
          <w:i/>
          <w:spacing w:val="-10"/>
          <w:kern w:val="28"/>
        </w:rPr>
        <w:t>”</w:t>
      </w:r>
      <w:r w:rsidR="00190415" w:rsidRPr="0036217F">
        <w:rPr>
          <w:rFonts w:ascii="Verdana Pro Light" w:eastAsiaTheme="majorEastAsia" w:hAnsi="Verdana Pro Light" w:cstheme="majorBidi"/>
          <w:i/>
          <w:spacing w:val="-10"/>
          <w:kern w:val="28"/>
        </w:rPr>
        <w:t>,</w:t>
      </w:r>
      <w:r w:rsidRPr="0036217F">
        <w:rPr>
          <w:rFonts w:ascii="Verdana Pro Light" w:eastAsiaTheme="majorEastAsia" w:hAnsi="Verdana Pro Light" w:cstheme="majorBidi"/>
          <w:i/>
          <w:spacing w:val="-10"/>
          <w:kern w:val="28"/>
        </w:rPr>
        <w:t xml:space="preserve"> </w:t>
      </w:r>
      <w:r w:rsidRPr="0036217F">
        <w:rPr>
          <w:rFonts w:ascii="Verdana Pro Light" w:eastAsiaTheme="majorEastAsia" w:hAnsi="Verdana Pro Light" w:cstheme="majorBidi"/>
          <w:spacing w:val="-10"/>
          <w:kern w:val="28"/>
        </w:rPr>
        <w:t xml:space="preserve">aggiunge </w:t>
      </w:r>
      <w:r w:rsidRPr="0036217F">
        <w:rPr>
          <w:rFonts w:ascii="Verdana Pro Light" w:eastAsiaTheme="majorEastAsia" w:hAnsi="Verdana Pro Light" w:cstheme="majorBidi"/>
          <w:b/>
          <w:spacing w:val="-10"/>
          <w:kern w:val="28"/>
        </w:rPr>
        <w:t>A</w:t>
      </w:r>
      <w:r w:rsidRPr="0036217F">
        <w:rPr>
          <w:rFonts w:ascii="Verdana Pro Light" w:eastAsiaTheme="majorEastAsia" w:hAnsi="Verdana Pro Light" w:cstheme="majorBidi"/>
          <w:b/>
          <w:bCs/>
          <w:spacing w:val="-10"/>
          <w:kern w:val="28"/>
        </w:rPr>
        <w:t>ngelo Testa</w:t>
      </w:r>
      <w:r w:rsidRPr="0036217F">
        <w:rPr>
          <w:rFonts w:ascii="Verdana Pro Light" w:eastAsiaTheme="majorEastAsia" w:hAnsi="Verdana Pro Light" w:cstheme="majorBidi"/>
          <w:spacing w:val="-10"/>
          <w:kern w:val="28"/>
        </w:rPr>
        <w:t>, Presidente </w:t>
      </w:r>
      <w:r w:rsidRPr="0036217F">
        <w:rPr>
          <w:rFonts w:ascii="Verdana Pro Light" w:eastAsiaTheme="majorEastAsia" w:hAnsi="Verdana Pro Light" w:cstheme="majorBidi"/>
          <w:bCs/>
          <w:spacing w:val="-10"/>
          <w:kern w:val="28"/>
        </w:rPr>
        <w:t>SNAMI.</w:t>
      </w:r>
    </w:p>
    <w:p w:rsidR="006E678E" w:rsidRPr="0036217F" w:rsidRDefault="006E678E" w:rsidP="0036217F">
      <w:pPr>
        <w:spacing w:after="0"/>
        <w:contextualSpacing/>
        <w:jc w:val="both"/>
        <w:rPr>
          <w:rFonts w:ascii="Verdana Pro Light" w:eastAsiaTheme="majorEastAsia" w:hAnsi="Verdana Pro Light" w:cstheme="majorBidi"/>
          <w:spacing w:val="-10"/>
          <w:kern w:val="28"/>
        </w:rPr>
      </w:pPr>
    </w:p>
    <w:p w:rsidR="00EF7B8B" w:rsidRPr="0036217F" w:rsidRDefault="007D46DD" w:rsidP="0036217F">
      <w:pPr>
        <w:spacing w:after="0"/>
        <w:contextualSpacing/>
        <w:jc w:val="both"/>
        <w:rPr>
          <w:rFonts w:ascii="Verdana Pro Light" w:eastAsiaTheme="majorEastAsia" w:hAnsi="Verdana Pro Light" w:cstheme="majorBidi"/>
          <w:spacing w:val="-10"/>
          <w:kern w:val="28"/>
        </w:rPr>
      </w:pPr>
      <w:r w:rsidRPr="0036217F">
        <w:rPr>
          <w:rFonts w:ascii="Verdana Pro Light" w:eastAsiaTheme="majorEastAsia" w:hAnsi="Verdana Pro Light" w:cstheme="majorBidi"/>
          <w:spacing w:val="-10"/>
          <w:kern w:val="28"/>
        </w:rPr>
        <w:t xml:space="preserve">A </w:t>
      </w:r>
      <w:r w:rsidR="00FB7C2F" w:rsidRPr="0036217F">
        <w:rPr>
          <w:rFonts w:ascii="Verdana Pro Light" w:eastAsiaTheme="majorEastAsia" w:hAnsi="Verdana Pro Light" w:cstheme="majorBidi"/>
          <w:spacing w:val="-10"/>
          <w:kern w:val="28"/>
        </w:rPr>
        <w:t xml:space="preserve">cinque anni dall’approvazione </w:t>
      </w:r>
      <w:r w:rsidRPr="0036217F">
        <w:rPr>
          <w:rFonts w:ascii="Verdana Pro Light" w:eastAsiaTheme="majorEastAsia" w:hAnsi="Verdana Pro Light" w:cstheme="majorBidi"/>
          <w:spacing w:val="-10"/>
          <w:kern w:val="28"/>
        </w:rPr>
        <w:t xml:space="preserve">del </w:t>
      </w:r>
      <w:r w:rsidRPr="00433586">
        <w:rPr>
          <w:rFonts w:ascii="Verdana Pro Light" w:eastAsiaTheme="majorEastAsia" w:hAnsi="Verdana Pro Light" w:cstheme="majorBidi"/>
          <w:b/>
          <w:spacing w:val="-10"/>
          <w:kern w:val="28"/>
        </w:rPr>
        <w:t>Piano nazionale Cro</w:t>
      </w:r>
      <w:r w:rsidR="006E678E" w:rsidRPr="00433586">
        <w:rPr>
          <w:rFonts w:ascii="Verdana Pro Light" w:eastAsiaTheme="majorEastAsia" w:hAnsi="Verdana Pro Light" w:cstheme="majorBidi"/>
          <w:b/>
          <w:spacing w:val="-10"/>
          <w:kern w:val="28"/>
        </w:rPr>
        <w:t>nicità</w:t>
      </w:r>
      <w:r w:rsidR="006E678E" w:rsidRPr="0036217F">
        <w:rPr>
          <w:rFonts w:ascii="Verdana Pro Light" w:eastAsiaTheme="majorEastAsia" w:hAnsi="Verdana Pro Light" w:cstheme="majorBidi"/>
          <w:spacing w:val="-10"/>
          <w:kern w:val="28"/>
        </w:rPr>
        <w:t xml:space="preserve">, </w:t>
      </w:r>
      <w:r w:rsidR="006E678E" w:rsidRPr="00433586">
        <w:rPr>
          <w:rFonts w:ascii="Verdana Pro Light" w:eastAsiaTheme="majorEastAsia" w:hAnsi="Verdana Pro Light" w:cstheme="majorBidi"/>
          <w:b/>
          <w:spacing w:val="-10"/>
          <w:kern w:val="28"/>
        </w:rPr>
        <w:t>siamo</w:t>
      </w:r>
      <w:r w:rsidR="00EF7B8B" w:rsidRPr="00433586">
        <w:rPr>
          <w:rFonts w:ascii="Verdana Pro Light" w:eastAsiaTheme="majorEastAsia" w:hAnsi="Verdana Pro Light" w:cstheme="majorBidi"/>
          <w:b/>
          <w:spacing w:val="-10"/>
          <w:kern w:val="28"/>
        </w:rPr>
        <w:t xml:space="preserve"> ancora</w:t>
      </w:r>
      <w:r w:rsidRPr="00433586">
        <w:rPr>
          <w:rFonts w:ascii="Verdana Pro Light" w:eastAsiaTheme="majorEastAsia" w:hAnsi="Verdana Pro Light" w:cstheme="majorBidi"/>
          <w:b/>
          <w:spacing w:val="-10"/>
          <w:kern w:val="28"/>
        </w:rPr>
        <w:t xml:space="preserve"> </w:t>
      </w:r>
      <w:r w:rsidR="00EF7B8B" w:rsidRPr="00433586">
        <w:rPr>
          <w:rFonts w:ascii="Verdana Pro Light" w:eastAsiaTheme="majorEastAsia" w:hAnsi="Verdana Pro Light" w:cstheme="majorBidi"/>
          <w:b/>
          <w:spacing w:val="-10"/>
          <w:kern w:val="28"/>
        </w:rPr>
        <w:t>l</w:t>
      </w:r>
      <w:r w:rsidR="006E678E" w:rsidRPr="00433586">
        <w:rPr>
          <w:rFonts w:ascii="Verdana Pro Light" w:eastAsiaTheme="majorEastAsia" w:hAnsi="Verdana Pro Light" w:cstheme="majorBidi"/>
          <w:b/>
          <w:spacing w:val="-10"/>
          <w:kern w:val="28"/>
        </w:rPr>
        <w:t>ontani</w:t>
      </w:r>
      <w:r w:rsidR="00EF7B8B" w:rsidRPr="00433586">
        <w:rPr>
          <w:rFonts w:ascii="Verdana Pro Light" w:eastAsiaTheme="majorEastAsia" w:hAnsi="Verdana Pro Light" w:cstheme="majorBidi"/>
          <w:b/>
          <w:spacing w:val="-10"/>
          <w:kern w:val="28"/>
        </w:rPr>
        <w:t xml:space="preserve"> dall’obiettivo </w:t>
      </w:r>
      <w:r w:rsidR="00FB7C2F" w:rsidRPr="00433586">
        <w:rPr>
          <w:rFonts w:ascii="Verdana Pro Light" w:eastAsiaTheme="majorEastAsia" w:hAnsi="Verdana Pro Light" w:cstheme="majorBidi"/>
          <w:b/>
          <w:spacing w:val="-10"/>
          <w:kern w:val="28"/>
        </w:rPr>
        <w:t xml:space="preserve">di </w:t>
      </w:r>
      <w:r w:rsidR="00EF7B8B" w:rsidRPr="00433586">
        <w:rPr>
          <w:rFonts w:ascii="Verdana Pro Light" w:eastAsiaTheme="majorEastAsia" w:hAnsi="Verdana Pro Light" w:cstheme="majorBidi"/>
          <w:b/>
          <w:spacing w:val="-10"/>
          <w:kern w:val="28"/>
        </w:rPr>
        <w:t xml:space="preserve">una </w:t>
      </w:r>
      <w:r w:rsidR="00FB7C2F" w:rsidRPr="00433586">
        <w:rPr>
          <w:rFonts w:ascii="Verdana Pro Light" w:eastAsiaTheme="majorEastAsia" w:hAnsi="Verdana Pro Light" w:cstheme="majorBidi"/>
          <w:b/>
          <w:spacing w:val="-10"/>
          <w:kern w:val="28"/>
        </w:rPr>
        <w:t xml:space="preserve">presa in carico </w:t>
      </w:r>
      <w:r w:rsidR="00EF7B8B" w:rsidRPr="00433586">
        <w:rPr>
          <w:rFonts w:ascii="Verdana Pro Light" w:eastAsiaTheme="majorEastAsia" w:hAnsi="Verdana Pro Light" w:cstheme="majorBidi"/>
          <w:b/>
          <w:spacing w:val="-10"/>
          <w:kern w:val="28"/>
        </w:rPr>
        <w:t xml:space="preserve">efficace e sostenibile </w:t>
      </w:r>
      <w:r w:rsidR="00FB7C2F" w:rsidRPr="00433586">
        <w:rPr>
          <w:rFonts w:ascii="Verdana Pro Light" w:eastAsiaTheme="majorEastAsia" w:hAnsi="Verdana Pro Light" w:cstheme="majorBidi"/>
          <w:b/>
          <w:spacing w:val="-10"/>
          <w:kern w:val="28"/>
        </w:rPr>
        <w:t xml:space="preserve">dei pazienti </w:t>
      </w:r>
      <w:r w:rsidR="00FB7C2F" w:rsidRPr="0036217F">
        <w:rPr>
          <w:rFonts w:ascii="Verdana Pro Light" w:eastAsiaTheme="majorEastAsia" w:hAnsi="Verdana Pro Light" w:cstheme="majorBidi"/>
          <w:spacing w:val="-10"/>
          <w:kern w:val="28"/>
        </w:rPr>
        <w:t>cronici fondat</w:t>
      </w:r>
      <w:r w:rsidR="00EF7B8B" w:rsidRPr="0036217F">
        <w:rPr>
          <w:rFonts w:ascii="Verdana Pro Light" w:eastAsiaTheme="majorEastAsia" w:hAnsi="Verdana Pro Light" w:cstheme="majorBidi"/>
          <w:spacing w:val="-10"/>
          <w:kern w:val="28"/>
        </w:rPr>
        <w:t xml:space="preserve">a </w:t>
      </w:r>
      <w:r w:rsidR="00FB7C2F" w:rsidRPr="0036217F">
        <w:rPr>
          <w:rFonts w:ascii="Verdana Pro Light" w:eastAsiaTheme="majorEastAsia" w:hAnsi="Verdana Pro Light" w:cstheme="majorBidi"/>
          <w:spacing w:val="-10"/>
          <w:kern w:val="28"/>
        </w:rPr>
        <w:t>su una forte integrazione tra l’assistenza primaria e le cure specialistiche</w:t>
      </w:r>
      <w:r w:rsidR="00EF7B8B" w:rsidRPr="0036217F">
        <w:rPr>
          <w:rFonts w:ascii="Verdana Pro Light" w:eastAsiaTheme="majorEastAsia" w:hAnsi="Verdana Pro Light" w:cstheme="majorBidi"/>
          <w:spacing w:val="-10"/>
          <w:kern w:val="28"/>
        </w:rPr>
        <w:t>, sull’assistenza a</w:t>
      </w:r>
      <w:r w:rsidR="00FC2D32">
        <w:rPr>
          <w:rFonts w:ascii="Verdana Pro Light" w:eastAsiaTheme="majorEastAsia" w:hAnsi="Verdana Pro Light" w:cstheme="majorBidi"/>
          <w:spacing w:val="-10"/>
          <w:kern w:val="28"/>
        </w:rPr>
        <w:t xml:space="preserve"> </w:t>
      </w:r>
      <w:r w:rsidR="00EF7B8B" w:rsidRPr="0036217F">
        <w:rPr>
          <w:rFonts w:ascii="Verdana Pro Light" w:eastAsiaTheme="majorEastAsia" w:hAnsi="Verdana Pro Light" w:cstheme="majorBidi"/>
          <w:spacing w:val="-10"/>
          <w:kern w:val="28"/>
        </w:rPr>
        <w:t xml:space="preserve">domicilio, sull’utilizzo ‘a regime’ degli strumenti tecnologici come la telemedicina, il teleconsulto e il telemonitoraggio, oltretutto con notevoli disparità territoriali e Regioni che non hanno ancora recepito il Piano. </w:t>
      </w:r>
    </w:p>
    <w:p w:rsidR="00FB7C2F" w:rsidRPr="0036217F" w:rsidRDefault="00FB7C2F" w:rsidP="0036217F">
      <w:pPr>
        <w:spacing w:after="0"/>
        <w:contextualSpacing/>
        <w:jc w:val="both"/>
        <w:rPr>
          <w:rFonts w:ascii="Verdana Pro Light" w:eastAsiaTheme="majorEastAsia" w:hAnsi="Verdana Pro Light" w:cstheme="majorBidi"/>
          <w:spacing w:val="-10"/>
          <w:kern w:val="28"/>
        </w:rPr>
      </w:pPr>
    </w:p>
    <w:p w:rsidR="0045173B" w:rsidRPr="00FC2D32" w:rsidRDefault="003132C1" w:rsidP="0036217F">
      <w:pPr>
        <w:spacing w:after="0"/>
        <w:contextualSpacing/>
        <w:jc w:val="both"/>
        <w:rPr>
          <w:rFonts w:ascii="Verdana Pro Light" w:eastAsiaTheme="majorEastAsia" w:hAnsi="Verdana Pro Light" w:cstheme="majorBidi"/>
          <w:spacing w:val="-10"/>
          <w:kern w:val="28"/>
        </w:rPr>
      </w:pPr>
      <w:r w:rsidRPr="00FC2D32">
        <w:rPr>
          <w:rFonts w:ascii="Verdana Pro Light" w:eastAsiaTheme="majorEastAsia" w:hAnsi="Verdana Pro Light" w:cstheme="majorBidi"/>
          <w:i/>
          <w:spacing w:val="-10"/>
          <w:kern w:val="28"/>
        </w:rPr>
        <w:t>“</w:t>
      </w:r>
      <w:r w:rsidR="0045173B" w:rsidRPr="00FC2D32">
        <w:rPr>
          <w:rFonts w:ascii="Verdana Pro Light" w:eastAsiaTheme="majorEastAsia" w:hAnsi="Verdana Pro Light" w:cstheme="majorBidi"/>
          <w:i/>
          <w:spacing w:val="-10"/>
          <w:kern w:val="28"/>
        </w:rPr>
        <w:t>Il 30% della popolazione è affetto da patologie croniche, e parliamo di pazienti che in moltissimi casi sono polipatologici. Questa platea assorbe il 70% delle risorse messe a disposizione dal Servizio Sanitario nazionale per curare i cittadini</w:t>
      </w:r>
      <w:r w:rsidRPr="00FC2D32">
        <w:rPr>
          <w:rFonts w:ascii="Verdana Pro Light" w:eastAsiaTheme="majorEastAsia" w:hAnsi="Verdana Pro Light" w:cstheme="majorBidi"/>
          <w:i/>
          <w:spacing w:val="-10"/>
          <w:kern w:val="28"/>
        </w:rPr>
        <w:t xml:space="preserve">”, </w:t>
      </w:r>
      <w:r w:rsidRPr="00FC2D32">
        <w:rPr>
          <w:rFonts w:ascii="Verdana Pro Light" w:hAnsi="Verdana Pro Light"/>
          <w:i/>
        </w:rPr>
        <w:t>s</w:t>
      </w:r>
      <w:r w:rsidRPr="00FC2D32">
        <w:rPr>
          <w:rFonts w:ascii="Verdana Pro Light" w:hAnsi="Verdana Pro Light"/>
        </w:rPr>
        <w:t xml:space="preserve">piega </w:t>
      </w:r>
      <w:r w:rsidRPr="00FC2D32">
        <w:rPr>
          <w:rFonts w:ascii="Verdana Pro Light" w:eastAsiaTheme="majorEastAsia" w:hAnsi="Verdana Pro Light" w:cstheme="majorBidi"/>
          <w:b/>
          <w:spacing w:val="-10"/>
          <w:kern w:val="28"/>
        </w:rPr>
        <w:t>Beatrice Lorenzin,</w:t>
      </w:r>
      <w:r w:rsidRPr="00FC2D32">
        <w:rPr>
          <w:rFonts w:ascii="Verdana Pro Light" w:eastAsiaTheme="majorEastAsia" w:hAnsi="Verdana Pro Light" w:cstheme="majorBidi"/>
          <w:spacing w:val="-10"/>
          <w:kern w:val="28"/>
        </w:rPr>
        <w:t xml:space="preserve"> parlamentare, sostenitrice del Piano Nazionale Cronicità</w:t>
      </w:r>
      <w:r w:rsidR="0045173B" w:rsidRPr="00FC2D32">
        <w:rPr>
          <w:rFonts w:ascii="Verdana Pro Light" w:hAnsi="Verdana Pro Light"/>
        </w:rPr>
        <w:t xml:space="preserve"> </w:t>
      </w:r>
      <w:r w:rsidRPr="00FC2D32">
        <w:rPr>
          <w:rFonts w:ascii="Verdana Pro Light" w:eastAsiaTheme="majorEastAsia" w:hAnsi="Verdana Pro Light" w:cstheme="majorBidi"/>
          <w:i/>
          <w:spacing w:val="-10"/>
          <w:kern w:val="28"/>
        </w:rPr>
        <w:lastRenderedPageBreak/>
        <w:t>“</w:t>
      </w:r>
      <w:r w:rsidR="0045173B" w:rsidRPr="00FC2D32">
        <w:rPr>
          <w:rFonts w:ascii="Verdana Pro Light" w:eastAsiaTheme="majorEastAsia" w:hAnsi="Verdana Pro Light" w:cstheme="majorBidi"/>
          <w:i/>
          <w:spacing w:val="-10"/>
          <w:kern w:val="28"/>
        </w:rPr>
        <w:t>Bastano questi numeri per comprendere quanto sia strategico uno strumento di programmazione come il Piano Nazionale delle Cronicità. Nel 2016 realizzammo un lavoro di grande valore scientifico e organizzativo. Il fatto che in tante delle sue parti non abbia trovato applicazione è qualcosa sulla quale vale la pena proseguire a spendersi perché senza una programmazione chiara e precisa non avremo le risorse sufficienti per curare tutti i cittadini</w:t>
      </w:r>
      <w:r w:rsidRPr="00FC2D32">
        <w:rPr>
          <w:rFonts w:ascii="Verdana Pro Light" w:eastAsiaTheme="majorEastAsia" w:hAnsi="Verdana Pro Light" w:cstheme="majorBidi"/>
          <w:i/>
          <w:spacing w:val="-10"/>
          <w:kern w:val="28"/>
        </w:rPr>
        <w:t>”</w:t>
      </w:r>
      <w:r w:rsidR="0045173B" w:rsidRPr="00FC2D32">
        <w:rPr>
          <w:rFonts w:ascii="Verdana Pro Light" w:eastAsiaTheme="majorEastAsia" w:hAnsi="Verdana Pro Light" w:cstheme="majorBidi"/>
          <w:i/>
          <w:spacing w:val="-10"/>
          <w:kern w:val="28"/>
        </w:rPr>
        <w:t>.</w:t>
      </w:r>
    </w:p>
    <w:p w:rsidR="007D46DD" w:rsidRPr="00FC2D32" w:rsidRDefault="007D46DD" w:rsidP="0036217F">
      <w:pPr>
        <w:jc w:val="both"/>
        <w:rPr>
          <w:rFonts w:ascii="Verdana Pro Light" w:eastAsiaTheme="majorEastAsia" w:hAnsi="Verdana Pro Light" w:cstheme="majorBidi"/>
          <w:spacing w:val="-10"/>
          <w:kern w:val="28"/>
        </w:rPr>
      </w:pPr>
    </w:p>
    <w:p w:rsidR="00F75DD3" w:rsidRPr="00FC2D32" w:rsidRDefault="00FB7C2F" w:rsidP="0036217F">
      <w:pPr>
        <w:jc w:val="both"/>
        <w:rPr>
          <w:rFonts w:ascii="Verdana Pro Light" w:eastAsiaTheme="majorEastAsia" w:hAnsi="Verdana Pro Light" w:cstheme="majorBidi"/>
          <w:i/>
          <w:spacing w:val="-10"/>
          <w:kern w:val="28"/>
        </w:rPr>
      </w:pPr>
      <w:r w:rsidRPr="00FC2D32">
        <w:rPr>
          <w:rFonts w:ascii="Verdana Pro Light" w:eastAsiaTheme="majorEastAsia" w:hAnsi="Verdana Pro Light" w:cstheme="majorBidi"/>
          <w:b/>
          <w:spacing w:val="-10"/>
          <w:kern w:val="28"/>
        </w:rPr>
        <w:t xml:space="preserve">Antonio </w:t>
      </w:r>
      <w:r w:rsidR="007D46DD" w:rsidRPr="00FC2D32">
        <w:rPr>
          <w:rFonts w:ascii="Verdana Pro Light" w:eastAsiaTheme="majorEastAsia" w:hAnsi="Verdana Pro Light" w:cstheme="majorBidi"/>
          <w:b/>
          <w:spacing w:val="-10"/>
          <w:kern w:val="28"/>
        </w:rPr>
        <w:t>Gaudioso</w:t>
      </w:r>
      <w:r w:rsidRPr="00FC2D32">
        <w:rPr>
          <w:rFonts w:ascii="Verdana Pro Light" w:eastAsiaTheme="majorEastAsia" w:hAnsi="Verdana Pro Light" w:cstheme="majorBidi"/>
          <w:spacing w:val="-10"/>
          <w:kern w:val="28"/>
        </w:rPr>
        <w:t>, Presidente Nazionale Cittadinanzattiva</w:t>
      </w:r>
      <w:r w:rsidR="003132C1" w:rsidRPr="00FC2D32">
        <w:rPr>
          <w:rFonts w:ascii="Verdana Pro Light" w:eastAsiaTheme="majorEastAsia" w:hAnsi="Verdana Pro Light" w:cstheme="majorBidi"/>
          <w:spacing w:val="-10"/>
          <w:kern w:val="28"/>
        </w:rPr>
        <w:t>, conclude “</w:t>
      </w:r>
      <w:r w:rsidR="00F75DD3" w:rsidRPr="00FC2D32">
        <w:rPr>
          <w:rFonts w:ascii="Verdana Pro Light" w:eastAsiaTheme="majorEastAsia" w:hAnsi="Verdana Pro Light" w:cstheme="majorBidi"/>
          <w:i/>
          <w:spacing w:val="-10"/>
          <w:kern w:val="28"/>
        </w:rPr>
        <w:t>Il Covid ci ha insegnato quanto sia essenziale il ruolo dei servizi sanitari territoriali per garantire quella prossimità di cura di cui non possiamo fare a meno se vogliamo “prenderci” cura delle patologie croniche ed allo stesso tempo se vogliamo utilizzare le strutture ospedaliere in modo appropriato</w:t>
      </w:r>
      <w:r w:rsidR="003132C1" w:rsidRPr="00FC2D32">
        <w:rPr>
          <w:rFonts w:ascii="Verdana Pro Light" w:eastAsiaTheme="majorEastAsia" w:hAnsi="Verdana Pro Light" w:cstheme="majorBidi"/>
          <w:i/>
          <w:spacing w:val="-10"/>
          <w:kern w:val="28"/>
        </w:rPr>
        <w:t>”.</w:t>
      </w:r>
    </w:p>
    <w:p w:rsidR="007D46DD" w:rsidRDefault="007D46DD" w:rsidP="0036217F">
      <w:pPr>
        <w:jc w:val="both"/>
        <w:rPr>
          <w:rFonts w:ascii="Verdana Pro Light" w:eastAsiaTheme="majorEastAsia" w:hAnsi="Verdana Pro Light" w:cstheme="majorBidi"/>
          <w:i/>
          <w:spacing w:val="-10"/>
          <w:kern w:val="28"/>
        </w:rPr>
      </w:pPr>
    </w:p>
    <w:p w:rsidR="00FB40EB" w:rsidRDefault="00FB40EB" w:rsidP="0036217F">
      <w:pPr>
        <w:jc w:val="both"/>
        <w:rPr>
          <w:rFonts w:ascii="Verdana Pro Light" w:eastAsiaTheme="majorEastAsia" w:hAnsi="Verdana Pro Light" w:cstheme="majorBidi"/>
          <w:i/>
          <w:spacing w:val="-10"/>
          <w:kern w:val="28"/>
        </w:rPr>
      </w:pPr>
    </w:p>
    <w:p w:rsidR="00FB40EB" w:rsidRDefault="00FB40EB" w:rsidP="00FB40EB">
      <w:pPr>
        <w:tabs>
          <w:tab w:val="left" w:pos="0"/>
        </w:tabs>
        <w:spacing w:line="240" w:lineRule="auto"/>
        <w:jc w:val="center"/>
        <w:rPr>
          <w:rFonts w:ascii="Verdana Pro Light" w:hAnsi="Verdana Pro Light" w:cs="Arial"/>
          <w:bCs/>
        </w:rPr>
      </w:pPr>
      <w:r>
        <w:rPr>
          <w:rFonts w:ascii="Verdana Pro Light" w:hAnsi="Verdana Pro Light" w:cs="Arial"/>
          <w:bCs/>
        </w:rPr>
        <w:t>###</w:t>
      </w:r>
    </w:p>
    <w:p w:rsidR="00FB40EB" w:rsidRDefault="00FB40EB" w:rsidP="00FB40EB">
      <w:pPr>
        <w:tabs>
          <w:tab w:val="left" w:pos="0"/>
        </w:tabs>
        <w:spacing w:after="0" w:line="240" w:lineRule="auto"/>
        <w:jc w:val="both"/>
        <w:rPr>
          <w:rFonts w:ascii="Verdana Pro Light" w:hAnsi="Verdana Pro Light" w:cs="Arial"/>
          <w:sz w:val="18"/>
          <w:szCs w:val="18"/>
        </w:rPr>
      </w:pPr>
      <w:r>
        <w:rPr>
          <w:rFonts w:ascii="Verdana Pro Light" w:hAnsi="Verdana Pro Light"/>
          <w:sz w:val="18"/>
          <w:szCs w:val="18"/>
        </w:rPr>
        <w:footnoteRef/>
      </w:r>
      <w:r>
        <w:rPr>
          <w:rFonts w:ascii="Verdana Pro Light" w:hAnsi="Verdana Pro Light" w:cs="Arial"/>
          <w:sz w:val="18"/>
          <w:szCs w:val="18"/>
        </w:rPr>
        <w:t xml:space="preserve"> Istituto Superiore di Sanità - Health Examination Survey (OEC/HES).</w:t>
      </w:r>
    </w:p>
    <w:p w:rsidR="00FB40EB" w:rsidRDefault="00FB40EB" w:rsidP="00FB40EB">
      <w:pPr>
        <w:tabs>
          <w:tab w:val="left" w:pos="0"/>
        </w:tabs>
        <w:spacing w:after="0" w:line="240" w:lineRule="auto"/>
        <w:jc w:val="both"/>
        <w:rPr>
          <w:rFonts w:ascii="Verdana Pro Light" w:hAnsi="Verdana Pro Light" w:cs="Arial"/>
          <w:b/>
        </w:rPr>
      </w:pPr>
    </w:p>
    <w:p w:rsidR="007F4BB9" w:rsidRDefault="007F4BB9" w:rsidP="007F4BB9">
      <w:pPr>
        <w:tabs>
          <w:tab w:val="left" w:pos="0"/>
        </w:tabs>
        <w:spacing w:line="240" w:lineRule="auto"/>
        <w:jc w:val="center"/>
        <w:rPr>
          <w:rFonts w:ascii="Verdana Pro Light" w:hAnsi="Verdana Pro Light" w:cs="Arial"/>
          <w:bCs/>
        </w:rPr>
      </w:pPr>
      <w:r>
        <w:rPr>
          <w:rFonts w:ascii="Verdana Pro Light" w:hAnsi="Verdana Pro Light" w:cs="Arial"/>
          <w:bCs/>
        </w:rPr>
        <w:t>###</w:t>
      </w:r>
    </w:p>
    <w:p w:rsidR="007F4BB9" w:rsidRPr="007F4BB9" w:rsidRDefault="007F4BB9" w:rsidP="007F4BB9">
      <w:pPr>
        <w:tabs>
          <w:tab w:val="left" w:pos="0"/>
        </w:tabs>
        <w:spacing w:after="0" w:line="240" w:lineRule="auto"/>
        <w:jc w:val="both"/>
        <w:rPr>
          <w:rFonts w:ascii="Verdana Pro Light" w:hAnsi="Verdana Pro Light" w:cs="Arial"/>
          <w:b/>
        </w:rPr>
      </w:pPr>
      <w:r w:rsidRPr="007F4BB9">
        <w:rPr>
          <w:rFonts w:ascii="Verdana Pro Light" w:hAnsi="Verdana Pro Light" w:cs="Arial"/>
          <w:b/>
        </w:rPr>
        <w:t>Chiesi Italia</w:t>
      </w:r>
    </w:p>
    <w:p w:rsidR="00FB40EB" w:rsidRPr="007F4BB9" w:rsidRDefault="007F4BB9" w:rsidP="007F4BB9">
      <w:pPr>
        <w:tabs>
          <w:tab w:val="left" w:pos="0"/>
        </w:tabs>
        <w:spacing w:after="0" w:line="240" w:lineRule="auto"/>
        <w:jc w:val="both"/>
        <w:rPr>
          <w:rFonts w:ascii="Verdana Pro Light" w:hAnsi="Verdana Pro Light" w:cs="Arial"/>
        </w:rPr>
      </w:pPr>
      <w:r w:rsidRPr="007F4BB9">
        <w:rPr>
          <w:rFonts w:ascii="Verdana Pro Light" w:hAnsi="Verdana Pro Light" w:cs="Arial"/>
        </w:rPr>
        <w:t xml:space="preserve">Chiesi Italia, la filiale italiana del Gruppo Chiesi, rivolge il suo impegno alle attività di informazione medico scientifica e commercializzazione dei prodotti Chiesi sul territorio italiano. L'organico comprende 571 persone, di queste 121 nella sede di Parma e 450 che rivolgono la propria attività agli attori del sistema sanitario nazionale. Per maggiori informazioni, vi invitiamo a visitare il sito </w:t>
      </w:r>
      <w:hyperlink r:id="rId11" w:history="1">
        <w:r w:rsidRPr="007F4BB9">
          <w:rPr>
            <w:rStyle w:val="Collegamentoipertestuale"/>
            <w:rFonts w:ascii="Verdana Pro Light" w:hAnsi="Verdana Pro Light" w:cs="Arial"/>
          </w:rPr>
          <w:t>www.chiesi.it</w:t>
        </w:r>
      </w:hyperlink>
      <w:r w:rsidRPr="007F4BB9">
        <w:rPr>
          <w:rFonts w:ascii="Verdana Pro Light" w:hAnsi="Verdana Pro Light" w:cs="Arial"/>
        </w:rPr>
        <w:t>.</w:t>
      </w:r>
    </w:p>
    <w:p w:rsidR="007F4BB9" w:rsidRDefault="007F4BB9" w:rsidP="007F4BB9">
      <w:pPr>
        <w:tabs>
          <w:tab w:val="left" w:pos="0"/>
        </w:tabs>
        <w:spacing w:after="0" w:line="240" w:lineRule="auto"/>
        <w:jc w:val="both"/>
        <w:rPr>
          <w:rFonts w:ascii="Verdana Pro Light" w:hAnsi="Verdana Pro Light" w:cs="Arial"/>
          <w:b/>
        </w:rPr>
      </w:pPr>
    </w:p>
    <w:p w:rsidR="007F4BB9" w:rsidRDefault="007F4BB9" w:rsidP="007F4BB9">
      <w:pPr>
        <w:tabs>
          <w:tab w:val="left" w:pos="0"/>
        </w:tabs>
        <w:spacing w:line="240" w:lineRule="auto"/>
        <w:jc w:val="both"/>
        <w:rPr>
          <w:rFonts w:ascii="Verdana Pro Light" w:hAnsi="Verdana Pro Light"/>
          <w:b/>
        </w:rPr>
      </w:pPr>
      <w:r>
        <w:rPr>
          <w:rFonts w:ascii="Verdana Pro Light" w:hAnsi="Verdana Pro Light"/>
          <w:b/>
        </w:rPr>
        <w:t xml:space="preserve">Il Gruppo Chiesi  </w:t>
      </w:r>
    </w:p>
    <w:p w:rsidR="007F4BB9" w:rsidRDefault="007F4BB9" w:rsidP="007F4BB9">
      <w:pPr>
        <w:pStyle w:val="Standard"/>
        <w:spacing w:line="240" w:lineRule="auto"/>
        <w:jc w:val="both"/>
        <w:rPr>
          <w:rFonts w:ascii="Verdana Pro Light" w:eastAsiaTheme="minorHAnsi" w:hAnsi="Verdana Pro Light" w:cstheme="minorBidi"/>
          <w:kern w:val="0"/>
        </w:rPr>
      </w:pPr>
      <w:r>
        <w:rPr>
          <w:rFonts w:ascii="Verdana Pro Light" w:eastAsiaTheme="minorHAnsi" w:hAnsi="Verdana Pro Light" w:cstheme="minorBidi"/>
          <w:kern w:val="0"/>
        </w:rPr>
        <w:t xml:space="preserve">Con sede a Parma, in Italia, Chiesi è un gruppo internazionale orientato alla ricerca con oltre 85 anni di esperienza, presente in 30 Paesi, impiega oltre 6.000 persone (Gruppo Chiesi). Per realizzare la propria missione di migliorare la qualità di vita delle persone agendo in maniera responsabile verso la società e l’ambiente, il Gruppo ricerca, sviluppa e commercializza farmaci innovativi in tre aree terapeutiche: AIR (prodotti e servizi in ambito respiratorio, dai neonati agli adulti), RARE (soluzioni innovative e servizi personalizzati per migliorare la qualità di vita dei pazienti con malattie rare e ultra-rare) e CARE (prodotti e servizi a supporto delle cure specialistiche e per la cura e il benessere della persona). La Ricerca e Sviluppo del Gruppo ha sede a Parma e si integra con altri sei importanti centri di ricerca in Francia, Stati Uniti, Canada, Cina, Regno Unito e Svezia, per promuovere i propri programmi preclinici, clinici e regolatori. Chiesi è dal 2019 il più grande gruppo farmaceutico al mondo certificato B Corp. Chiesi Farmaceutici </w:t>
      </w:r>
      <w:r>
        <w:rPr>
          <w:rFonts w:ascii="Verdana Pro Light" w:hAnsi="Verdana Pro Light"/>
        </w:rPr>
        <w:t>S.p.A.</w:t>
      </w:r>
      <w:r>
        <w:rPr>
          <w:rFonts w:ascii="Verdana Pro Light" w:eastAsiaTheme="minorHAnsi" w:hAnsi="Verdana Pro Light" w:cstheme="minorBidi"/>
          <w:kern w:val="0"/>
        </w:rPr>
        <w:t xml:space="preserve"> ha, inoltre, modificato nel 2018 il proprio status legale in Società Benefit, concretizzando la volontà di avere un duplice scopo per la creazione di valore condiviso, ovvero generare valore sia per il proprio business che per la società e l’ambiente. Il percorso di certificazione B Corp permette a Chiesi di misurare, secondo standard rigorosi, le proprie performance ambientali e sociali, adottando un piano di miglioramento continuo dei propri impatti su dipendenti, clienti, fornitori, comunità e ambiente. Il movimento globale delle B Corp vede il business come una forza di impatto positivo. Inoltre, in qualità di Società Benefit, Chiesi Farmaceutici S.p.A. è tenuta per legge ad inserire nel proprio statuto obiettivi di beneficio comune e a rendicontare annualmente in maniera trasparente. Il Gruppo si è assunto l’impegno di raggiungere la neutralità carbonica entro la fine del 2035.</w:t>
      </w:r>
    </w:p>
    <w:p w:rsidR="007F4BB9" w:rsidRDefault="007F4BB9" w:rsidP="007F4BB9">
      <w:pPr>
        <w:pStyle w:val="Standard"/>
        <w:spacing w:line="240" w:lineRule="auto"/>
        <w:jc w:val="both"/>
        <w:rPr>
          <w:rFonts w:ascii="Verdana Pro Light" w:eastAsiaTheme="minorHAnsi" w:hAnsi="Verdana Pro Light" w:cstheme="minorBidi"/>
          <w:kern w:val="0"/>
        </w:rPr>
      </w:pPr>
      <w:r>
        <w:rPr>
          <w:rFonts w:ascii="Verdana Pro Light" w:eastAsiaTheme="minorHAnsi" w:hAnsi="Verdana Pro Light" w:cstheme="minorBidi"/>
          <w:kern w:val="0"/>
        </w:rPr>
        <w:t xml:space="preserve">Per ulteriori informazioni: </w:t>
      </w:r>
      <w:hyperlink r:id="rId12" w:history="1">
        <w:r>
          <w:rPr>
            <w:rStyle w:val="Collegamentoipertestuale"/>
            <w:rFonts w:ascii="Verdana Pro Light" w:hAnsi="Verdana Pro Light"/>
          </w:rPr>
          <w:t>www.chiesi.com</w:t>
        </w:r>
      </w:hyperlink>
    </w:p>
    <w:p w:rsidR="007F4BB9" w:rsidRDefault="007F4BB9" w:rsidP="00FB40EB">
      <w:pPr>
        <w:tabs>
          <w:tab w:val="left" w:pos="0"/>
        </w:tabs>
        <w:spacing w:after="0" w:line="240" w:lineRule="auto"/>
        <w:jc w:val="both"/>
        <w:rPr>
          <w:rFonts w:ascii="Verdana Pro Light" w:hAnsi="Verdana Pro Light" w:cs="Arial"/>
          <w:b/>
        </w:rPr>
      </w:pPr>
    </w:p>
    <w:p w:rsidR="00FB40EB" w:rsidRDefault="00FB40EB" w:rsidP="00FB40EB">
      <w:pPr>
        <w:tabs>
          <w:tab w:val="left" w:pos="0"/>
        </w:tabs>
        <w:spacing w:after="0" w:line="240" w:lineRule="auto"/>
        <w:jc w:val="both"/>
        <w:rPr>
          <w:rFonts w:ascii="Verdana Pro Light" w:hAnsi="Verdana Pro Light" w:cs="Arial"/>
          <w:b/>
        </w:rPr>
      </w:pPr>
    </w:p>
    <w:p w:rsidR="00FB40EB" w:rsidRDefault="00FB40EB" w:rsidP="00FB40EB">
      <w:pPr>
        <w:tabs>
          <w:tab w:val="left" w:pos="0"/>
        </w:tabs>
        <w:spacing w:after="0" w:line="240" w:lineRule="auto"/>
        <w:jc w:val="both"/>
        <w:rPr>
          <w:rFonts w:ascii="Verdana Pro Light" w:hAnsi="Verdana Pro Light" w:cs="Arial"/>
          <w:b/>
        </w:rPr>
      </w:pPr>
      <w:r>
        <w:rPr>
          <w:rFonts w:ascii="Verdana Pro Light" w:hAnsi="Verdana Pro Light" w:cs="Arial"/>
          <w:b/>
        </w:rPr>
        <w:t>Per ulteriori informazioni</w:t>
      </w:r>
    </w:p>
    <w:p w:rsidR="00FB40EB" w:rsidRDefault="00FB40EB" w:rsidP="00FB40EB">
      <w:pPr>
        <w:tabs>
          <w:tab w:val="left" w:pos="0"/>
        </w:tabs>
        <w:spacing w:after="0" w:line="240" w:lineRule="auto"/>
        <w:jc w:val="both"/>
        <w:rPr>
          <w:rFonts w:ascii="Verdana Pro Light" w:hAnsi="Verdana Pro Light" w:cs="Arial"/>
          <w:b/>
          <w:sz w:val="10"/>
          <w:szCs w:val="10"/>
        </w:rPr>
      </w:pPr>
    </w:p>
    <w:p w:rsidR="00FB40EB" w:rsidRDefault="00FB40EB" w:rsidP="00FB40EB">
      <w:pPr>
        <w:tabs>
          <w:tab w:val="left" w:pos="0"/>
        </w:tabs>
        <w:spacing w:after="0" w:line="240" w:lineRule="auto"/>
        <w:jc w:val="both"/>
        <w:rPr>
          <w:rFonts w:ascii="Verdana Pro Light" w:hAnsi="Verdana Pro Light" w:cs="Arial"/>
        </w:rPr>
      </w:pPr>
      <w:r>
        <w:rPr>
          <w:rFonts w:ascii="Verdana Pro Light" w:hAnsi="Verdana Pro Light" w:cs="Arial"/>
        </w:rPr>
        <w:t>Monica Pigato</w:t>
      </w:r>
    </w:p>
    <w:p w:rsidR="00FB40EB" w:rsidRDefault="00FB40EB" w:rsidP="00FB40EB">
      <w:pPr>
        <w:tabs>
          <w:tab w:val="left" w:pos="0"/>
        </w:tabs>
        <w:spacing w:after="0" w:line="240" w:lineRule="auto"/>
        <w:jc w:val="both"/>
        <w:rPr>
          <w:rFonts w:ascii="Verdana Pro Light" w:hAnsi="Verdana Pro Light" w:cs="Arial"/>
        </w:rPr>
      </w:pPr>
      <w:r>
        <w:rPr>
          <w:rFonts w:ascii="Verdana Pro Light" w:hAnsi="Verdana Pro Light" w:cs="Arial"/>
        </w:rPr>
        <w:t>Communication Manager – Chiesi Italia</w:t>
      </w:r>
    </w:p>
    <w:p w:rsidR="00FB40EB" w:rsidRPr="00FB40EB" w:rsidRDefault="00FB40EB" w:rsidP="00FB40EB">
      <w:pPr>
        <w:tabs>
          <w:tab w:val="left" w:pos="0"/>
        </w:tabs>
        <w:spacing w:after="0" w:line="240" w:lineRule="auto"/>
        <w:jc w:val="both"/>
        <w:rPr>
          <w:rFonts w:ascii="Verdana Pro Light" w:hAnsi="Verdana Pro Light" w:cs="Arial"/>
          <w:lang w:val="en-US"/>
        </w:rPr>
      </w:pPr>
      <w:r w:rsidRPr="00FB40EB">
        <w:rPr>
          <w:rFonts w:ascii="Verdana Pro Light" w:hAnsi="Verdana Pro Light" w:cs="Arial"/>
          <w:lang w:val="en-US"/>
        </w:rPr>
        <w:t xml:space="preserve">Email </w:t>
      </w:r>
      <w:hyperlink r:id="rId13" w:history="1">
        <w:r w:rsidRPr="00FB40EB">
          <w:rPr>
            <w:rStyle w:val="Collegamentoipertestuale"/>
            <w:rFonts w:ascii="Verdana Pro Light" w:hAnsi="Verdana Pro Light" w:cs="Arial"/>
            <w:lang w:val="en-US"/>
          </w:rPr>
          <w:t>m.pigato@chiesi.com</w:t>
        </w:r>
      </w:hyperlink>
      <w:r w:rsidRPr="00FB40EB">
        <w:rPr>
          <w:rFonts w:ascii="Verdana Pro Light" w:hAnsi="Verdana Pro Light" w:cs="Arial"/>
          <w:lang w:val="en-US"/>
        </w:rPr>
        <w:t xml:space="preserve"> </w:t>
      </w:r>
    </w:p>
    <w:p w:rsidR="00FB40EB" w:rsidRPr="00FB40EB" w:rsidRDefault="00FB40EB" w:rsidP="00FB40EB">
      <w:pPr>
        <w:tabs>
          <w:tab w:val="left" w:pos="0"/>
        </w:tabs>
        <w:spacing w:after="0" w:line="240" w:lineRule="auto"/>
        <w:jc w:val="both"/>
        <w:rPr>
          <w:rFonts w:ascii="Verdana Pro Light" w:hAnsi="Verdana Pro Light" w:cs="Arial"/>
          <w:lang w:val="en-US"/>
        </w:rPr>
      </w:pPr>
      <w:r w:rsidRPr="00FB40EB">
        <w:rPr>
          <w:rFonts w:ascii="Verdana Pro Light" w:hAnsi="Verdana Pro Light" w:cs="Arial"/>
          <w:lang w:val="en-US"/>
        </w:rPr>
        <w:t>Mob. +39 345 4387724</w:t>
      </w:r>
    </w:p>
    <w:p w:rsidR="00FB40EB" w:rsidRPr="00FB40EB" w:rsidRDefault="00FB40EB" w:rsidP="00FB40EB">
      <w:pPr>
        <w:tabs>
          <w:tab w:val="left" w:pos="0"/>
        </w:tabs>
        <w:spacing w:after="0" w:line="240" w:lineRule="auto"/>
        <w:jc w:val="both"/>
        <w:rPr>
          <w:rFonts w:ascii="Verdana Pro Light" w:hAnsi="Verdana Pro Light" w:cs="Arial"/>
          <w:b/>
          <w:lang w:val="en-US"/>
        </w:rPr>
      </w:pPr>
    </w:p>
    <w:p w:rsidR="00FB40EB" w:rsidRDefault="00FB40EB" w:rsidP="00FB40EB">
      <w:pPr>
        <w:tabs>
          <w:tab w:val="left" w:pos="0"/>
        </w:tabs>
        <w:spacing w:after="0" w:line="240" w:lineRule="auto"/>
        <w:jc w:val="both"/>
        <w:rPr>
          <w:rFonts w:ascii="Verdana Pro Light" w:hAnsi="Verdana Pro Light" w:cs="Arial"/>
        </w:rPr>
      </w:pPr>
      <w:r>
        <w:rPr>
          <w:rFonts w:ascii="Verdana Pro Light" w:hAnsi="Verdana Pro Light" w:cs="Arial"/>
        </w:rPr>
        <w:t>Ufficio stampa Value Relations</w:t>
      </w:r>
    </w:p>
    <w:p w:rsidR="00FB40EB" w:rsidRDefault="00FB40EB" w:rsidP="00FB40EB">
      <w:pPr>
        <w:tabs>
          <w:tab w:val="left" w:pos="0"/>
        </w:tabs>
        <w:spacing w:after="0" w:line="240" w:lineRule="auto"/>
        <w:jc w:val="both"/>
        <w:rPr>
          <w:rFonts w:ascii="Verdana Pro Light" w:hAnsi="Verdana Pro Light" w:cs="Arial"/>
        </w:rPr>
      </w:pPr>
      <w:r>
        <w:rPr>
          <w:rFonts w:ascii="Verdana Pro Light" w:hAnsi="Verdana Pro Light" w:cs="Arial"/>
        </w:rPr>
        <w:t>Angela Del Giudice</w:t>
      </w:r>
    </w:p>
    <w:p w:rsidR="00FB40EB" w:rsidRPr="00FB40EB" w:rsidRDefault="00FB40EB" w:rsidP="00FB40EB">
      <w:pPr>
        <w:tabs>
          <w:tab w:val="left" w:pos="0"/>
        </w:tabs>
        <w:spacing w:after="0" w:line="240" w:lineRule="auto"/>
        <w:jc w:val="both"/>
        <w:rPr>
          <w:rFonts w:ascii="Verdana Pro Light" w:hAnsi="Verdana Pro Light" w:cs="Arial"/>
          <w:lang w:val="en-US"/>
        </w:rPr>
      </w:pPr>
      <w:r w:rsidRPr="00FB40EB">
        <w:rPr>
          <w:rFonts w:ascii="Verdana Pro Light" w:hAnsi="Verdana Pro Light" w:cs="Arial"/>
          <w:lang w:val="en-US"/>
        </w:rPr>
        <w:t xml:space="preserve">Email </w:t>
      </w:r>
      <w:hyperlink r:id="rId14" w:history="1">
        <w:r w:rsidRPr="00FB40EB">
          <w:rPr>
            <w:rStyle w:val="Collegamentoipertestuale"/>
            <w:rFonts w:ascii="Verdana Pro Light" w:hAnsi="Verdana Pro Light" w:cs="Arial"/>
            <w:lang w:val="en-US"/>
          </w:rPr>
          <w:t>a.delgiudice@vrelations.it</w:t>
        </w:r>
      </w:hyperlink>
      <w:r w:rsidRPr="00FB40EB">
        <w:rPr>
          <w:rFonts w:ascii="Verdana Pro Light" w:hAnsi="Verdana Pro Light" w:cs="Arial"/>
          <w:lang w:val="en-US"/>
        </w:rPr>
        <w:t xml:space="preserve"> </w:t>
      </w:r>
    </w:p>
    <w:p w:rsidR="00FB40EB" w:rsidRPr="00FB40EB" w:rsidRDefault="00FB40EB" w:rsidP="00FB40EB">
      <w:pPr>
        <w:tabs>
          <w:tab w:val="left" w:pos="0"/>
        </w:tabs>
        <w:spacing w:after="0" w:line="240" w:lineRule="auto"/>
        <w:jc w:val="both"/>
        <w:rPr>
          <w:rFonts w:ascii="Verdana Pro Light" w:hAnsi="Verdana Pro Light" w:cs="Arial"/>
          <w:lang w:val="en-US"/>
        </w:rPr>
      </w:pPr>
      <w:r w:rsidRPr="00FB40EB">
        <w:rPr>
          <w:rFonts w:ascii="Verdana Pro Light" w:hAnsi="Verdana Pro Light" w:cs="Arial"/>
          <w:lang w:val="en-US"/>
        </w:rPr>
        <w:t xml:space="preserve">Mob. +39 392 6858392 </w:t>
      </w:r>
    </w:p>
    <w:p w:rsidR="00FB40EB" w:rsidRDefault="00FB40EB" w:rsidP="00FB40EB">
      <w:pPr>
        <w:tabs>
          <w:tab w:val="left" w:pos="0"/>
        </w:tabs>
        <w:spacing w:after="0" w:line="240" w:lineRule="auto"/>
        <w:jc w:val="both"/>
        <w:rPr>
          <w:rFonts w:ascii="Verdana Pro Light" w:hAnsi="Verdana Pro Light" w:cs="Arial"/>
        </w:rPr>
      </w:pPr>
      <w:r>
        <w:rPr>
          <w:rFonts w:ascii="Verdana Pro Light" w:hAnsi="Verdana Pro Light" w:cs="Arial"/>
        </w:rPr>
        <w:t>Chiara Farroni</w:t>
      </w:r>
    </w:p>
    <w:p w:rsidR="00FB40EB" w:rsidRDefault="00FB40EB" w:rsidP="00FB40EB">
      <w:pPr>
        <w:tabs>
          <w:tab w:val="left" w:pos="0"/>
        </w:tabs>
        <w:spacing w:after="0" w:line="240" w:lineRule="auto"/>
        <w:jc w:val="both"/>
        <w:rPr>
          <w:rFonts w:ascii="Verdana Pro Light" w:hAnsi="Verdana Pro Light" w:cs="Arial"/>
        </w:rPr>
      </w:pPr>
      <w:r>
        <w:rPr>
          <w:rFonts w:ascii="Verdana Pro Light" w:hAnsi="Verdana Pro Light" w:cs="Arial"/>
        </w:rPr>
        <w:t xml:space="preserve">Email </w:t>
      </w:r>
      <w:hyperlink r:id="rId15" w:history="1">
        <w:r>
          <w:rPr>
            <w:rStyle w:val="Collegamentoipertestuale"/>
            <w:rFonts w:ascii="Verdana Pro Light" w:hAnsi="Verdana Pro Light" w:cs="Arial"/>
          </w:rPr>
          <w:t>c.farroni@vrelations.it</w:t>
        </w:r>
      </w:hyperlink>
      <w:r>
        <w:rPr>
          <w:rFonts w:ascii="Verdana Pro Light" w:hAnsi="Verdana Pro Light" w:cs="Arial"/>
        </w:rPr>
        <w:t xml:space="preserve"> </w:t>
      </w:r>
    </w:p>
    <w:p w:rsidR="00FB40EB" w:rsidRDefault="00FB40EB" w:rsidP="00FB40EB">
      <w:pPr>
        <w:tabs>
          <w:tab w:val="left" w:pos="0"/>
        </w:tabs>
        <w:spacing w:after="0" w:line="240" w:lineRule="auto"/>
        <w:jc w:val="both"/>
        <w:rPr>
          <w:rFonts w:ascii="Verdana Pro Light" w:hAnsi="Verdana Pro Light" w:cs="Arial"/>
        </w:rPr>
      </w:pPr>
      <w:r>
        <w:rPr>
          <w:rFonts w:ascii="Verdana Pro Light" w:hAnsi="Verdana Pro Light" w:cs="Arial"/>
        </w:rPr>
        <w:t>Mob. +39 331 499737</w:t>
      </w:r>
    </w:p>
    <w:p w:rsidR="00FB40EB" w:rsidRPr="00FC2D32" w:rsidRDefault="00FB40EB" w:rsidP="0036217F">
      <w:pPr>
        <w:jc w:val="both"/>
        <w:rPr>
          <w:rFonts w:ascii="Verdana Pro Light" w:eastAsiaTheme="majorEastAsia" w:hAnsi="Verdana Pro Light" w:cstheme="majorBidi"/>
          <w:i/>
          <w:spacing w:val="-10"/>
          <w:kern w:val="28"/>
        </w:rPr>
      </w:pPr>
    </w:p>
    <w:p w:rsidR="000B5934" w:rsidRPr="00FC2D32" w:rsidRDefault="000B5934" w:rsidP="005618CB">
      <w:pPr>
        <w:tabs>
          <w:tab w:val="left" w:pos="0"/>
        </w:tabs>
        <w:spacing w:after="0" w:line="240" w:lineRule="auto"/>
        <w:jc w:val="both"/>
        <w:rPr>
          <w:rFonts w:ascii="Verdana Pro Light" w:eastAsiaTheme="majorEastAsia" w:hAnsi="Verdana Pro Light" w:cstheme="majorBidi"/>
          <w:i/>
          <w:spacing w:val="-10"/>
          <w:kern w:val="28"/>
        </w:rPr>
      </w:pPr>
    </w:p>
    <w:sectPr w:rsidR="000B5934" w:rsidRPr="00FC2D32" w:rsidSect="007849AD">
      <w:headerReference w:type="default" r:id="rId16"/>
      <w:pgSz w:w="11906" w:h="16838"/>
      <w:pgMar w:top="1843" w:right="1134" w:bottom="1134" w:left="1134" w:header="708" w:footer="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6C6" w:rsidRDefault="003536C6" w:rsidP="000B5934">
      <w:pPr>
        <w:spacing w:after="0" w:line="240" w:lineRule="auto"/>
      </w:pPr>
      <w:r>
        <w:separator/>
      </w:r>
    </w:p>
  </w:endnote>
  <w:endnote w:type="continuationSeparator" w:id="0">
    <w:p w:rsidR="003536C6" w:rsidRDefault="003536C6" w:rsidP="000B5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Pro Light">
    <w:altName w:val="Arial"/>
    <w:charset w:val="00"/>
    <w:family w:val="swiss"/>
    <w:pitch w:val="variable"/>
    <w:sig w:usb0="00000001" w:usb1="0000004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6C6" w:rsidRDefault="003536C6" w:rsidP="000B5934">
      <w:pPr>
        <w:spacing w:after="0" w:line="240" w:lineRule="auto"/>
      </w:pPr>
      <w:r>
        <w:separator/>
      </w:r>
    </w:p>
  </w:footnote>
  <w:footnote w:type="continuationSeparator" w:id="0">
    <w:p w:rsidR="003536C6" w:rsidRDefault="003536C6" w:rsidP="000B59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934" w:rsidRPr="008005F7" w:rsidRDefault="008005F7">
    <w:pPr>
      <w:pStyle w:val="Intestazione"/>
      <w:rPr>
        <w:rFonts w:ascii="Verdana Pro Light" w:hAnsi="Verdana Pro Light"/>
        <w:sz w:val="36"/>
        <w:szCs w:val="36"/>
        <w:lang w:val="en-US"/>
      </w:rPr>
    </w:pPr>
    <w:r>
      <w:rPr>
        <w:noProof/>
        <w:lang w:eastAsia="it-IT"/>
      </w:rPr>
      <w:drawing>
        <wp:anchor distT="0" distB="0" distL="114300" distR="114300" simplePos="0" relativeHeight="251662336" behindDoc="1" locked="0" layoutInCell="1" allowOverlap="1" wp14:anchorId="7A13A8A8" wp14:editId="44FFFAC5">
          <wp:simplePos x="0" y="0"/>
          <wp:positionH relativeFrom="column">
            <wp:posOffset>-707390</wp:posOffset>
          </wp:positionH>
          <wp:positionV relativeFrom="paragraph">
            <wp:posOffset>-436880</wp:posOffset>
          </wp:positionV>
          <wp:extent cx="3911600" cy="107956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4004178" cy="1105117"/>
                  </a:xfrm>
                  <a:prstGeom prst="rect">
                    <a:avLst/>
                  </a:prstGeom>
                </pic:spPr>
              </pic:pic>
            </a:graphicData>
          </a:graphic>
          <wp14:sizeRelH relativeFrom="page">
            <wp14:pctWidth>0</wp14:pctWidth>
          </wp14:sizeRelH>
          <wp14:sizeRelV relativeFrom="page">
            <wp14:pctHeight>0</wp14:pctHeight>
          </wp14:sizeRelV>
        </wp:anchor>
      </w:drawing>
    </w:r>
    <w:r w:rsidR="000B5934" w:rsidRPr="000B5934">
      <w:rPr>
        <w:noProof/>
        <w:lang w:eastAsia="it-IT"/>
      </w:rPr>
      <mc:AlternateContent>
        <mc:Choice Requires="wps">
          <w:drawing>
            <wp:anchor distT="0" distB="0" distL="114300" distR="114300" simplePos="0" relativeHeight="251661312" behindDoc="0" locked="0" layoutInCell="1" allowOverlap="1" wp14:anchorId="1403A298" wp14:editId="0B9E9440">
              <wp:simplePos x="0" y="0"/>
              <wp:positionH relativeFrom="column">
                <wp:posOffset>-516889</wp:posOffset>
              </wp:positionH>
              <wp:positionV relativeFrom="paragraph">
                <wp:posOffset>-227329</wp:posOffset>
              </wp:positionV>
              <wp:extent cx="1200150" cy="266700"/>
              <wp:effectExtent l="0" t="0" r="0" b="0"/>
              <wp:wrapNone/>
              <wp:docPr id="6" name="object 6"/>
              <wp:cNvGraphicFramePr/>
              <a:graphic xmlns:a="http://schemas.openxmlformats.org/drawingml/2006/main">
                <a:graphicData uri="http://schemas.microsoft.com/office/word/2010/wordprocessingShape">
                  <wps:wsp>
                    <wps:cNvSpPr/>
                    <wps:spPr>
                      <a:xfrm>
                        <a:off x="0" y="0"/>
                        <a:ext cx="1200150" cy="266700"/>
                      </a:xfrm>
                      <a:prstGeom prst="rect">
                        <a:avLst/>
                      </a:prstGeom>
                      <a:blipFill>
                        <a:blip r:embed="rId2"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8E33B6" id="object 6" o:spid="_x0000_s1026" style="position:absolute;margin-left:-40.7pt;margin-top:-17.9pt;width:94.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Gj6S0AEAAKgDAAAOAAAAZHJzL2Uyb0RvYy54bWysk8+O0zAQxu9IvIPl&#10;O01SiYCipnugWrQSghXLPoDjTBoj/2PsNu3bM3aaFsEBabUXZ5xxZr75+cvm7mQ0OwIG5WzLq1XJ&#10;GVjpemX3LX/+cf/uI2chCtsL7Sy0/AyB323fvtlMvoG1G53uARkVsaGZfMvHGH1TFEGOYERYOQ+W&#10;koNDIyJtcV/0KCaqbnSxLsu6mBz2Hp2EEOjtbk7yba4/DCDjt2EIEJluOWmLecW8dmktthvR7FH4&#10;UcmLDPECFUYoS02vpXYiCnZA9U8poyS64Ia4ks4UbhiUhDwDTVOVf03zNAoPeRaCE/wVU3i9svLr&#10;8RGZ6ltec2aFoSty3U/CxurEZvKhoSNP/hEvu0BhGvQ0oElPGoGdMs/zlSecIpP0sqIbqt4Tdkm5&#10;dV1/KDPw4va1xxA/gzMsBS1HapwxiuOXEKkjHV2OpGadVv5eab3EFyJ0n//3zcx65+TBgI2zeRC0&#10;iOTcMCofOMMGTAfEAh/6ilSTcSMB8ahsnJ0SIkKUY+o/kI7vpHdWeU2Q4pvKIvGbiaWoc/2ZaE9k&#10;t5aHXweBwJl+sHSfyZtLgEvQLQFG/cllB6duqRTZIdO5WDf57c99PnX7wba/A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EY4lNt0AAAAJAQAADwAAAGRycy9kb3ducmV2LnhtbEyP&#10;y07DMBBF90j8gzVI7FqnpaQlxKkiEDuE1McHOPE0jojHUeyk4e+ZrmA3ozm6c26+n10nJhxC60nB&#10;apmAQKq9aalRcD59LHYgQtRkdOcJFfxggH1xf5frzPgrHXA6xkZwCIVMK7Ax9pmUobbodFj6Holv&#10;Fz84HXkdGmkGfeVw18l1kqTS6Zb4g9U9vlmsv4+jU1CeLp8v5UjvVM+bVJ6rw9c0WqUeH+byFUTE&#10;Of7BcNNndSjYqfIjmSA6BYvdasMoD0/P3OFGJNsURKUgXYMscvm/QfELAAD//wMAUEsDBAoAAAAA&#10;AAAAIQBq0TS7RkcAAEZHAAAUAAAAZHJzL21lZGlhL2ltYWdlMS5wbmeJUE5HDQoaCgAAAA1JSERS&#10;AAAB8AAAAHQIBgAAAHr6YJwAAAAGYktHRAD/AP8A/6C9p5MAAAAJcEhZcwAADsQAAA7EAZUrDhsA&#10;ACAASURBVHic7Z15VBTH9virl5lhWAcYNmURJCACChF8KG4gKi5xj/IUjGuMa1wTjSbyU+MWjUSz&#10;aDBq1PhQg2sUQ3AhKGKUoE9ERIIsAiIgDMMw9PQsvz+AfH1Gobu6e2bA/pxzj55DV93b1T3dXVV3&#10;QYBxIHR2dh7j7+8fPGLEiD7R0dHBVlZWIkMbpU8mTpy4++TJk4sNbQcPDw8PDw8VsODg4JUymYzQ&#10;arW6N1Xy8vKqEQSxNfTF4OHh4eFpP6AG1G0SHR393c2bN7dZWFgIDWiHQdFoNLoVK1b8qNPpqg1t&#10;Cw8PDw8PT1uY7d2794ahZ77GILGxsRcQBJEY+oLw8PDw8PC0BX706NEsQ784jUHkcrnKxsZmqKEv&#10;CA8PDw9P+0PvS+ienp4xEyZM6KFvvcbIli1bLj5//jzZ0Hbw8PDw8LQ/ED3rE2ZmZhYGBgY66Vmv&#10;0VFSUiLr2bPn+Nra2suGtoWHh4eHp/2h1xn4hAkTdvj5+TnoU6cxotFodBMmTNjIv7x5eHh4eGDR&#10;2wwcx/GuxcXFdx0dHc30pdNYycvLq+7WrZs9AEBraFt4eHh4eNonepuBL1q0aAv/8gaAIAhNVFTU&#10;RsC/vHl4eHh4jB2hUOhTWloqN7TXtzHIpk2bkoH+fQ94eHh4eDoYONcKEASxXrly5VYnJydzrnUZ&#10;O0qlUr1+/fqVAAAd1TYoijo7ODgElZeX/wIAUHNnXYcCQ1HUXiQSOSAI0nKPI1ZWVs4SicTB0dGx&#10;k62trY2tra2VpaWlGY7j2Os6IgiCbGxsVCkUCiVBEKra2lqZTCark8lkNXK5/LlMJitTq9XKluM1&#10;Go1SpVJVNCfmoXydOcBcLBZ7jR079v0uXbpQchrNzc0tPHXq1CoAgLLNgzsWZgiCCHU6XT0AgDS0&#10;MTxvPCiKog44jltrtVqVWq0uBwAoXnUg5y/woKCgObGxsaO41tMeWLZsWUJjY+N/6bSJiIhYcPDg&#10;wUXe3t7D5HL5da5sa8dgKIo6ubi4DBw3btwYiURiLhQK8bfffrtLaGhoFzMzM4E+jSkvL69PT09/&#10;fP/+/SfPnz+XHz169GBVVdVlAAChLxsQBLHduXPnyblz54aKRKLXfpy8zMSJE3eDN+TlLRAI3hox&#10;YsT8wMBAb3t7eytLS0txWVlZTXl5+fMTJ06cePLkyWkAgMrQdvK8OSAI4hAREfHhgAED3g4ODvbw&#10;8fFxqKura0xLS8vPz88v//rrr9eqVKpcfRokTU5OfmToZWtjkLS0tEKRSORHZ/xQFHVOS0sr1Gq1&#10;uiVLlhwHAOj1ZWSkCIRCYTd7e/t3oqOjv9+2bdullJSUfIIgNIa+xq+Smpqaxl27dv0+bdq0fRYW&#10;FqEAACsuBwfDMLe4uLhUkiS1dG11dXX9N5e2GQM4jnuEh4dvSE9PL37dOJSVldXPnTv3sImJSU9D&#10;28vzRiD29PScce7cuQdKpVL9uvsyNTX1cURExOcAAP34koWEhKyGeZB0RHFzc5tKc/jEMTEx8S3t&#10;KyoqFJaWlv04uVDtA3NPT88ZcXFxqffu3asw9PWEEZIktfv37/9DIpGEcTVIBw8evAVrm6Oj4xiu&#10;7DIGBAKBd2sv7pclNze3ytzcPMTQdvN0XBAEsZkzZ84hOgW9YmJi4gEA3FbrtLKyGtheH7RsS0pK&#10;Sj4AgJYPgI2NTURNTU3ji/1s3779MoqijhxdMqNEIBB4de/efd6hQ4duy+VylaGvJRty69at0sGD&#10;B29kOwe+RCIJh63sd/fu3acCgcCLTXuMCQRBJLt27fqd7rhs3bo1BUXRToa2n6dDIpgwYcJuuquH&#10;BEFowsPDNwAunaF37NhxxdAPSmMRFxeXKJrDZ7p58+bfXtVX84V7ExD27t3748zMzDJDXz8uhCAI&#10;zbp1684jCMJaYqPIyMgtsPYkJiZmA8NWJ+QS8aeffvoL7Ng0z3h4eFjFwsIitKKiQgFzT1ZXVysB&#10;AGJODJNIJGGwhnU0OXLkyJ8AAAsaw4fY2tpGvm4mlZSU9LCjzwgkEknYtm3bLnX0e4gkSe28efN+&#10;Aiz5Npw+ffo+rC3x8fEZbNhgjEgkkkFMtvKSk5MfoSj6xqd/5mEPBEEcdu/encbk+eHt7T2HdcNw&#10;HPdISEi4Y+iHozFIXl5eNY7jHnTGTyAQeOXm5la11m9UVNR3gN5HQbugZT+oqKio1tDXTl8il8tV&#10;AQEBS1gYPjQnJ6cS1o6+ffuuYcEGYwR90ZcEVkQikb+hT4Sn42BjYzOU6T05b968n1hfMuvbt2/M&#10;pEmTeO9NAMDq1auPqtXqQhpNkMGDB8/08vKybe2gAwcOzJFKpR3Noc186dKl3+/duzfGxcWFU09t&#10;Y8LMzExw9OjRNWKxOJBJPwKBoKuFhQW0Y0txcXEeE/1GjPC9997jzGmQhweG3r17hzPtQyKRmLMa&#10;B47juOfOnTvnstlnCwUFBTV9+/adVlNT84iL/rlArVZXAhopUwUCgdfevXvntXWcSCTCVq9e/dHy&#10;5cuvAwDqmNhoDJibm4fs27dvz5v64detWzfp1KlTl+zbt+892D569eo10dHRESpZkkwmI5RKZbu/&#10;j14DHh4e3tXQRvDwvEhwcDCtkOJXUV9fz2rOBiwsLGw9V0uNzXHQHRnxihUrEqmOh1KpVEul0uGG&#10;NpoFzLZv337Z0EvZhpbmSAVT2EH89ttvr8PqvnbtWhGbznRGhjnTa6NQKEiRSORr6BPh6Tgwcaps&#10;kVGjRm1nzSAXF5fJsCEsbUliYmI2giDWrBlrhLi4uEymOy5paWmFdPfYjQkURTvBxi13NJHL5So7&#10;O7uRsGOZlZVVDqv73LlzD9i8rkaGuCUZEqzExcWlAn0lz+B5IwgODv6I6TMDx3EPtvbA8eXLl8+z&#10;sLAQstTf/7Bp06YDOp2uhou+jQTxypUrF9BtFBoa6hYcHEw3RM1YwGfOnLlp2rRpQYY2xBgwMzMT&#10;mJmZQX2kIghiLRKJoLfDHj9+XAnbth1A7Nu37xJsY41Gozt58uRl8Jpc1Dw8MOTm5jJKi3306NEs&#10;mv5Vr8fV1XWKQqEguZiZJCYm3gMMlhbbA66urv+GHZ+cnJzKdjgLx3r06LG4tbSBb6LMnz//KMxg&#10;Ojs7vwv7+1MqlWofHx9O/FaMBWtr68Gw12TmzJkHAACcTEx43mgspk+fvh/mnrx06dJfVlZWA9ky&#10;RACT4YiKFBUVyTp6ekcEQSRM9i+1Wq2uX79+nxr6POggFosD+Zf3P6V5KZu2I5q3t/ccWJ25ublV&#10;b8D+rsmqVatO0x2b9PT0YoFA8JahjefpmAgEAu9bt26V0r0vnZ2dJ7X0wdgLffTo0Vvnzp0byrSf&#10;V/HZZ5/9/PTp07Nc9G0koDNmzNj5wQcf9GXSyaFDh5aFhoZml5eXn2LLMA7BN2/eHEenShYMCoWC&#10;PHPmTPbVq1fvlZaWVjDpy8HBQRoaGtp9xIgRvlyWxe3atatUJBK5EwRxj047Ly+vbrA6i4uLawiC&#10;yIFt305o3LJlSzRBEAd27NgxkUqD9evXJ23cuHGxWq3O59o4njcTkiQfhoWFvXvixIkDw4YNazON&#10;8alTp7IXLVoUW1ZWdpIVA8Ri8dslJSV1XMxGcnNzqzpybmYAmrLxsFVFa/fu3WkAYvambzw9Padz&#10;cb+QJKlduXLlSUtLy/6gacvFBDRlOGPDzwNp7ssEACAWCoXdlixZcpztCmg1NTWNNjY2EXSNu3Tp&#10;0l+wOpu3qN4UBH369Pnk5RoDL0pRUVFtYGDgMqCHUss8PM2Yz5s376fWfqfTpk3bB9h2pJw4ceLX&#10;XDyMtVqtLjo6+ntWjTU+0Llz5x5h8wXm6uo6xdAn1RoIgtiyvXSekJBwx9/ffxFoykzHXXL/f4Ii&#10;CGK/cOHC/7B1LgRBaBwcHEbTNSQjI6MEVucblFu/BQQAYO7v778oLCxs/fDhw7dFRkZuCQsLW+/p&#10;6TkdNOWX1ud9xMMDQPPzxM/Pb0FYWNj6FvHw8HgPNE1I2E26ZmNjE1FWVlbPxcs7KyurHMdxd1YN&#10;NjICAgKWsD1ue/bsSQcAWBr63F7H4MGDN7L5sps4ceLXwPAzJXzp0qUn2DovJyencXSUCwQC7/z8&#10;/Oew+tzd3WO4GhgeHh4jBEEQ66NHj2Zx8fJWKBSks7Pzu4Y+R44RXLx4MY+L8WvOk26MMwiMrQ++&#10;srKyemN68VhaWvZno/AKSZJaJyensXR0BwQELIEt1CGXy1UwM34eHp52jJOT0zguXj5a7d8ZqTo0&#10;QqHQh0l1pLZeAsa4euHv77+QjfOTyWSEn58f7Zh5rmGyjN0iMHvgTCoaZWZmliEIIuVqTHh4eLiF&#10;9ro6iqJOO3fuXMeFMTU1NY3Tpk37mIu+jQmVSvUwNjb2Fy76xjAMiYqKWg0Mv7T8IsLo6GhaM8tX&#10;odFodBEREZ9mZ2d/w4ZRbKJWqynnvH8dNTU1ysbGxlo6bXr06OEMq6++vp7Q6XRVsO15eHjaF9ji&#10;xYuPcTX7joyM3GLoE9QXAoHA6+zZszlcjaWvr+98Q59jC927d5/HxjklJCTcQRCk1UpthiI5OfkR&#10;0/O7du1aEYqinanqRFG08927d5/C6tu8efNvXI4JDw+PESEWiwMKCgpquHjh5OfnP8dx/I2qGuTv&#10;77+Iqxd4c3iQUTi0seHkVV1drezevXubldoMBRtL6AkJCXdAU7gaJRwdHcfI5XIVjC6CIDQ9e/b8&#10;kMMh4eHhMSLwJUuWHOfqhRMREfG5oU/QAIiOHTt2l6sxNZK9YnF1dbWS6bls3bo1BbAdSsEibLzA&#10;m9N2Usbd3T0GVldubm4VjuNdOBoOHh4eY8LU1LRXUVFRLRcvmsOHD2e+qQ+T7t27z2stsQQTOXv2&#10;bA4w8CzcxcUlio2EJ15eXrMNeR5tIIJJifiyNMezU4ZJWF5GRkYJMM5oBR4eHjZBUdTx9OnT97l4&#10;ySgUCtLc3JxRKtF2DjZnzpxDXIytVqvVjRs37itgQIe2qKio75ieQ1ZWVrlAIPA21Dm0hUQiGcRG&#10;GBnd8EkmqzcnTpz4L1fjwcPDox8oPdh9fHzGjx49ujsXBhw+fPhWfX19Ohd9txM0P/30065NmzZN&#10;tLW1FbPd+dGjRxdYWVntValUes93jWGY68cff8zY+zw1NTWPJEmjDS+USqVd7OzsGFXMIwhCo1Kp&#10;Gmk0QW1tbaFTKx45cgS6xCYPp5hjGGaL43hLWmREIBBYWltbu1pYWFhbW1vbCoVCoUgkEiEIgpAk&#10;STY0NDTU19fL6+vra2UyWUV9fX0ZAEALAAA6nU5DkmR1czlmtcHOihoiHMc7YRhmimGYadeuXUN8&#10;fHy6OTg4sOa4KpfLG548eVJeUFCQV1FR8UCtVit0Op2ueYyeAQB0bOnSB22+wFEUdd6zZ89HXCgn&#10;CEKzfPnyJVz03Z5oaGjI+uCDD344ceLEQrb7FolE2GeffbZz7dq1IwAAGrb7b43u3buP9vPzc2Da&#10;z48//ngG6Nl2OkilUiemfWRmZpZWVlb+QfV4kUjU3dnZWQKrLzc391UfdEIcx11wHDe3srJyCwkJ&#10;CfPw8HDGMIy278HDhw8Ls7KyMqqqqvIAADqCIIp1Oh2tEDkWQHAc7yoQCMzFYrEUQZA2C+hoNBpV&#10;bW3tH0AP9b8RBLEXiUROUqnUa+TIkaMtLCxM3dzc7AcMGPCWv78/498NAE1FfZKTk/Pu3LlTqFAo&#10;Gu/evZt748aNMyRJ1pIkWQAM+7tCcRx3t7Oz6zl27NgJrq6u9mPGjAno1q2bXnMTkCSpTUlJeZSa&#10;mvrg4cOHhZcuXTrW0NBQotVqywA3L3QLExMTDxzHTUUiEaUtzrq6ukKSJB/SVSRkM/3ly7JmzZqO&#10;XGmMFiiKOpeWlsq5GmtTU9MgfZ/TpEmTvmFqt1KpVEskknB9204DLC4uLpXpeTaXEqWMv7//Ithk&#10;QAqFguzcuXNLVS4ERVFHiUQyaNGiRQk5OTmVbN97BEFoDh48eGvAgAHrTE1Ng+iEyjEA9fT0nJ6X&#10;l1dNx9azZ8/mIAhix6FduImJSQ9PT8/piYmJ97j6vbcl+fn5zyMiIj4Xi8UBoCn/uz5BhUJht6FD&#10;h27Ozs5+ZqgxaE1SUlLynZ2dJ2EY5sLieSOmpqbBmzZtSqbrFwQVFiyRSMK4qtucmZlZBpoKUPA0&#10;gXl4eLzH1Q2ZlZVVzvGD6R9kZWWVM7X72LFjdxEEYWU2wgXNzp0ypucZGxt7gY7euLi4q7C6cnJy&#10;KlEU7WRpaTlg+vTp+8+fP5+r74fj5MmTvzU1Ne0FaITNUQVBEBuY+t9arVa3a9eu39m2BzStBHj4&#10;+/sv2rp1awob/hJsiVwuV23evPm35kJIXD+PEbFY/Pb8+fOP5ubmVhn63KnIlStXCvz9/ReykH8C&#10;cXBwGA37gYzjuMerOm1tCV24cOHCZVzVbZ49e/YXAAA5F323UzQFBQWnExMT702YMMGf7c579uzp&#10;OHDgwAVXr16NZbvvV4EgiI2NjQ2jfWEAANi1a9cJnU7HqJ43l5iYmNieOXPmLoIgjDy69+/ff5jO&#10;8R4eHvawunAcR0eOHLn85MmTSzEM07snenh4eNfw8PB5MplsZlhY2Ko7d+7sAwDUs9X/wIEDF2/a&#10;tGkMTNuKigq2l/kFzs7OY3/++ecve/fuDZ01jyvMzMwEH3/8ccSyZcvCJ02atOvMmTOfAW6ey0Iv&#10;L69px44d29CzZ09HDvrnhIEDB7rfvXt39/vvvx+8b9++DwAASph+TE1NeyUkJMTBbA80r7Q10GmD&#10;SqXSEWzXO26RtLS0QsDPvl+Jo6PjGK7ypOfk5FTqaxbu4eHxHtP7hyRJra2tbaQ+7G1PoCjamY24&#10;c2MQuVyu2rhx468sRhngTGZ3np6eM1iyA5FIJGFr1649x9XvmW0hCEKzatWq0yiKsv2CNZk0adI3&#10;CoWCNPQ5MpHJkyd/iyAIzIez6NNPP/0FVu/Ro0ezAJ33JYIgUjbiWl8nEokkDGIQ3hSsNmzYcJGr&#10;sZ83b95P+jiJwMDAZUxtzc/Pfy4Wi9/Wh73tCalUOlwmkxGGfqCxKXv37r2BYZgr07ExMzPrzWTb&#10;z8bGZggLlwiRSqXDjWmpnI5MmDBhN2Av9FQUHh6+wdDnxJY0V3uktSqN47g7k1wfkZGRWwGNnA0o&#10;l45rixcvPgaMOKOWMYDjuCeTHNetCUEQGroVryBA1q9fn8TU1iNHjvwJONgjbe+4uLhMNvSDjAuJ&#10;j4/PYDr7CwoKWgGrv6CgoIaFD0bB2LFj49gqnWsIKS0tldvY2AxlOA4AACCYPHnyt4Y+Hzalurpa&#10;KRKJfOkMgkgk8meiszUH5H+8SBEEsY6Li5sDc7WocPDgwd2gOUaR59Wo1eq/1q5dy8lMWSAQoPPm&#10;zVvMRd8tYBjmHB0dHcK0n6qqKjkAgGTBpA6Fm5ubl6Ft4IJZs2b9q0+fPowy7pmbm5u3fdSruXXr&#10;VrFSqXzEQD0eERERe/LkyQ8dHR2hY/QNjZOTk/n27ds3Miw1i1hbWw84dOjQXNYMMwKsra1NwsLC&#10;Yui0cXd378NEZ2Nj49PX/e3lZRLRhx9++J2vry+0g0xrhIeHr6+rq7vBRd/6RiwWBwYFBb2DYRgn&#10;Tn7W1tZWXPQLAABr164dcfLkybkPHjzYy0X/7u7uEZ07d2acwvXIkSPn2LCnozFjxoxRhraBK/bs&#10;2bOof//+12tra6/AtJ86dSq0z0RNTY0CMHDgGjNmzBcJCQm00uEaK9OnTw9es2ZNv/Ly8tMw7U1M&#10;THpkZmb+LBAIOtxq67Rp04ZdvHhxHQCAoHJ8SEgI9GQmPT29WKfTUUvw5OLiEsXV0sPp06fvAwAY&#10;eyWzha2t7bBly5b9nJiYmJ2YmJh99OjRrKioqO9MTEx6UOzCNCYmJt7QSzqwUlRUVMuVQxtb5UPt&#10;7e3f4cK+dg5iyPhhfciGDRsuwgyMSCTyZeIbMGXKFOgPWjacNo1NFi1alAA5HJymhzYGAQBQXelh&#10;VIK72WeJ0keQcNeuXb9zdcLdunV7H/JmYBPU399/0eHDhzNf52CSm5tbtWbNmrOOjo5thqEgCCLl&#10;skIbl0KSpHbUqFHbuRjkmTNnHmBqX3V1tZJ3dvwnAoHAiyv/CGORa9euFeE47k53bHx9fefDenzL&#10;ZDLC3t4eamXD3Ny8b2ZmZpmhx41t2bNnTzqAKIaE47gnGxUIjVkARa9wBEHs09LSCmH1vPfeez+0&#10;2n/Lf7p06RJdUFBAKxaVKsePH78bFRXVD7AY60kXFEWdVq9evTc2NnYUldhXmUxGjBs3buvVq1c/&#10;BwCoXnccgiCSCxcu3Bw2bFi725csLCys9fT07K7VasvZ7Dc9Pb04JCSEUQaj8+fP577zzjshAAAZ&#10;S2Z1CPz8/BZkZWXt5jp+++nTp4rs7Ozyqqqqerlc3igQCDBTU1OhnZ2dhZeXl13nzp05CwPVaDQ6&#10;Ozu78Nra2qt02gUHB6+8efPmNhidSUlJD0eNGtVXp9M9h2nL1u9fJpMRZ86cuffrr79m5uTkPCgv&#10;Ly9QKBTPVCrVc51O97fvEIIgKI7jZmKx2M7Gxqazp6dnt5CQkB6TJk0KZisVqUKhIG1tbQNo1lEQ&#10;7N69+/KCBQv6sWEDAE33Q0pKyqOTJ0/evHHjxs2ysrKHcrm86MXxeBmhUGhjZWXl4u7u7hMUFNRj&#10;woQJvfv379+FLZsEAoGrRqMpaeu4zp07TywpKTkBq6dHjx4Ls7Ozv2n1IBRFnfbu3XuDiy+Vmpqa&#10;Rk9Pz5mwJ8AGCILYxsfHZ9D9OpfL5armWWqrSxh+fn4L2kus54tCkqR2zJgxOwG7ZSUxNjKwjR8/&#10;fheLNnUY2PDuf1HKysrqly5demLMmDE7LS0t+2MY5oZhmCuKop2bs09ZgablQgsAgBWCIFIURTth&#10;GObaIgKBwDs4OHjl6tWrz7C1jAyz+rJs2bKfYfXt37//DwDxO3B3d49hmq0yMTExe/DgwRvFYnEA&#10;iqLOoGnWC/ObFKEo6ohhmFvPnj0/TEpKesj0OohEIlpJpXAcd2fjHigtLZXPnTv3iKur678xDHNF&#10;EMQG0AzfegEMQRAphmFuvr6+8xMTE7OZ2kd1hYhpOmmhUOjTppIhQ4ZsYvOh8KLMnj37R2DgsLHR&#10;o0d/ySRvdKdOnSa0ocJsx44dV7gaQy5FLper3NzcprI11mKx+G02crq/kKub5wWOHDnyJxvXvaKi&#10;QhESErK6OU0tWzG/QrFY/DYby6cwYUwFBQU1sPrWrVt3HuaEr1y5UgCrs6amptHb23sOaPpIYh0U&#10;RR337NmTzuQ60H2BDxo0KJbptV+xYkVi84cMJw7CYrE4gMm9otVqdYDi1sL06dP3M9GD43iXtnSY&#10;VFZWNrDxUHhZqqurlYau4+zq6jqFSRC9VqvVZWRklJiYmPRsTY+Li0tUe5yFa7Va3cGDB28Blmbh&#10;np6eM5mOA0EQGt6B7Z8gCGKfkpKSz2RslUqlesmSJceFQmE3wO7Ky984OTmNZzoLs7W1HUZTLc7k&#10;w9HHx4d2uFNQUNAKuVyugtFXXV2t9PPzWwDY+3h6Jfb29qOYXAdLS8v+NNSh33777XUm+rZu3Zqi&#10;h2yRaGxs7AUmdgJqTmyWhw4dug2r48SJE/9FEMS6VQ09e/b8kMmJtCZDhw7dDDh6SFCFLY/d5gw8&#10;rwVBEJvU1NTHXI0ll0IQhAbmAfYq2Lif0tPTi1muAtQhsLW1jWSSjlKpVKoHDBiwDughOQ6T5Wyt&#10;lv4Suq2t7TDYl6lWSz/iAUEQ+3v37lXA6KqpqWmMjIzcAjiaYb5kpy2TCYydnd1IGupMmHy8Hz58&#10;OBMyVSldBBs3bvwV1s7du3enAQCEbSlBUdSZyYfsoEGDYkEb70/Uzc3NjaVB+R8SEhLu/Pbbb18C&#10;AxZIRxBE6uvry7hWMwAADB06tFdrf9fpdM/r6uqoxesZGQKBAP3qq69WsLFaMnDgwL5M+ygtLa2l&#10;4iDypoFhmEAsFkPP2H777be833//fTPQQ3KcXbt2fcS1jhdxcXHxMTMzg/owKS8vr1cqlbSc17p0&#10;6TLMy8sLylns8uXLjy5evPgp0EMtbp1OR6SnpxfCttdoNJTvFXt7+yFMnCt/+OGHX3Q63TPY9lTB&#10;cdxl5MiRVMOF/0FKSspt0IpjcwsoigqZxMHfvn37V9DG+xOdOXMm3aUqSixdunSdTqer5KJvqri5&#10;uUW6u7u3vgRBEV9f3044jnu2dszly5ez2dBlCCIiIjxnzpz5KdN+oqKiGGUdAgCAioqKOqZ9dEQC&#10;AgKgP46qq6uV48ePHwkoPHjYQK1WF+hDTwuWlpbQ+8gZGRmFcrn8Np02S5cunQPzcNZoNLqVK1du&#10;B/rLMKh5/PhxFWxjgiAoV2f78ssv/x+sHqVSqW5+YXGOqalpZyYV0e7du5dF5Tg/P7/RsDoAAKCx&#10;sbHN9ycaFhbW6ksJhp9++unPZ8+ecVFXlxYikUjMViYgDw8PG1NT01Zn8/fv389nQ5ehWL58+XBK&#10;Xo+vR4BhGOPxPnXq1FWmfXRERo0aFQrb9tGjR1Vqtfoxm/YYE2PGjBkE21apVJKAYlYtAJqWpQcO&#10;HAgVNpaTk/OssLDwEkxbSFAbGxvotK5qtZpy+cwpU6YEwuq5dOnSI4VCoY/nJxIeHt6WU3KrPH78&#10;mFKiIT8/v+6wOppzPbQ59pw4UMjl8kadTsf58pA+wXEcRVG01T0rlUqll9mNsWJtbT3Aw8PDhmk/&#10;Dx8+vMuGPR0MVCKRQGcy3Lhx4zE2jeGSkpISGZ2Zn4mJSY9p06b9C1bfxYsXac2+o6KiPvf393eA&#10;0XX8+PE/tFrtE5i2MCAIYjJ8+HAmH+WUoFvg42Xy8vKe6mP5HACgO3369BIURZdwrAeztraGTid9&#10;+PDh61oK+TnQ1NTUv2CVvI4PPvigr0QiCWa7X7pommBlD/7JkycypVLZ6pKGi4tL9telHQAAIABJ&#10;REFUJzZ0GYodO3YkqVSqB7Dt33777TBbW1sxExuUSqVapVJR/up/U8BxvIuXlxfUSwMAACorK/Xx&#10;cHwR6FlfTk5OBUEQlJMLubi4BEskEhNYfdevX0+jcTjywQcfQG07Pn36VLF7926oRDMMQKysrERc&#10;K/Hx8WFUhlWj0XSoAlcIgliOHTsW+h2oVCoJQKHoF7pv3z6ovMNt8cUXX2wCHMU3UqWwsPByUVER&#10;5S/51rhz584TgiAetnbMqFGjerOhyxCkpKTk79+/fwOTPhYtWjSOqR23b99+UllZ2SEK3rCJRCLx&#10;7t27tzNMW5IktU+fPtWrU6CHhwd0HP+jR48qtFrtayswvYypqak5rPOURqPRNTY2Ui5gIpFIwrp1&#10;6wblKf3XX39V1dXVXYNpC4tAIIAOyWoOy6PkmMvEBwEAAJRKZYdavXR0dAwLCwvzgG1/7do1Ss9A&#10;tKioqAhWSWvMmjXrX6GhoYuAAcPI1Gp1YXl5OSsOUbdu3coHAKhbOURgaWkJPQswJCRJaj/88MPt&#10;JEm2+oHSBoi1tTXjYjXHjh27odPpqpn209HAMAw69KuhoYF88uSJPvddwZgxY6Arpmm1WlqzsZCQ&#10;kNfWS26Lv/7663lNTQ1l3wCpVNrFzs4O6j7//vvvf4NpxwQvL69w2LZ//PFHkVqtrqFy7Ntvv81o&#10;Cd3GxsYc6CGsTl/06tWLUTROfn5+OtVjOUvkUlBQUANTlIBNevbs+SHTpBJFRUUyS0vLAa3psbW1&#10;jWSaMMZQwkYiF6FQ2C03N7eKqS3u7u60au2+ISBMKt9VVFQo9G3w64oFUZHmGGnKMCnu0pyBjbLj&#10;ZVxc3FVYXW+99dYs2gPJkPHjx++CtXf16tVnAMWxYZrZTKFQkMHBwSsBRPEUIwSJjo7+nslYUA3p&#10;RQEAjVOmTInj4iy6dOki+fe///0JMGAq1bt37+6Ji4uDqi0MQNPsdOzYsbF1dXWtedXjffr0idDH&#10;XhPbKBQKct26dXGAYby+k5NTr65duzJyYNNoNDq1Wt2hltLYAEEQ+6lTpw6EbZ+cnJzLpj0UwMzN&#10;zdtMdPEqampqGtPT0+mkNcVFIhG0M+6xY8fOAAp7jS26/P39oRIMyWQyQqlUylEU7aRHcXZzc4PO&#10;g6FWqzWA4tg4ODhQLa/5SsRiMX7z5s1tSUlJtzp16jQBRdHOKIo6Nmci4zzxEMuYjhgxAnr/+5df&#10;fslRq9WUQv9wAAC4dOnS7vj4+LA5c+ZAFx5/HRs3bpx05cqV3548eXKc7b4pQqxdu3ZBeHj45V69&#10;etFyMtNoNLrdu3en3rlz50Brx9nb2w8/cODAfGZm6h+NRqOLiYn5tqio6CjTvgQCgZBphaxHjx5V&#10;V1RU/JepLR0NS0vLbqGhoV1g2x88eDCJRXPaRCKRDMBxHOqj/fLly4/q6uoo3wNWVlahdnZ2UA5z&#10;Go1GJ5fLKSdwcXBwGBEQEADlqGplZSUqLi5uN5EAAABQUlJSoW+dw4YN83ry5MnPADRNLm7evFl8&#10;8eLFu8+ePavR6XQ6AACQy+WKoqKiooqKiuKampq/SJKsfbkymU6n0+h0ukadTqcETSGCeouKQhBE&#10;/O6777aaers1Dhw4cJHqNiIOAABarbZ88+bN33DxAndxcbH86KOPFi5evPgsAMAgmcpIknwYHh4+&#10;KSkp6Wjfvn1dqbQhCEKzffv2lHXr1s3S6XStOcKZfP7552uYel8bgpKSEtnZs2e3Ahay5QUFBTF2&#10;4Hvy5EktEy/4jgqO4yawWcYAAEAul1N20mKDbt26hcDmX6iurq4HNErIdu7cubu1tTWU78mzZ88U&#10;crmcsrPczJkzZ8Hqao9cv3491ZD6zczMBOHh4V3Dw8O70m379OlTRU5OztPs7OzSvLy80uzs7IeP&#10;Hz/OraiouKdtcszTqtXqCgAA6xEvCIKImExmrl+/fhamnXDXrl2/M93DfJ106dIlGvaE2AJF0c5R&#10;UVHfXbt2rai1/YekpKSHISEhqwAAbTmrmAYHB3/EJD+1oYQkSW1zqVRWOH369H2mNh07doyP/34F&#10;/fv3/wx2TAmC0FhbWw/Wp73h4eEbYO1dtGhRAh1dISEhq2B1JScnPwIAUP3wxs6fP59r6N+tPkUs&#10;FlNOzNLenoE1NTWN27ZtuzR79uwfnZycxjVX/WLFic7b23sOrF0EQWhEIpEflGIXF5corgZs7969&#10;NwAARvH1iiCIdPLkyd8mJiZmJyYmZp8+ffp+YmJidkJCwp3AwMBlgNqPGvH09JzOVv1jfUtRUVEt&#10;i1V/MKZVsrRarW7cuHFfsWRPh4JJqdp79+5VAD179+7evTsN1l5PT8/pNFQh27ZtuwSr6/Tp0/ep&#10;KhIKhT7Z2dnPDP271ZcoFAqyrQqML5Kfn//c0DYzkaKiIllgYOAyKuU724KJ4+CtW7dKMQyjtEoM&#10;wEuZ2EpKSk4tW7bsxJdffvku05N4mTlz5oR8//33CzIzM3cC6k4jnKDT6aqOHTs2/9ixv7ekUEDT&#10;JgzDXCMjI4dt27aNk9CQTp06Wc+YMYOTuHKCIDSRkZEfs5Wr3sTExNfV1ZVxzvm7d+/+yYY9HQxc&#10;LBZDOYQBAMDnn39+Euhx/w8AAKKiolot/NMatbW1lPddhUKhz+TJk6FDyJKSkijfb1KptLu3tzdU&#10;8ZL2yLlz5+4TBFFK9fi1a9ceO3r06Adc2sQlLi4ulpmZmTuysrJWTJs2beP9+/ePAABgQpBROzs7&#10;6GfhL7/8ckej0ZTBtgcIgtjClslrS5qXB2gViH9TGT58+DauvjbXrFkDtcfyOoKCglYwrQGuVCrV&#10;zs7OrH84tncEAoF3VlZWOey49u/f/zN92osgiAQ2nLKgoKBGLBa/TVWXp6fnDCb3nYeHxzSqunr3&#10;7v0xV79HYxS6oXx2dnYjDW0zW0IQhGbZsmU/A7hEZFZM3p/NeinzD0cTnU5Xs3Tp0n0QhreJQCBA&#10;o6KilrxKL8//geO4x8aNGznxGSBJUvvdd9/tYrPP0aNHD2bqgV5SUiJ79uzZPbZs6iiYmpo6du/e&#10;HbpGcnFxMeupklvDyclpsKmpKZTDXWZmZolSqaQc8mZiYmIKe9+RJKmlk7J38uTJkTB62it//PFH&#10;Cp3jKysrL549ezaHK3v0iUAgQLdv3z5hyJAhHwOa9UKkUmmor68v9O81LS3tJp3jX2Wc9tKlSzsz&#10;MzOn0w27osK+fftmHD9+fLdSqbzDdt8dBMuVK1fuDAwMZKWO+cssWbIk4fnz57R+nG0REBDAuKZ8&#10;RUWFXKVS5bFhD1eMHTs2rnfv3tAVhgAA4Pz5879fv359I9XjRSKRBZOKekVFRWdg28IwderUqbD2&#10;yuXyRgBAA9Xjhw4dGgajB4CmDGw0QhaRLl26vDHL5wAA0NjYSDkSoBnN+PHjh9y4ceOP4ODgzpwY&#10;pWcOHjy4aMSIERV3796l7JsTHBw8iInO+/fvX2XSvgXUzs5uJFcOWs3OI0bh0GZsSKXSEVyNe05O&#10;TiWLjmstCJOSkh4yte3KlSt6rR9NFxRFHS9evJjH9DxDQ0PX0lCLjBs37itYXSRJ6t3XhImj15w5&#10;cw7R0XXp0qW/YHVt3bo1BVCcXQkEgreYbGO0N7l27VoRhmFQH+VmZma9Dx8+nGnoc2BLDh06dBtQ&#10;X0pHJk2a9A2sLrlcrjIxMelBZ7xf96Wsrays/G3Dhg0X6HRGldGjR3fv3r37DC76budY7ty5cwNb&#10;NcxfZv78+d+w5bjWgomJSTd3d3dbpv1kZGTodamXLlKpNKh///6M0wI3NDRQTmuKoqjDzJkzh8Lq&#10;OnHihL7D8lBra2uofAgKhYI8c+bMCRpNhObm5tCZDw8fPnwKtF7b4G9sbW27+/n5QVeCa29cvXo1&#10;V6PRQBW/USgUf8TExIT16tVreWlpqV7zD3BBdHR0L5FIRLWIkPDdd9/tD6vrwoULD+g4DgLQ+heo&#10;6uuvv965Zs2a4SKRiPUwlL17937cv3///aApSw4PAKizs/OwqKgoyrGXdLh79+7T1NTUb9juVyKR&#10;uLu5uUmY9pOcnGzUFcj69es3VCwWQ6fsBKDpJVVUVEQ5dEksFrsNGDAAuqJRQkICdAphGMzMzIJh&#10;U6j++eefpVVVVZlUj7ewsAh2cXGBvu8UCgVlD2MTExML2L12uVyuWr16dSJMW0Nx+/btu4BZpFBd&#10;VlZWnKen528uLi5B0dHR73bt2tVh4sSJPbl4l3BN7969J6SlpVH53QpGjBgBXXs9ISHhqk6no1Q8&#10;hirCwYMHb+RqeWL69On72TS2PYOiqFNRUZGMq7E2NTWFDrdpDWdn53eZ2iaTyQhHR8cxXNjHFnFx&#10;calMz7OsrKweAED5BWdpaTmAib5Bgwb9Pw6H5B/06NFjMaytR44coRVC6OnpOZ3JdbC0tKQ8U5o7&#10;d+4RWF05OTmsrni1VxAEsRaLxW+bm5v3CQoKWvHRRx+dSk5OflRdXa3k6pnHllB9TyEIYs9Ej0Qi&#10;GUR3XNuaUaiuXLmyJz09PYZqClI6fPXVV1P/85//7CQI4k33PkZHjhy5wsXFhZNKPJs2bUpuaGjI&#10;4qJvDMOgY5RbqK2tVdbU1BjzHriASSx2CyRJagAAlIu1eHl5McoDcP/+/T+YtKeLmZkZdEGLp0+f&#10;tpau+FW6oOtPFxYWPq+rq6M020dR1GnChAn/gtX13Xff6bWMq7Gi0+lqlEplDQAA3L59+8bt27fj&#10;tm/fbi8QCKxRFBUAAIBQKLSytbXt4urq6u7i4tLZzs7OGkXRf6x8iEQigZOTk42np6d9r169nLlO&#10;Y43jOAaaqjW2mnLa3d2dUaSCSqWiXTWwzSVBrVb7ZO7cuVvv3bvH+vKrhYWFMDY29svVq1cPYbvv&#10;9oSJiYnfnj173ueib4IgNOvXr18KOErm4evrG8C0j+fPnysJgihkwRxOEIvFvkOGDOnGtJ8DBw5c&#10;p3P8yJEjob2sU1NTH1dWVur15RETEzMStu2PP/54isbh+KxZsybA6qqrq6Ps7W5tbd2DSSGZ9PT0&#10;W7BtOzhqrVZbRhDE30lLlEolkMlkqQUFbX7LYwAAMYqi5hiGWaEoigMAgIWFhdvIkSMn2NvbWy9Z&#10;smSIk5MTowppLVhbW1uApncl2dpxXl5e0DXRU1NTHxMEQTkvfwuUnKUePHhw8pdffuGkyMTChQsH&#10;0sm52wFBJ06cuJCtm+1lpkyZ8g2X4VnBwcGMwqoAAIAgCDUAoJ4FczhBJBLZdOnShdE+v0aj0TWX&#10;rqQKZmFhAT2zOHjw4BWgZ/+SyMhI6HuhqqrqCdVjhUKhZ2RkJPTD8sKFC5RXozAME8L6Pmg0Gp1C&#10;oWj3jlxGiAYAUK/Vap+SJPmQIIj7BEHcr6qquvDjjz/O+uKLLyb26NFj4ieffMJKCCWGYVTek4iN&#10;jQ30M+LGjRv5MBnYKL3AtVrt06ioqJiSkhK6sYFtYmZmJti8efNOFEUd2e67PeDh4RGzc+dOTpK2&#10;/PLLLw9OnTr1KaDobQuDj48PWzGfjCuiccXgwYPHMe2jvr5elZubSznLEo7j7gMHDvSG1VdWVlYB&#10;9DumVhQfdP/g6dOnCoVCQal8IgAAODo6Brq7u0Onq0xOTqa8MiGVSql6IP+D2traxvz8fE5SLfO0&#10;ira6uvrXLVu2TGwuSsWImpqaetD2CqZg5cqVo2F11NbWKijo+AeUf3ANDQ13d+7cmUxXARUWLFgw&#10;oHfv3m9iWJlw9erV87jaw/nkk0++AXD5fCkD+9B+RR/QIUEcIxg0aBDjbQK1Wq2lWuMXAABMTEzs&#10;AgICoJP5FBcXP4ZtC4NUKg21sbGBuo9zcnKeyuXybKrHC4VCE1ivcI1Go1OpVJTLGoeGhvaB0QNA&#10;U21ztVqt1+vA8z+ob926tZdphjiCIFSgba98tGfPntCT0GvXrt2GaUfn4aveu3fvpsLCQlrOJlTA&#10;MAzZt2/fUhRFO0QGH6p4enpGz5o1C9pBpjVOnTqVnZ2dfZiLvtnG3t7eXCwWQ4dfcImHh8e/o6Oj&#10;g5n2s2nTpvN0jheJRFZM0tPm5eXR2VNmzKRJk6Jha5bLZDKlTqd7TvX44cOHD4PRAwAARUVFtU+e&#10;PKHs3BcSEgK9ChIfH/8LbFsedtDpdLUffvjhJq71CIVC6HBPAADIzs6Gqr1Oa/akVCrvxcXFcTIL&#10;9/b2lvbp0+eNmYWjKOr82Wefzeeq/88+++w7wPHsmy0cHR3N33rrrQGGtuMVYHPnzp1mZWXFeHUg&#10;IyODVhRA7969w5no0+l0evUpmDZtGnQCi7y8PFrOOyNHjqRc8ORlLl269FClUj2kejyCINAfUTKZ&#10;jPXJDg996uvrKa98vYqKioqqto7p2bMntAMnQRAajUZDOTrlReg6Z2i+/vrrJX379vWeNGkS5Vqx&#10;VMAwDDl+/PjHPXr0uF1dXX2Rzb6NEGThwoU7oqOjocsutsZ777237/79+99z0TcXCAQCdOPGjR+M&#10;Hj2a1SIrTLGxsQmfP38+4w8LkiS19+7do5xUBUEQh9mzZ4+A1XfkyJFMoN8SorilpSVUamSCIDQ/&#10;/PDDTzSamIrFYqiZPgAAxMfHJwLqvgECoVAInbxHq9XqPZVtZGTkFhMTE6hr8ejRo7z79+9/29ox&#10;pqamvSIiIqaiKIoCAEBjYyPl7QgAAMjPz8/Lz8/Xa/6PHj169GXS/vfff28rEQ+2atWq92D7v3Dh&#10;woOGhgb9hdE6OTmN4ypoPjExkfJeWHsFwzA3rvKdkySpxXGcccpPqpw4ceK/bNhdWVnZYGNjE6Ev&#10;uykg3Lx5829snJtCoSBBUxwpJUxNTYOYlMkcNWrUdg7H5R+Ym5v3qaioUMDYmpmZWUYn77aVldXA&#10;srKyetix8fb2nkNVF4qizqmpqY9h9BAEoXF1dZ0CN6LwMLlP+/Tp80lb/Xt7e89hoiMgIGCJPsbh&#10;BSz279//BxObcRzv0oYOnMnvddOmTdCr2rBeo1cTEhI4qSYWERHxllQqhZ59tAc0Gk3ZrVu3KIfN&#10;0CEmJmavWq0u5KJvLrG1tRVPnz79A0DjRccVCIJYv/POO5uXLVvGaBm7hUWLFh0BNDzCEQTBmOx/&#10;q1SqVuNV2cbFxaWnnZ2dKUzbsrIymUajKaZ6vKWlpZOjo6MZjK7KysqG8vJyyuVKhUKhjYODgwWM&#10;Lq1Wq2tsbNTrFhad+uav4sGDBxltHTNo0KCBTHQ8f/68gkl7uqAoahUTEwOdhTIpKemhRqNpNRQQ&#10;QRBG/iqVlZWsR3e1iY2NTQSTL+HWJCUlJR9BEOiaqu2B3r17f8z2uO3ZsycdwBWhh4atGbhW27R6&#10;EBkZuQU0JWowFKbr1q07z+Z1ATSvSXBw8EdM9Eml0uEcjc0r8fPzWwBr67Fjx2gVXPHx8ZkLqysr&#10;K6sc0Ji0WFpa9oNdWSAIQuPu7h5DezAZwCQVc1ZWVrlAIGjTYS89Pb0YVkd+fv5zfef8MDc3D2Hy&#10;W5o7d26bjsCenp4zmOhgcp9AhwA9f/48ZfHixQdh27dGeHh417Fjx67hom9j4Y8//ti+bNkyOtWX&#10;WkWj0eg2bdr0NQBA/19zLIFhGHLhwoWPjxw5csvBwWE0aCo5q48ZOQoAsAgODl557969x+vWrWNt&#10;BejUqVP3Ac1rEhEREQqrLzMzs6yqqgrKoxWWSZMmjYJtu2fPHlrJNqZPn/4urC61Wq0FNIp0oCgq&#10;NDU1hdpvFwgEqFQq1VtuC1tb22GdOnWCWi0AAIDU1NQ8kiRbde5DEMTBwsIC2qEzPT29QKlUcrJy&#10;+zrGjh07k0n7u3fvthmC5uzs3AW2/4yMjJKSkpJrsO0ZxfBeuHDhAFcl42JjYyejKNqJi76NBM2u&#10;XbuWsVWzec+ePdeLi4vPstEXHfLz81lfEpsyZUpgeXn5GZlMJluyZMmx5hmlGWh6oQtB0wwd5sWO&#10;AQAEzf2YAAAsbW1tI7dv356i1Wrrbt68uc3X15fVlZ+dO3ceo9kEac69DMVXX311HgCghG0Pwzvv&#10;vAMdJ//XX3/RyvDo4+MD/Uw4fPgw3QdlywoKFF27dvUA+vkARWJjY9cyiY0/ceJEmwlnXF1dI7y8&#10;vKQwOgAAoLi4uBroMbkQiqKOO3bsmArb/tdff827efPmvraOk0ql0OWU09PT85nkCmBUHrGhoSFz&#10;4cKFPxw/fnwx2zWs/f39HcaPH//Jzz//vJDNfo0JrVZbvnTp0mNff/31v5n0U1hYWLtp06adwADp&#10;SBMTE3/9+OOPOXE+s7CwEH755Zfvfvnll3/PujIyMkouX778IDs7u0Amk1H+eBQKhQIfHx/3wMBA&#10;98jIyG4WFhaMi5O0hVKpVF+/fv1rOm0wDHMZNmyYP6zO5jHRZwY2M4FAAPXBoVAoyMbGRsr3LIIg&#10;NlZWVtBJj65cuZJG53iSJBvq6uoI2Hvlhx9+mJ2amppcXl7OZUy+YMSIEZtmz54NnXDm/PnzD9LT&#10;01v1PgcAAIFAIGTynB85cmSP2NjYLvrw0UEQxHr9+vU/wvpmAADAsWPHrut0ujaryX366acTYXWo&#10;VCrOsmRSRbBr167fmewBvE4KCgpqYEqstScQBLGPj4/PYDJO/fr1+9RQ9rNRTrSjSvfu3ecBmjMw&#10;sVgcyESnm5sb9IwDBicnp7FyuVwFY2t6enoxgiCUU6K6uLhMVigUJIwugiA0np6e0+mcG47jXZjs&#10;+Wq1Wl1BQUGNmZkZJ8maAABmH3300SkmHtBarVY3ZsyYnVSUdevW7X2mv4k5c+YcAjRK6kKAiMXi&#10;gCNHjvzJxE6SJLVmZmaUqgEy0WMAr/x/4urqOgX2h9WWxMfHZwDjTbPJCkxqG+fk5FTiOM4oCxAT&#10;TE1NgwoKCmq4uPbtWW7dulUKIO5biUQyiIleDMNcOLjMryUqKuo7WFuTk5Mf0dE1ffr0/bC6SktL&#10;5SKRyI/m6ZkkJCTcYXovJCYm3gsICFiCIIgUNG3dwIIhCGKNoqhjUFDQikOHDt1m+vKWyWSERCKh&#10;VPUuKChoBdOxUCqV6o8++uiUvb39OwiC2IGmrTGm2wwiBEHsxGJxwOTJk7/NyMgoYWrnkSNH/qTy&#10;cYnjeBcmeqytrQczOXFGS+gtFBcXH4+Pj39/8eLFjEIMXsX06dN7f/HFFzF5eXlt7kW0V/Lz8499&#10;//3377///vu0l8FmzZq1U61WG6yWdkNDw+2srKwnTKt1dTTGjBmzGEBUAxs8eDB0mUyNRqPTarV6&#10;rX41b9486BrIOTk5tKovjRw5EjocSCaTNRIEQTfHRGNDQwNUhqwXGTdunN+4ceN2KhSKbd99913a&#10;n3/+madWqzUPHz7MLSsre6RUKqtIkpTrdDo1iqJCFEVFJiYmNhYWFg5ubm5vde7c2QlBEMTa2tpy&#10;wYIFQ7p3727H1KYWDh8+fKu2tpaS06NGo2GcHEgkEmFbtmwZu2XLlrEEQWhOnDhx57fffssiSVKt&#10;0+l0MpmsrqysrKy+vl7W0NBQq1arVTqdTgsAQIRCoYmZmZm1tbW11M3NzQ3HcQxBEMTX19d9+fLl&#10;g0UiESvRKzKZjPjss8/idDpdTVvH9uvXbzoTPSRJ6tVf5bW4uLhMlslkBNMvn1fJDz/8cBM0fal1&#10;WNzd3WPojktaWlqhIWffLYSEhKziagWmPcrhw4czAeSq0cqVK0/C6j1x4sR/AQDQe34QYDdv3nwC&#10;YytJktqQkJDVNHSJz5079wB2bK5cuQL1kTt79uwfDX0/cSW5ublVdEIOvby8ZhvaZn3IqlWrTgOK&#10;KyWHDh26DasnKSnpIYqi0AWL2AYLCwtbz8WAkiSpnT179o+GPkGOMY2Njb1AdUwIgtDoO963FQTn&#10;z5/PNfQPzxjk3LlzD0xNTWFniqZxcXFXYXVPnjz5W6DHRDhmZma9S0tL5TC25ufnPxcKhZTrh1ta&#10;WvZnkndixIgRX8Cco6Oj4xhD31NcydChQzfTGQum8c7tQXJzc6vo3JdMJi67du36nf4d+b+wsoTe&#10;jCYtLe1QVlbW7MDAQFa/KjAMQ5YtWzbi1KlTkXV1de2mPJ9ara7Q6XRUCxo0bN68+aNZs2b169y5&#10;c5vxnF9//fXvVVVV1xmayBbkunXr9oWHh29haxmrPSKTyYg5c+asamhogCoNKBQKXSMjI+nu0/5N&#10;Q0ODEujRA93e3t7b3t4eamWsvLy8TqVSUd4DNzMzk8JmYJPL5aobN25A1Veorq7OSUlJyY+IiPCE&#10;aW+spKamPr58+TKtegn19fXPFQoFCVt1ztghSVK7cOHCvSqVilK2PgRBGG0bVlRUGF+xmwEDBqwz&#10;9FeUsUhzTmo6MyJk3LhxX7XVr1KpVBvR7LsFczazsrU3USqV6uYsctAfxcHBwSuZ2KDvFMTdu3ef&#10;B2trUlIS5YpgAADg6+s7H1ZXUVFRLWiK/4fC09NzBlNnMWOSzMzMMktLy34QQ2GWmZlZZmj7uZIh&#10;Q4ZsovNS9vT0nA57X5AkqfXw8IAugNICq7HbAACQnp5++Pjx47TSI3ZUNm/eHINhmCuNJroLFy58&#10;31bN9RkzZsRXVVVBZ+/hiPqYmJgYup7FHQGlUqmOiYnZc/HixfUAAOi4zqCgIOiEKAAA8Pz5c1ol&#10;S5kyePBgaKfVhIQEWvfviBEjoHMNyOVyFQAAOj98QUFB0tmzZ+/DtjcmZDIZMWvWrG11dXUwzw/F&#10;iRMnKNdSb098/vnnv6akpGynsWIKpFKpE2zynP/+979PS0pK2sw9bxAkEkk4bA7hjibN+cnpLP0h&#10;Dg4Oo1+3t9Ls+GC0GepMTU17paSk5Bt63PUl2dnZz0JDQ9cC5qGO+Nq1a8/B2lFaWipHEMSGjWtI&#10;lStXrhTA2vvWW2/NoqEKYRLXu3Dhwv8wPVcnJ6fx7f2Zdvfu3aeBgYFLmYyDmZnZv9LS0goNfS5s&#10;SWlpqTwkJGQVzG8nJiYmHlZvc3g06xNo1tixY8cVQ18cYxEnJ6exNIfP/HU1UeYZAAAGzklEQVTJ&#10;ccLDwzdwcsFYxMHBYfSb8BK/efPmE4lEwkrFMhRFOzFJGtJcklCf+RJMYO2lW2oTQRDbixcv5sGO&#10;TWBg4DI2TjgsLGx9ZWVlg6HvOxjJzs5+5uzsDJ1H/kW4zPuhT8nKyirv1avXcgDp+Mnk97pjx44r&#10;bFwLzrCyshp47969CkNfJGOQc+fOPQA0w3tsbW0jX85wtX379ssoiuqtQAITMAxzmTJlyt5bt26V&#10;Gnr82ZZLly791adPn09wHGfNsUkoFHZjYpOXl9dstmyhgkQiCYd9meXm5lbRqVnv5OQ0DjZElSRJ&#10;bbdu3d5n67w9PDzeS0pKethe9sSrq6uV06ZN2ycWixltz7wEEhoaupZJ9TNDj8nKlStPCoVCHwAf&#10;tYFUV1crYW2gGUJpGEJCQla3lxuda3FychpPc/jM5s6de6SlfUVFhQLS8cSgmJmZ9Y6Li7vaXn/s&#10;L0pqaurjOXPmHKJSdhFmnJjYhuN4F7Ztag2YvAUtkpGRUUJH17Rp0/bB6qqurlbSCQuiAoZhLqtW&#10;rTrNVd4LNoQgCM2ePXvSfX1957N57i+A+Pj4fJCdnf3M0OdKVZRKpfrgwYO3mtOXMkrniuO4O5Pr&#10;b4ROyP8EQRBpcnLyI0NfOGOQ5OTkR3Qf/DiOd2lJC7hkyZLjgIEnrYHBTUxMegYHB6/cvHnzb+1l&#10;D00mkxHx8fEZCxcu/I9UKh2OYZgbVwM0dOjQzbB2yuVyFYIgDlzZ9iqY1CxvTjhDmR9++OEmrK7m&#10;aolcxMZjZmZm/xoyZMim+Pj4DCYx6mwJSZLa+Pj4jHnz5v1kaWnZHwAAXfiFKkKh0Kdfv36fMs09&#10;zpXI5XJVfHx8RlRU1HcWFhahAAArNs67T58+n8BOTmtqahrbTY2P4ODgj/hZeJPMnDnzAKD5MBkx&#10;YsQXZWVl9e1x9v06cBzv0qNHj8Vr1649t2HDhosXL17MUyqVakNfH7lcrrp48WLexo0bf12xYkWi&#10;s7PzJKCnDIDz588/Cmt3YmLiPQCApT7sbAbbunVrCqy9o0eP/pKGLkb5yDMzM2mla4XETCKRhC1c&#10;uPA/sbGxFy5duvSXPvaISZLUpqSk5K9fvz5p8eLFx+zt7UcBA2WsRBBE0qNHj8WxsbEXDh8+nGnI&#10;1YnS0lJ5XFzc1dWrV59p3vc3Z/t8mXxUpqSk5LO1Fcp51iYEQazXrFlzaP369aO41mXsyOVylb29&#10;/dsEQVAOScEwzM3R0TG4tLT0NGAQomTEICiKOolEIkcEQVAURQW2trYePj4+/h4eHq5WVlb/eCCh&#10;KIqIRCJBs/xP3DWO4ziKoohKpSIJglCTJKlRKBSNL/dBEASZnZ39qKCgIO/p06cPtFqtWqfTqQmC&#10;eKbVaisAAIzzPtMADQ4OXh4aGhoM0/jSpUu/37t37xugpyQuCILYTZ069XOpVAqVyOLQoUPfP3/+&#10;PIXKsSiKOk+cOHG1lZVVm8mNXkV6enrG/fv32yyVySYoijqLRCI7BEEwHMdN3d3dA729vb3c3Nyc&#10;YGq9y+XyhsLCwtKnT58+LS4uzq2vr68Azde6sbHxqVarLQX6LSHbKgiCWJuYmLghCIKLRCKrzp07&#10;d3N3d/fw9PR0NTExee3SNYZhaMvvWigUYgAAgKIoSpKkRqVSqRsbG1WvKr9ZXl5enZmZ+WdJScl9&#10;lUol12g0SoIg8gFELQKqREdHfy8Wi6EK0zx69Ojx1atX17FtE2cIhUIf2JSLHU2a8+zyMAMBTQlT&#10;hKBpmfBFMW8WMWjyymYz2yAPDw93tPyuReD/fs+mzf8KgTGHXRkIvaS91Gg0VTqd7u1hw4ax6kzS&#10;Hunbt6/n6dOnqyorK6HSbfL8jRY0zZLVL4mqWdTNf9caykAeHh7avPy7JsH//ZaNZpXBWNBb4QMc&#10;x7sWFxffhc1n3JHIycmp9PPzcwD8DcnDw8PDA4neliTUavVfCxcu3E+S5Bs/I/L29pb6+/svNLQd&#10;PDw8PDztF73NwJsRZmZmFrJdraw9UlBQUBMQEDCyvr7+hqFt4eHh4eFpf+jbKUA1efLktfwsHAAP&#10;Dw/r999/f7mh7eDh4eHhaZ/oewYOAAB4YmJi1rhx46DrHncUFAoF2blz58F1dXVphraFh4eHh6d9&#10;oRcv9JfQHj9+/Iibm1tEQEBAZwPoNxqEQiEml8ttr127dg4wKHfIw8PDw8OjT8znzp172NBx2YYW&#10;kiS1kZGRWwx9MXh4eHh4eOiAhYWFrScIQmPoF6khJTs7+xkAACrTFA8PDw8PjyEx9fDweG/cuHFf&#10;HTx48FZHqDVLV0aMGPGFoS8CDw8PD0/74f8DICPVyoVg9+wAAAAASUVORK5CYIJQSwECLQAUAAYA&#10;CAAAACEAsYJntgoBAAATAgAAEwAAAAAAAAAAAAAAAAAAAAAAW0NvbnRlbnRfVHlwZXNdLnhtbFBL&#10;AQItABQABgAIAAAAIQA4/SH/1gAAAJQBAAALAAAAAAAAAAAAAAAAADsBAABfcmVscy8ucmVsc1BL&#10;AQItABQABgAIAAAAIQD5Gj6S0AEAAKgDAAAOAAAAAAAAAAAAAAAAADoCAABkcnMvZTJvRG9jLnht&#10;bFBLAQItABQABgAIAAAAIQCqJg6+vAAAACEBAAAZAAAAAAAAAAAAAAAAADYEAABkcnMvX3JlbHMv&#10;ZTJvRG9jLnhtbC5yZWxzUEsBAi0AFAAGAAgAAAAhABGOJTbdAAAACQEAAA8AAAAAAAAAAAAAAAAA&#10;KQUAAGRycy9kb3ducmV2LnhtbFBLAQItAAoAAAAAAAAAIQBq0TS7RkcAAEZHAAAUAAAAAAAAAAAA&#10;AAAAADMGAABkcnMvbWVkaWEvaW1hZ2UxLnBuZ1BLBQYAAAAABgAGAHwBAACrTQAAAAA=&#10;" stroked="f">
              <v:fill r:id="rId3" o:title="" recolor="t" rotate="t" type="frame"/>
              <v:textbox inset="0,0,0,0"/>
            </v:rect>
          </w:pict>
        </mc:Fallback>
      </mc:AlternateContent>
    </w:r>
    <w:r w:rsidR="00EB394D">
      <w:rPr>
        <w:lang w:val="en-US"/>
      </w:rPr>
      <w:tab/>
    </w:r>
    <w:r w:rsidR="00EB394D">
      <w:rPr>
        <w:lang w:val="en-US"/>
      </w:rPr>
      <w:tab/>
    </w:r>
    <w:r w:rsidR="00914CF7">
      <w:rPr>
        <w:rFonts w:ascii="Verdana Pro Light" w:hAnsi="Verdana Pro Light"/>
        <w:color w:val="808080" w:themeColor="background1" w:themeShade="80"/>
        <w:sz w:val="36"/>
        <w:szCs w:val="36"/>
        <w:lang w:val="en-US"/>
      </w:rPr>
      <w:t>COMUNICATO STAMPA</w:t>
    </w:r>
    <w:r w:rsidR="00EB394D" w:rsidRPr="008005F7">
      <w:rPr>
        <w:rFonts w:ascii="Verdana Pro Light" w:hAnsi="Verdana Pro Light"/>
        <w:color w:val="808080" w:themeColor="background1" w:themeShade="80"/>
        <w:sz w:val="36"/>
        <w:szCs w:val="36"/>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A4048"/>
    <w:multiLevelType w:val="hybridMultilevel"/>
    <w:tmpl w:val="78DC0D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05F083A"/>
    <w:multiLevelType w:val="hybridMultilevel"/>
    <w:tmpl w:val="B4F0E1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A2D636B"/>
    <w:multiLevelType w:val="hybridMultilevel"/>
    <w:tmpl w:val="8E246EE6"/>
    <w:lvl w:ilvl="0" w:tplc="963E43F0">
      <w:start w:val="1"/>
      <w:numFmt w:val="bullet"/>
      <w:lvlText w:val=""/>
      <w:lvlJc w:val="left"/>
      <w:pPr>
        <w:ind w:left="720" w:hanging="360"/>
      </w:pPr>
      <w:rPr>
        <w:rFonts w:ascii="Symbol" w:hAnsi="Symbol" w:hint="default"/>
        <w:color w:val="B9006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66212C0"/>
    <w:multiLevelType w:val="hybridMultilevel"/>
    <w:tmpl w:val="EDCA21AA"/>
    <w:lvl w:ilvl="0" w:tplc="963E43F0">
      <w:start w:val="1"/>
      <w:numFmt w:val="bullet"/>
      <w:lvlText w:val=""/>
      <w:lvlJc w:val="left"/>
      <w:pPr>
        <w:ind w:left="720" w:hanging="360"/>
      </w:pPr>
      <w:rPr>
        <w:rFonts w:ascii="Symbol" w:hAnsi="Symbol" w:hint="default"/>
        <w:color w:val="B9006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50877C1"/>
    <w:multiLevelType w:val="hybridMultilevel"/>
    <w:tmpl w:val="D5F0132C"/>
    <w:lvl w:ilvl="0" w:tplc="963E43F0">
      <w:start w:val="1"/>
      <w:numFmt w:val="bullet"/>
      <w:lvlText w:val=""/>
      <w:lvlJc w:val="left"/>
      <w:pPr>
        <w:ind w:left="720" w:hanging="360"/>
      </w:pPr>
      <w:rPr>
        <w:rFonts w:ascii="Symbol" w:hAnsi="Symbol" w:hint="default"/>
        <w:color w:val="B9006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activeWritingStyle w:appName="MSWord" w:lang="it-IT" w:vendorID="64" w:dllVersion="131078" w:nlCheck="1" w:checkStyle="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74B"/>
    <w:rsid w:val="0000372C"/>
    <w:rsid w:val="000247E2"/>
    <w:rsid w:val="00042B7F"/>
    <w:rsid w:val="000571CE"/>
    <w:rsid w:val="00084239"/>
    <w:rsid w:val="000B2BA4"/>
    <w:rsid w:val="000B5934"/>
    <w:rsid w:val="000B6EF4"/>
    <w:rsid w:val="000E0FC6"/>
    <w:rsid w:val="00113B6C"/>
    <w:rsid w:val="00155435"/>
    <w:rsid w:val="00190415"/>
    <w:rsid w:val="001A185A"/>
    <w:rsid w:val="001A5D70"/>
    <w:rsid w:val="001E7F45"/>
    <w:rsid w:val="00241176"/>
    <w:rsid w:val="002503F2"/>
    <w:rsid w:val="0028559B"/>
    <w:rsid w:val="00286D8B"/>
    <w:rsid w:val="003132C1"/>
    <w:rsid w:val="00333A84"/>
    <w:rsid w:val="003536C6"/>
    <w:rsid w:val="00355E43"/>
    <w:rsid w:val="0036217F"/>
    <w:rsid w:val="00433586"/>
    <w:rsid w:val="0045173B"/>
    <w:rsid w:val="00460AC8"/>
    <w:rsid w:val="0047414E"/>
    <w:rsid w:val="00486DE2"/>
    <w:rsid w:val="00515CD8"/>
    <w:rsid w:val="00526654"/>
    <w:rsid w:val="005618CB"/>
    <w:rsid w:val="00597DED"/>
    <w:rsid w:val="005C0418"/>
    <w:rsid w:val="005D2A94"/>
    <w:rsid w:val="005F7D4F"/>
    <w:rsid w:val="00674A71"/>
    <w:rsid w:val="006B51EC"/>
    <w:rsid w:val="006C14FE"/>
    <w:rsid w:val="006E678E"/>
    <w:rsid w:val="00710D23"/>
    <w:rsid w:val="007849AD"/>
    <w:rsid w:val="007914BD"/>
    <w:rsid w:val="007D46DD"/>
    <w:rsid w:val="007F4BB9"/>
    <w:rsid w:val="008005F7"/>
    <w:rsid w:val="00816297"/>
    <w:rsid w:val="0084286D"/>
    <w:rsid w:val="00914CF7"/>
    <w:rsid w:val="0095481A"/>
    <w:rsid w:val="0096702D"/>
    <w:rsid w:val="0099474B"/>
    <w:rsid w:val="009B0DAA"/>
    <w:rsid w:val="00A610BA"/>
    <w:rsid w:val="00AD6703"/>
    <w:rsid w:val="00B20220"/>
    <w:rsid w:val="00BE7B7B"/>
    <w:rsid w:val="00C0765F"/>
    <w:rsid w:val="00CC0599"/>
    <w:rsid w:val="00CF01D0"/>
    <w:rsid w:val="00D10BB3"/>
    <w:rsid w:val="00D20180"/>
    <w:rsid w:val="00DE36B3"/>
    <w:rsid w:val="00DE6192"/>
    <w:rsid w:val="00E644B9"/>
    <w:rsid w:val="00E81DBA"/>
    <w:rsid w:val="00EB394D"/>
    <w:rsid w:val="00EC5682"/>
    <w:rsid w:val="00ED1BFC"/>
    <w:rsid w:val="00EF7B8B"/>
    <w:rsid w:val="00F1245A"/>
    <w:rsid w:val="00F210AE"/>
    <w:rsid w:val="00F21A12"/>
    <w:rsid w:val="00F75DD3"/>
    <w:rsid w:val="00FB40EB"/>
    <w:rsid w:val="00FB7C2F"/>
    <w:rsid w:val="00FC2D32"/>
    <w:rsid w:val="00FC395E"/>
    <w:rsid w:val="00FD39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5A5B25-639C-4D25-8E24-E5EC3FDB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20180"/>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B5934"/>
    <w:pPr>
      <w:tabs>
        <w:tab w:val="center" w:pos="4819"/>
        <w:tab w:val="right" w:pos="9638"/>
      </w:tabs>
      <w:spacing w:after="0" w:line="240" w:lineRule="auto"/>
    </w:pPr>
    <w:rPr>
      <w:rFonts w:ascii="Arial" w:hAnsi="Arial"/>
    </w:rPr>
  </w:style>
  <w:style w:type="character" w:customStyle="1" w:styleId="IntestazioneCarattere">
    <w:name w:val="Intestazione Carattere"/>
    <w:basedOn w:val="Carpredefinitoparagrafo"/>
    <w:link w:val="Intestazione"/>
    <w:uiPriority w:val="99"/>
    <w:rsid w:val="000B5934"/>
    <w:rPr>
      <w:rFonts w:ascii="Arial" w:hAnsi="Arial"/>
    </w:rPr>
  </w:style>
  <w:style w:type="paragraph" w:styleId="Pidipagina">
    <w:name w:val="footer"/>
    <w:basedOn w:val="Normale"/>
    <w:link w:val="PidipaginaCarattere"/>
    <w:uiPriority w:val="99"/>
    <w:unhideWhenUsed/>
    <w:rsid w:val="000B5934"/>
    <w:pPr>
      <w:tabs>
        <w:tab w:val="center" w:pos="4819"/>
        <w:tab w:val="right" w:pos="9638"/>
      </w:tabs>
      <w:spacing w:after="0" w:line="240" w:lineRule="auto"/>
    </w:pPr>
    <w:rPr>
      <w:rFonts w:ascii="Arial" w:hAnsi="Arial"/>
    </w:rPr>
  </w:style>
  <w:style w:type="character" w:customStyle="1" w:styleId="PidipaginaCarattere">
    <w:name w:val="Piè di pagina Carattere"/>
    <w:basedOn w:val="Carpredefinitoparagrafo"/>
    <w:link w:val="Pidipagina"/>
    <w:uiPriority w:val="99"/>
    <w:rsid w:val="000B5934"/>
    <w:rPr>
      <w:rFonts w:ascii="Arial" w:hAnsi="Arial"/>
    </w:rPr>
  </w:style>
  <w:style w:type="paragraph" w:customStyle="1" w:styleId="VERDANA">
    <w:name w:val="VERDANA"/>
    <w:basedOn w:val="Normale"/>
    <w:link w:val="VERDANACarattere"/>
    <w:rsid w:val="00EB394D"/>
    <w:pPr>
      <w:spacing w:after="0" w:line="240" w:lineRule="auto"/>
      <w:jc w:val="both"/>
    </w:pPr>
    <w:rPr>
      <w:rFonts w:ascii="Verdana Pro Light" w:hAnsi="Verdana Pro Light"/>
      <w:b/>
      <w:bCs/>
      <w:sz w:val="32"/>
      <w:szCs w:val="32"/>
    </w:rPr>
  </w:style>
  <w:style w:type="paragraph" w:styleId="Titolo">
    <w:name w:val="Title"/>
    <w:basedOn w:val="Normale"/>
    <w:next w:val="Normale"/>
    <w:link w:val="TitoloCarattere"/>
    <w:uiPriority w:val="10"/>
    <w:qFormat/>
    <w:rsid w:val="00EB39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VERDANACarattere">
    <w:name w:val="VERDANA Carattere"/>
    <w:basedOn w:val="Carpredefinitoparagrafo"/>
    <w:link w:val="VERDANA"/>
    <w:rsid w:val="00EB394D"/>
    <w:rPr>
      <w:rFonts w:ascii="Verdana Pro Light" w:hAnsi="Verdana Pro Light"/>
      <w:b/>
      <w:bCs/>
      <w:sz w:val="32"/>
      <w:szCs w:val="32"/>
    </w:rPr>
  </w:style>
  <w:style w:type="character" w:customStyle="1" w:styleId="TitoloCarattere">
    <w:name w:val="Titolo Carattere"/>
    <w:basedOn w:val="Carpredefinitoparagrafo"/>
    <w:link w:val="Titolo"/>
    <w:uiPriority w:val="10"/>
    <w:rsid w:val="00EB394D"/>
    <w:rPr>
      <w:rFonts w:asciiTheme="majorHAnsi" w:eastAsiaTheme="majorEastAsia" w:hAnsiTheme="majorHAnsi" w:cstheme="majorBidi"/>
      <w:spacing w:val="-10"/>
      <w:kern w:val="28"/>
      <w:sz w:val="56"/>
      <w:szCs w:val="56"/>
    </w:rPr>
  </w:style>
  <w:style w:type="paragraph" w:customStyle="1" w:styleId="Titolo1">
    <w:name w:val="Titolo1"/>
    <w:basedOn w:val="Titolo"/>
    <w:qFormat/>
    <w:rsid w:val="00EB394D"/>
    <w:rPr>
      <w:rFonts w:ascii="Verdana Pro Light" w:hAnsi="Verdana Pro Light"/>
      <w:b/>
      <w:sz w:val="28"/>
    </w:rPr>
  </w:style>
  <w:style w:type="paragraph" w:styleId="Testofumetto">
    <w:name w:val="Balloon Text"/>
    <w:basedOn w:val="Normale"/>
    <w:link w:val="TestofumettoCarattere"/>
    <w:uiPriority w:val="99"/>
    <w:semiHidden/>
    <w:unhideWhenUsed/>
    <w:rsid w:val="007849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849AD"/>
    <w:rPr>
      <w:rFonts w:ascii="Segoe UI" w:hAnsi="Segoe UI" w:cs="Segoe UI"/>
      <w:sz w:val="18"/>
      <w:szCs w:val="18"/>
    </w:rPr>
  </w:style>
  <w:style w:type="paragraph" w:styleId="Paragrafoelenco">
    <w:name w:val="List Paragraph"/>
    <w:basedOn w:val="Normale"/>
    <w:uiPriority w:val="34"/>
    <w:qFormat/>
    <w:rsid w:val="007849AD"/>
    <w:pPr>
      <w:ind w:left="720"/>
      <w:contextualSpacing/>
    </w:pPr>
  </w:style>
  <w:style w:type="character" w:styleId="Collegamentoipertestuale">
    <w:name w:val="Hyperlink"/>
    <w:basedOn w:val="Carpredefinitoparagrafo"/>
    <w:uiPriority w:val="99"/>
    <w:unhideWhenUsed/>
    <w:rsid w:val="005618CB"/>
    <w:rPr>
      <w:color w:val="0563C1" w:themeColor="hyperlink"/>
      <w:u w:val="single"/>
    </w:rPr>
  </w:style>
  <w:style w:type="paragraph" w:styleId="Testonotaapidipagina">
    <w:name w:val="footnote text"/>
    <w:basedOn w:val="Normale"/>
    <w:link w:val="TestonotaapidipaginaCarattere"/>
    <w:uiPriority w:val="99"/>
    <w:unhideWhenUsed/>
    <w:rsid w:val="00355E4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355E43"/>
    <w:rPr>
      <w:sz w:val="20"/>
      <w:szCs w:val="20"/>
    </w:rPr>
  </w:style>
  <w:style w:type="character" w:styleId="Rimandonotaapidipagina">
    <w:name w:val="footnote reference"/>
    <w:basedOn w:val="Carpredefinitoparagrafo"/>
    <w:uiPriority w:val="99"/>
    <w:semiHidden/>
    <w:unhideWhenUsed/>
    <w:rsid w:val="00355E43"/>
    <w:rPr>
      <w:vertAlign w:val="superscript"/>
    </w:rPr>
  </w:style>
  <w:style w:type="character" w:styleId="Enfasigrassetto">
    <w:name w:val="Strong"/>
    <w:basedOn w:val="Carpredefinitoparagrafo"/>
    <w:uiPriority w:val="22"/>
    <w:qFormat/>
    <w:rsid w:val="007914BD"/>
    <w:rPr>
      <w:b/>
      <w:bCs/>
    </w:rPr>
  </w:style>
  <w:style w:type="paragraph" w:styleId="NormaleWeb">
    <w:name w:val="Normal (Web)"/>
    <w:basedOn w:val="Normale"/>
    <w:uiPriority w:val="99"/>
    <w:semiHidden/>
    <w:unhideWhenUsed/>
    <w:rsid w:val="0045173B"/>
    <w:pPr>
      <w:spacing w:before="100" w:beforeAutospacing="1" w:after="100" w:afterAutospacing="1" w:line="240" w:lineRule="auto"/>
    </w:pPr>
    <w:rPr>
      <w:rFonts w:ascii="Calibri" w:hAnsi="Calibri" w:cs="Calibri"/>
      <w:lang w:eastAsia="it-IT"/>
    </w:rPr>
  </w:style>
  <w:style w:type="paragraph" w:customStyle="1" w:styleId="Standard">
    <w:name w:val="Standard"/>
    <w:rsid w:val="007F4BB9"/>
    <w:pPr>
      <w:suppressAutoHyphens/>
      <w:autoSpaceDN w:val="0"/>
      <w:spacing w:after="160" w:line="252" w:lineRule="auto"/>
    </w:pPr>
    <w:rPr>
      <w:rFonts w:ascii="Calibri" w:eastAsia="SimSun" w:hAnsi="Calibri" w:cs="Calibri"/>
      <w:kern w:val="3"/>
    </w:rPr>
  </w:style>
  <w:style w:type="character" w:customStyle="1" w:styleId="UnresolvedMention">
    <w:name w:val="Unresolved Mention"/>
    <w:basedOn w:val="Carpredefinitoparagrafo"/>
    <w:uiPriority w:val="99"/>
    <w:semiHidden/>
    <w:unhideWhenUsed/>
    <w:rsid w:val="007F4B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013394">
      <w:bodyDiv w:val="1"/>
      <w:marLeft w:val="0"/>
      <w:marRight w:val="0"/>
      <w:marTop w:val="0"/>
      <w:marBottom w:val="0"/>
      <w:divBdr>
        <w:top w:val="none" w:sz="0" w:space="0" w:color="auto"/>
        <w:left w:val="none" w:sz="0" w:space="0" w:color="auto"/>
        <w:bottom w:val="none" w:sz="0" w:space="0" w:color="auto"/>
        <w:right w:val="none" w:sz="0" w:space="0" w:color="auto"/>
      </w:divBdr>
    </w:div>
    <w:div w:id="1135680506">
      <w:bodyDiv w:val="1"/>
      <w:marLeft w:val="0"/>
      <w:marRight w:val="0"/>
      <w:marTop w:val="0"/>
      <w:marBottom w:val="0"/>
      <w:divBdr>
        <w:top w:val="none" w:sz="0" w:space="0" w:color="auto"/>
        <w:left w:val="none" w:sz="0" w:space="0" w:color="auto"/>
        <w:bottom w:val="none" w:sz="0" w:space="0" w:color="auto"/>
        <w:right w:val="none" w:sz="0" w:space="0" w:color="auto"/>
      </w:divBdr>
    </w:div>
    <w:div w:id="1151017578">
      <w:bodyDiv w:val="1"/>
      <w:marLeft w:val="0"/>
      <w:marRight w:val="0"/>
      <w:marTop w:val="0"/>
      <w:marBottom w:val="0"/>
      <w:divBdr>
        <w:top w:val="none" w:sz="0" w:space="0" w:color="auto"/>
        <w:left w:val="none" w:sz="0" w:space="0" w:color="auto"/>
        <w:bottom w:val="none" w:sz="0" w:space="0" w:color="auto"/>
        <w:right w:val="none" w:sz="0" w:space="0" w:color="auto"/>
      </w:divBdr>
    </w:div>
    <w:div w:id="175794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pigato@chiesi.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hiesi.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hiesi.it" TargetMode="External"/><Relationship Id="rId5" Type="http://schemas.openxmlformats.org/officeDocument/2006/relationships/styles" Target="styles.xml"/><Relationship Id="rId15" Type="http://schemas.openxmlformats.org/officeDocument/2006/relationships/hyperlink" Target="mailto:c.farroni@vrelations.it" TargetMode="External"/><Relationship Id="rId10" Type="http://schemas.openxmlformats.org/officeDocument/2006/relationships/hyperlink" Target="https://www.fortuneita.com/conferenze/la-gestione-delle-cronicita-respiratorie-la-lezione-di-covid-1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delgiudice@vrelations.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lgiudice\AppData\Local\Microsoft\Windows\Temporary%20Internet%20Files\Content.Outlook\U8HE2OG4\TEMPLATE%20PRESS%20RELEAS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C3FA6F1DC7A7244A6AB9C222A71EF36" ma:contentTypeVersion="9" ma:contentTypeDescription="Creare un nuovo documento." ma:contentTypeScope="" ma:versionID="861bf5e0c65fc23a2d2f6c8a2e564830">
  <xsd:schema xmlns:xsd="http://www.w3.org/2001/XMLSchema" xmlns:xs="http://www.w3.org/2001/XMLSchema" xmlns:p="http://schemas.microsoft.com/office/2006/metadata/properties" xmlns:ns2="b3f2f397-1059-4fc7-91dc-5d2519be13c7" xmlns:ns3="c518c9b9-f83b-400b-a520-00335904cf6e" targetNamespace="http://schemas.microsoft.com/office/2006/metadata/properties" ma:root="true" ma:fieldsID="e85abed2f292e10ac7fbff75b0d36799" ns2:_="" ns3:_="">
    <xsd:import namespace="b3f2f397-1059-4fc7-91dc-5d2519be13c7"/>
    <xsd:import namespace="c518c9b9-f83b-400b-a520-00335904cf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f2f397-1059-4fc7-91dc-5d2519be1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18c9b9-f83b-400b-a520-00335904cf6e"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1B0398-6F90-4F70-9AC6-61643839D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f2f397-1059-4fc7-91dc-5d2519be13c7"/>
    <ds:schemaRef ds:uri="c518c9b9-f83b-400b-a520-00335904cf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6B56D3-402F-4373-AA21-85A3ED00E1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5421E6-2ED7-4E0C-AEAE-CD75184001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PRESS RELEASE</Template>
  <TotalTime>0</TotalTime>
  <Pages>1</Pages>
  <Words>1236</Words>
  <Characters>7049</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Del Giudice</dc:creator>
  <cp:keywords/>
  <dc:description/>
  <cp:lastModifiedBy>Angela Del Giudice</cp:lastModifiedBy>
  <cp:revision>3</cp:revision>
  <dcterms:created xsi:type="dcterms:W3CDTF">2021-04-15T07:42:00Z</dcterms:created>
  <dcterms:modified xsi:type="dcterms:W3CDTF">2021-04-15T07:43:00Z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0x0101005C3FA6F1DC7A7244A6AB9C222A71EF36</vt:lpwstr>
  </property>
</Properties>
</file>