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6247" w14:textId="77777777" w:rsidR="00AE5A48" w:rsidRPr="00AE5A48" w:rsidRDefault="00AE5A48" w:rsidP="00F2538C">
      <w:pPr>
        <w:jc w:val="center"/>
        <w:rPr>
          <w:rFonts w:ascii="Avenir Next LT Pro" w:eastAsia="DengXian" w:hAnsi="Avenir Next LT Pro"/>
          <w:b/>
          <w:bCs/>
          <w:sz w:val="2"/>
          <w:szCs w:val="2"/>
          <w:u w:val="single"/>
        </w:rPr>
      </w:pPr>
    </w:p>
    <w:p w14:paraId="28021F0D" w14:textId="77777777" w:rsidR="00F2538C" w:rsidRPr="00651AEA" w:rsidRDefault="00F2538C" w:rsidP="00F2538C">
      <w:pPr>
        <w:jc w:val="center"/>
        <w:rPr>
          <w:rFonts w:ascii="Avenir Next LT Pro" w:eastAsia="DengXian" w:hAnsi="Avenir Next LT Pro"/>
          <w:b/>
          <w:bCs/>
          <w:sz w:val="24"/>
          <w:szCs w:val="24"/>
          <w:u w:val="single"/>
        </w:rPr>
      </w:pPr>
      <w:r w:rsidRPr="00651AEA">
        <w:rPr>
          <w:rFonts w:ascii="Avenir Next LT Pro" w:eastAsia="DengXian" w:hAnsi="Avenir Next LT Pro"/>
          <w:b/>
          <w:bCs/>
          <w:sz w:val="24"/>
          <w:szCs w:val="24"/>
          <w:u w:val="single"/>
        </w:rPr>
        <w:t>COMUNICATO STAMPA</w:t>
      </w:r>
    </w:p>
    <w:p w14:paraId="746E06B8" w14:textId="77777777" w:rsidR="00F2538C" w:rsidRPr="00651AEA" w:rsidRDefault="00F2538C" w:rsidP="00F2538C">
      <w:pPr>
        <w:jc w:val="center"/>
        <w:rPr>
          <w:rFonts w:ascii="Avenir Next LT Pro" w:eastAsia="DengXian" w:hAnsi="Avenir Next LT Pro"/>
          <w:b/>
          <w:bCs/>
          <w:sz w:val="16"/>
          <w:szCs w:val="16"/>
        </w:rPr>
      </w:pPr>
    </w:p>
    <w:p w14:paraId="3C04A83F" w14:textId="28D1F05D" w:rsidR="00B51289" w:rsidRPr="00651AEA" w:rsidRDefault="00425844" w:rsidP="00F2538C">
      <w:pPr>
        <w:jc w:val="center"/>
        <w:rPr>
          <w:rFonts w:ascii="Avenir Next LT Pro" w:eastAsia="DengXian" w:hAnsi="Avenir Next LT Pro"/>
          <w:b/>
          <w:bCs/>
          <w:sz w:val="24"/>
          <w:szCs w:val="24"/>
        </w:rPr>
      </w:pPr>
      <w:r w:rsidRPr="00651AEA">
        <w:rPr>
          <w:rFonts w:ascii="Avenir Next LT Pro" w:eastAsia="DengXian" w:hAnsi="Avenir Next LT Pro"/>
          <w:b/>
          <w:bCs/>
          <w:sz w:val="24"/>
          <w:szCs w:val="24"/>
        </w:rPr>
        <w:t>È online</w:t>
      </w:r>
      <w:r w:rsidR="006004CE" w:rsidRPr="00651AEA">
        <w:rPr>
          <w:rFonts w:ascii="Avenir Next LT Pro" w:eastAsia="DengXian" w:hAnsi="Avenir Next LT Pro"/>
          <w:b/>
          <w:bCs/>
          <w:sz w:val="24"/>
          <w:szCs w:val="24"/>
        </w:rPr>
        <w:t xml:space="preserve"> </w:t>
      </w:r>
      <w:r w:rsidR="001610BD" w:rsidRPr="00651AEA">
        <w:rPr>
          <w:rFonts w:ascii="Avenir Next LT Pro" w:eastAsia="DengXian" w:hAnsi="Avenir Next LT Pro"/>
          <w:b/>
          <w:bCs/>
          <w:sz w:val="24"/>
          <w:szCs w:val="24"/>
        </w:rPr>
        <w:t>“</w:t>
      </w:r>
      <w:r w:rsidR="00744D33" w:rsidRPr="00651AEA">
        <w:rPr>
          <w:rFonts w:ascii="Avenir Next LT Pro" w:eastAsia="DengXian" w:hAnsi="Avenir Next LT Pro"/>
          <w:b/>
          <w:bCs/>
          <w:sz w:val="24"/>
          <w:szCs w:val="24"/>
        </w:rPr>
        <w:t>AMICI WE CARE 2.0</w:t>
      </w:r>
      <w:r w:rsidR="001610BD" w:rsidRPr="00651AEA">
        <w:rPr>
          <w:rFonts w:ascii="Avenir Next LT Pro" w:eastAsia="DengXian" w:hAnsi="Avenir Next LT Pro"/>
          <w:b/>
          <w:bCs/>
          <w:sz w:val="24"/>
          <w:szCs w:val="24"/>
        </w:rPr>
        <w:t>”</w:t>
      </w:r>
      <w:r w:rsidR="00744D33" w:rsidRPr="00651AEA">
        <w:rPr>
          <w:rFonts w:ascii="Avenir Next LT Pro" w:eastAsia="DengXian" w:hAnsi="Avenir Next LT Pro"/>
          <w:b/>
          <w:bCs/>
          <w:sz w:val="24"/>
          <w:szCs w:val="24"/>
        </w:rPr>
        <w:t xml:space="preserve">, </w:t>
      </w:r>
      <w:r w:rsidR="00F2538C" w:rsidRPr="00651AEA">
        <w:rPr>
          <w:rFonts w:ascii="Avenir Next LT Pro" w:eastAsia="DengXian" w:hAnsi="Avenir Next LT Pro"/>
          <w:b/>
          <w:bCs/>
          <w:sz w:val="24"/>
          <w:szCs w:val="24"/>
        </w:rPr>
        <w:t xml:space="preserve">prima piattaforma digitale </w:t>
      </w:r>
      <w:r w:rsidR="00744D33" w:rsidRPr="00651AEA">
        <w:rPr>
          <w:rFonts w:ascii="Avenir Next LT Pro" w:eastAsia="DengXian" w:hAnsi="Avenir Next LT Pro"/>
          <w:b/>
          <w:bCs/>
          <w:sz w:val="24"/>
          <w:szCs w:val="24"/>
        </w:rPr>
        <w:t>di patient advocacy</w:t>
      </w:r>
      <w:r w:rsidR="00A02BF7" w:rsidRPr="00651AEA">
        <w:rPr>
          <w:rFonts w:ascii="Avenir Next LT Pro" w:eastAsia="DengXian" w:hAnsi="Avenir Next LT Pro"/>
          <w:b/>
          <w:bCs/>
          <w:sz w:val="24"/>
          <w:szCs w:val="24"/>
        </w:rPr>
        <w:t xml:space="preserve">, promossa dai pazienti per i pazienti </w:t>
      </w:r>
    </w:p>
    <w:p w14:paraId="43551435" w14:textId="77777777" w:rsidR="00A22F49" w:rsidRPr="00651AEA" w:rsidRDefault="00A22F49" w:rsidP="00A22F49">
      <w:pPr>
        <w:jc w:val="center"/>
        <w:rPr>
          <w:rFonts w:ascii="Avenir Next LT Pro" w:eastAsia="DengXian" w:hAnsi="Avenir Next LT Pro"/>
          <w:sz w:val="20"/>
          <w:szCs w:val="20"/>
        </w:rPr>
      </w:pPr>
    </w:p>
    <w:p w14:paraId="34393D6B" w14:textId="77777777" w:rsidR="001C1619" w:rsidRPr="00651AEA" w:rsidRDefault="00F2538C" w:rsidP="005958CF">
      <w:pPr>
        <w:jc w:val="both"/>
        <w:rPr>
          <w:rFonts w:ascii="Avenir Next LT Pro" w:eastAsia="DengXian" w:hAnsi="Avenir Next LT Pro"/>
          <w:sz w:val="20"/>
          <w:szCs w:val="20"/>
        </w:rPr>
      </w:pPr>
      <w:r w:rsidRPr="00651AEA">
        <w:rPr>
          <w:rFonts w:ascii="Avenir Next LT Pro" w:eastAsia="DengXian" w:hAnsi="Avenir Next LT Pro"/>
          <w:b/>
          <w:bCs/>
          <w:sz w:val="20"/>
          <w:szCs w:val="20"/>
        </w:rPr>
        <w:t>Roma, 28 aprile 2022</w:t>
      </w:r>
      <w:r w:rsidRPr="00651AEA">
        <w:rPr>
          <w:rFonts w:ascii="Avenir Next LT Pro" w:eastAsia="DengXian" w:hAnsi="Avenir Next LT Pro"/>
          <w:sz w:val="20"/>
          <w:szCs w:val="20"/>
        </w:rPr>
        <w:t xml:space="preserve"> </w:t>
      </w:r>
      <w:r w:rsidR="00D319B2" w:rsidRPr="00651AEA">
        <w:rPr>
          <w:rFonts w:ascii="Avenir Next LT Pro" w:eastAsia="DengXian" w:hAnsi="Avenir Next LT Pro"/>
          <w:sz w:val="20"/>
          <w:szCs w:val="20"/>
        </w:rPr>
        <w:t>–</w:t>
      </w:r>
      <w:r w:rsidR="003911AC" w:rsidRPr="00651AEA">
        <w:rPr>
          <w:rFonts w:ascii="Avenir Next LT Pro" w:eastAsia="DengXian" w:hAnsi="Avenir Next LT Pro"/>
          <w:sz w:val="20"/>
          <w:szCs w:val="20"/>
        </w:rPr>
        <w:t xml:space="preserve"> </w:t>
      </w:r>
      <w:r w:rsidR="00425844" w:rsidRPr="00651AEA">
        <w:rPr>
          <w:rFonts w:ascii="Avenir Next LT Pro" w:eastAsia="DengXian" w:hAnsi="Avenir Next LT Pro"/>
          <w:sz w:val="20"/>
          <w:szCs w:val="20"/>
        </w:rPr>
        <w:t xml:space="preserve">In attesa che la sanità digitale diventi realtà su scala nazionale, anche grazie ai fondi del PNRR, è il terzo settore a fare la prima mossa: è </w:t>
      </w:r>
      <w:r w:rsidR="0030080E" w:rsidRPr="00651AEA">
        <w:rPr>
          <w:rFonts w:ascii="Avenir Next LT Pro" w:eastAsia="DengXian" w:hAnsi="Avenir Next LT Pro"/>
          <w:sz w:val="20"/>
          <w:szCs w:val="20"/>
        </w:rPr>
        <w:t>online</w:t>
      </w:r>
      <w:r w:rsidR="00425844" w:rsidRPr="00651AEA">
        <w:rPr>
          <w:rFonts w:ascii="Avenir Next LT Pro" w:eastAsia="DengXian" w:hAnsi="Avenir Next LT Pro"/>
          <w:sz w:val="20"/>
          <w:szCs w:val="20"/>
        </w:rPr>
        <w:t xml:space="preserve"> da oggi</w:t>
      </w:r>
      <w:r w:rsidR="0030080E" w:rsidRPr="00651AEA">
        <w:rPr>
          <w:rFonts w:ascii="Avenir Next LT Pro" w:eastAsia="DengXian" w:hAnsi="Avenir Next LT Pro"/>
          <w:sz w:val="20"/>
          <w:szCs w:val="20"/>
        </w:rPr>
        <w:t xml:space="preserve"> “</w:t>
      </w:r>
      <w:r w:rsidR="0030080E" w:rsidRPr="00651AEA">
        <w:rPr>
          <w:rFonts w:ascii="Avenir Next LT Pro" w:eastAsia="DengXian" w:hAnsi="Avenir Next LT Pro"/>
          <w:b/>
          <w:bCs/>
          <w:sz w:val="20"/>
          <w:szCs w:val="20"/>
        </w:rPr>
        <w:t>AMICI WECARE 2.0</w:t>
      </w:r>
      <w:r w:rsidR="0030080E" w:rsidRPr="00651AEA">
        <w:rPr>
          <w:rFonts w:ascii="Avenir Next LT Pro" w:eastAsia="DengXian" w:hAnsi="Avenir Next LT Pro"/>
          <w:sz w:val="20"/>
          <w:szCs w:val="20"/>
        </w:rPr>
        <w:t xml:space="preserve">”, la prima piattaforma </w:t>
      </w:r>
      <w:r w:rsidR="00CA1D38" w:rsidRPr="00651AEA">
        <w:rPr>
          <w:rFonts w:ascii="Avenir Next LT Pro" w:eastAsia="DengXian" w:hAnsi="Avenir Next LT Pro"/>
          <w:bCs/>
          <w:sz w:val="20"/>
          <w:szCs w:val="20"/>
        </w:rPr>
        <w:t>di</w:t>
      </w:r>
      <w:r w:rsidR="00425844" w:rsidRPr="00651AEA">
        <w:rPr>
          <w:rFonts w:ascii="Avenir Next LT Pro" w:eastAsia="DengXian" w:hAnsi="Avenir Next LT Pro"/>
          <w:bCs/>
          <w:sz w:val="20"/>
          <w:szCs w:val="20"/>
        </w:rPr>
        <w:t xml:space="preserve">gitale di supporto ai pazienti, </w:t>
      </w:r>
      <w:r w:rsidR="0030080E" w:rsidRPr="00651AEA">
        <w:rPr>
          <w:rFonts w:ascii="Avenir Next LT Pro" w:eastAsia="DengXian" w:hAnsi="Avenir Next LT Pro"/>
          <w:sz w:val="20"/>
          <w:szCs w:val="20"/>
        </w:rPr>
        <w:t xml:space="preserve">sviluppata da </w:t>
      </w:r>
      <w:r w:rsidR="0030080E" w:rsidRPr="00651AEA">
        <w:rPr>
          <w:rFonts w:ascii="Avenir Next LT Pro" w:eastAsia="DengXian" w:hAnsi="Avenir Next LT Pro"/>
          <w:b/>
          <w:bCs/>
          <w:sz w:val="20"/>
          <w:szCs w:val="20"/>
        </w:rPr>
        <w:t>Amici Onlus</w:t>
      </w:r>
      <w:r w:rsidR="0030080E" w:rsidRPr="00651AEA">
        <w:rPr>
          <w:rFonts w:ascii="Avenir Next LT Pro" w:eastAsia="DengXian" w:hAnsi="Avenir Next LT Pro"/>
          <w:sz w:val="20"/>
          <w:szCs w:val="20"/>
        </w:rPr>
        <w:t xml:space="preserve">, </w:t>
      </w:r>
      <w:r w:rsidR="001370EC" w:rsidRPr="00651AEA">
        <w:rPr>
          <w:rFonts w:ascii="Avenir Next LT Pro" w:eastAsia="DengXian" w:hAnsi="Avenir Next LT Pro"/>
          <w:sz w:val="20"/>
          <w:szCs w:val="20"/>
        </w:rPr>
        <w:t>a</w:t>
      </w:r>
      <w:r w:rsidR="0030080E" w:rsidRPr="00651AEA">
        <w:rPr>
          <w:rFonts w:ascii="Avenir Next LT Pro" w:eastAsia="DengXian" w:hAnsi="Avenir Next LT Pro"/>
          <w:sz w:val="20"/>
          <w:szCs w:val="20"/>
        </w:rPr>
        <w:t xml:space="preserve">ssociazione di riferimento per le persone </w:t>
      </w:r>
      <w:r w:rsidR="00A02BF7" w:rsidRPr="00651AEA">
        <w:rPr>
          <w:rFonts w:ascii="Avenir Next LT Pro" w:eastAsia="DengXian" w:hAnsi="Avenir Next LT Pro"/>
          <w:sz w:val="20"/>
          <w:szCs w:val="20"/>
        </w:rPr>
        <w:t>con</w:t>
      </w:r>
      <w:r w:rsidR="0030080E" w:rsidRPr="00651AEA">
        <w:rPr>
          <w:rFonts w:ascii="Avenir Next LT Pro" w:eastAsia="DengXian" w:hAnsi="Avenir Next LT Pro"/>
          <w:sz w:val="20"/>
          <w:szCs w:val="20"/>
        </w:rPr>
        <w:t xml:space="preserve"> malattie infiammatorie croniche intestinali (MICI)</w:t>
      </w:r>
      <w:r w:rsidR="001C1619" w:rsidRPr="00651AEA">
        <w:rPr>
          <w:rFonts w:ascii="Avenir Next LT Pro" w:eastAsia="DengXian" w:hAnsi="Avenir Next LT Pro"/>
          <w:sz w:val="20"/>
          <w:szCs w:val="20"/>
        </w:rPr>
        <w:t xml:space="preserve">, ossia soprattutto il Morbo di </w:t>
      </w:r>
      <w:proofErr w:type="spellStart"/>
      <w:r w:rsidR="001C1619" w:rsidRPr="00651AEA">
        <w:rPr>
          <w:rFonts w:ascii="Avenir Next LT Pro" w:eastAsia="DengXian" w:hAnsi="Avenir Next LT Pro"/>
          <w:sz w:val="20"/>
          <w:szCs w:val="20"/>
        </w:rPr>
        <w:t>Chron</w:t>
      </w:r>
      <w:proofErr w:type="spellEnd"/>
      <w:r w:rsidR="001C1619" w:rsidRPr="00651AEA">
        <w:rPr>
          <w:rFonts w:ascii="Avenir Next LT Pro" w:eastAsia="DengXian" w:hAnsi="Avenir Next LT Pro"/>
          <w:sz w:val="20"/>
          <w:szCs w:val="20"/>
        </w:rPr>
        <w:t xml:space="preserve"> e la Colite ulcerosa</w:t>
      </w:r>
      <w:r w:rsidR="0030080E" w:rsidRPr="00651AEA">
        <w:rPr>
          <w:rFonts w:ascii="Avenir Next LT Pro" w:eastAsia="DengXian" w:hAnsi="Avenir Next LT Pro"/>
          <w:sz w:val="20"/>
          <w:szCs w:val="20"/>
        </w:rPr>
        <w:t>.</w:t>
      </w:r>
      <w:r w:rsidR="005958CF" w:rsidRPr="00651AEA">
        <w:rPr>
          <w:rFonts w:ascii="Avenir Next LT Pro" w:eastAsia="DengXian" w:hAnsi="Avenir Next LT Pro"/>
          <w:sz w:val="20"/>
          <w:szCs w:val="20"/>
        </w:rPr>
        <w:t xml:space="preserve"> </w:t>
      </w:r>
    </w:p>
    <w:p w14:paraId="1FE2F830" w14:textId="25FF8A7B" w:rsidR="00935656" w:rsidRPr="00651AEA" w:rsidRDefault="005958CF" w:rsidP="00AD6438">
      <w:pPr>
        <w:jc w:val="both"/>
        <w:rPr>
          <w:rFonts w:ascii="Avenir Next LT Pro" w:eastAsia="DengXian" w:hAnsi="Avenir Next LT Pro"/>
          <w:sz w:val="20"/>
          <w:szCs w:val="20"/>
        </w:rPr>
      </w:pPr>
      <w:r w:rsidRPr="00651AEA">
        <w:rPr>
          <w:rFonts w:ascii="Avenir Next LT Pro" w:eastAsia="DengXian" w:hAnsi="Avenir Next LT Pro"/>
          <w:b/>
          <w:bCs/>
          <w:sz w:val="20"/>
          <w:szCs w:val="20"/>
        </w:rPr>
        <w:t>AMICI WECARE 2.0 è anzitutto un ecosistema di servizi</w:t>
      </w:r>
      <w:r w:rsidRPr="00651AEA">
        <w:rPr>
          <w:rFonts w:ascii="Avenir Next LT Pro" w:eastAsia="DengXian" w:hAnsi="Avenir Next LT Pro"/>
          <w:sz w:val="20"/>
          <w:szCs w:val="20"/>
        </w:rPr>
        <w:t xml:space="preserve">: dalla possibilità di prenotare e scaricare esami di laboratorio – che saranno effettuati </w:t>
      </w:r>
      <w:r w:rsidR="005764AC">
        <w:rPr>
          <w:rFonts w:ascii="Avenir Next LT Pro" w:eastAsia="DengXian" w:hAnsi="Avenir Next LT Pro"/>
          <w:sz w:val="20"/>
          <w:szCs w:val="20"/>
        </w:rPr>
        <w:t xml:space="preserve">anche </w:t>
      </w:r>
      <w:r w:rsidRPr="00651AEA">
        <w:rPr>
          <w:rFonts w:ascii="Avenir Next LT Pro" w:eastAsia="DengXian" w:hAnsi="Avenir Next LT Pro"/>
          <w:sz w:val="20"/>
          <w:szCs w:val="20"/>
        </w:rPr>
        <w:t>tramite prelievi a domicilio – ai teleconsulti gratuiti con specialisti, infermieri, psicologi ed esperti legali, fino al telemonitoraggio grazie all’ausilio di dispositivi indossabili d’avanguardia</w:t>
      </w:r>
      <w:r w:rsidR="005764AC">
        <w:rPr>
          <w:rFonts w:ascii="Avenir Next LT Pro" w:eastAsia="DengXian" w:hAnsi="Avenir Next LT Pro"/>
          <w:sz w:val="20"/>
          <w:szCs w:val="20"/>
        </w:rPr>
        <w:t xml:space="preserve"> e certificati</w:t>
      </w:r>
      <w:r w:rsidRPr="00651AEA">
        <w:rPr>
          <w:rFonts w:ascii="Avenir Next LT Pro" w:eastAsia="DengXian" w:hAnsi="Avenir Next LT Pro"/>
          <w:sz w:val="20"/>
          <w:szCs w:val="20"/>
        </w:rPr>
        <w:t xml:space="preserve">. </w:t>
      </w:r>
      <w:r w:rsidR="001C1619" w:rsidRPr="00651AEA">
        <w:rPr>
          <w:rFonts w:ascii="Avenir Next LT Pro" w:eastAsia="DengXian" w:hAnsi="Avenir Next LT Pro"/>
          <w:b/>
          <w:bCs/>
          <w:sz w:val="20"/>
          <w:szCs w:val="20"/>
        </w:rPr>
        <w:t>L</w:t>
      </w:r>
      <w:r w:rsidRPr="00651AEA">
        <w:rPr>
          <w:rFonts w:ascii="Avenir Next LT Pro" w:eastAsia="DengXian" w:hAnsi="Avenir Next LT Pro"/>
          <w:b/>
          <w:bCs/>
          <w:sz w:val="20"/>
          <w:szCs w:val="20"/>
        </w:rPr>
        <w:t xml:space="preserve">a piattaforma </w:t>
      </w:r>
      <w:r w:rsidR="00403F74" w:rsidRPr="00651AEA">
        <w:rPr>
          <w:rFonts w:ascii="Avenir Next LT Pro" w:eastAsia="DengXian" w:hAnsi="Avenir Next LT Pro"/>
          <w:b/>
          <w:bCs/>
          <w:sz w:val="20"/>
          <w:szCs w:val="20"/>
        </w:rPr>
        <w:t xml:space="preserve">mira a </w:t>
      </w:r>
      <w:r w:rsidRPr="00651AEA">
        <w:rPr>
          <w:rFonts w:ascii="Avenir Next LT Pro" w:eastAsia="DengXian" w:hAnsi="Avenir Next LT Pro"/>
          <w:b/>
          <w:bCs/>
          <w:sz w:val="20"/>
          <w:szCs w:val="20"/>
        </w:rPr>
        <w:t xml:space="preserve">promuovere </w:t>
      </w:r>
      <w:r w:rsidR="00403F74" w:rsidRPr="00651AEA">
        <w:rPr>
          <w:rFonts w:ascii="Avenir Next LT Pro" w:eastAsia="DengXian" w:hAnsi="Avenir Next LT Pro"/>
          <w:b/>
          <w:bCs/>
          <w:sz w:val="20"/>
          <w:szCs w:val="20"/>
        </w:rPr>
        <w:t>un</w:t>
      </w:r>
      <w:r w:rsidRPr="00651AEA">
        <w:rPr>
          <w:rFonts w:ascii="Avenir Next LT Pro" w:eastAsia="DengXian" w:hAnsi="Avenir Next LT Pro"/>
          <w:b/>
          <w:bCs/>
          <w:sz w:val="20"/>
          <w:szCs w:val="20"/>
        </w:rPr>
        <w:t xml:space="preserve"> ruolo </w:t>
      </w:r>
      <w:r w:rsidR="00403F74" w:rsidRPr="00651AEA">
        <w:rPr>
          <w:rFonts w:ascii="Avenir Next LT Pro" w:eastAsia="DengXian" w:hAnsi="Avenir Next LT Pro"/>
          <w:b/>
          <w:bCs/>
          <w:sz w:val="20"/>
          <w:szCs w:val="20"/>
        </w:rPr>
        <w:t xml:space="preserve">più </w:t>
      </w:r>
      <w:r w:rsidRPr="00651AEA">
        <w:rPr>
          <w:rFonts w:ascii="Avenir Next LT Pro" w:eastAsia="DengXian" w:hAnsi="Avenir Next LT Pro"/>
          <w:b/>
          <w:bCs/>
          <w:sz w:val="20"/>
          <w:szCs w:val="20"/>
        </w:rPr>
        <w:t>attivo del paziente</w:t>
      </w:r>
      <w:r w:rsidR="00403F74" w:rsidRPr="00651AEA">
        <w:rPr>
          <w:rFonts w:ascii="Avenir Next LT Pro" w:eastAsia="DengXian" w:hAnsi="Avenir Next LT Pro"/>
          <w:b/>
          <w:bCs/>
          <w:sz w:val="20"/>
          <w:szCs w:val="20"/>
        </w:rPr>
        <w:t xml:space="preserve">, che </w:t>
      </w:r>
      <w:r w:rsidR="001C1619" w:rsidRPr="00651AEA">
        <w:rPr>
          <w:rFonts w:ascii="Avenir Next LT Pro" w:eastAsia="DengXian" w:hAnsi="Avenir Next LT Pro"/>
          <w:b/>
          <w:bCs/>
          <w:sz w:val="20"/>
          <w:szCs w:val="20"/>
        </w:rPr>
        <w:t>sia</w:t>
      </w:r>
      <w:r w:rsidR="00403F74" w:rsidRPr="00651AEA">
        <w:rPr>
          <w:rFonts w:ascii="Avenir Next LT Pro" w:eastAsia="DengXian" w:hAnsi="Avenir Next LT Pro"/>
          <w:b/>
          <w:bCs/>
          <w:sz w:val="20"/>
          <w:szCs w:val="20"/>
        </w:rPr>
        <w:t xml:space="preserve"> così più coinvolto e consapevole del proprio percorso di cura</w:t>
      </w:r>
      <w:r w:rsidR="00403F74" w:rsidRPr="00651AEA">
        <w:rPr>
          <w:rFonts w:ascii="Avenir Next LT Pro" w:eastAsia="DengXian" w:hAnsi="Avenir Next LT Pro"/>
          <w:sz w:val="20"/>
          <w:szCs w:val="20"/>
        </w:rPr>
        <w:t>. La proposta è quella di u</w:t>
      </w:r>
      <w:r w:rsidRPr="00651AEA">
        <w:rPr>
          <w:rFonts w:ascii="Avenir Next LT Pro" w:eastAsia="DengXian" w:hAnsi="Avenir Next LT Pro"/>
          <w:sz w:val="20"/>
          <w:szCs w:val="20"/>
        </w:rPr>
        <w:t xml:space="preserve">n modello di </w:t>
      </w:r>
      <w:r w:rsidRPr="00651AEA">
        <w:rPr>
          <w:rFonts w:ascii="Avenir Next LT Pro" w:eastAsia="DengXian" w:hAnsi="Avenir Next LT Pro"/>
          <w:b/>
          <w:sz w:val="20"/>
          <w:szCs w:val="20"/>
        </w:rPr>
        <w:t>‘salute partecipata’</w:t>
      </w:r>
      <w:r w:rsidR="00403F74" w:rsidRPr="00651AEA">
        <w:rPr>
          <w:rFonts w:ascii="Avenir Next LT Pro" w:eastAsia="DengXian" w:hAnsi="Avenir Next LT Pro"/>
          <w:b/>
          <w:sz w:val="20"/>
          <w:szCs w:val="20"/>
        </w:rPr>
        <w:t xml:space="preserve"> </w:t>
      </w:r>
      <w:r w:rsidR="00403F74" w:rsidRPr="00651AEA">
        <w:rPr>
          <w:rFonts w:ascii="Avenir Next LT Pro" w:eastAsia="DengXian" w:hAnsi="Avenir Next LT Pro"/>
          <w:bCs/>
          <w:sz w:val="20"/>
          <w:szCs w:val="20"/>
        </w:rPr>
        <w:t>che</w:t>
      </w:r>
      <w:r w:rsidRPr="00651AEA">
        <w:rPr>
          <w:rFonts w:ascii="Avenir Next LT Pro" w:eastAsia="DengXian" w:hAnsi="Avenir Next LT Pro"/>
          <w:sz w:val="20"/>
          <w:szCs w:val="20"/>
        </w:rPr>
        <w:t xml:space="preserve"> sfrutt</w:t>
      </w:r>
      <w:r w:rsidR="00403F74" w:rsidRPr="00651AEA">
        <w:rPr>
          <w:rFonts w:ascii="Avenir Next LT Pro" w:eastAsia="DengXian" w:hAnsi="Avenir Next LT Pro"/>
          <w:sz w:val="20"/>
          <w:szCs w:val="20"/>
        </w:rPr>
        <w:t>i</w:t>
      </w:r>
      <w:r w:rsidRPr="00651AEA">
        <w:rPr>
          <w:rFonts w:ascii="Avenir Next LT Pro" w:eastAsia="DengXian" w:hAnsi="Avenir Next LT Pro"/>
          <w:sz w:val="20"/>
          <w:szCs w:val="20"/>
        </w:rPr>
        <w:t xml:space="preserve"> le potenzialità della digital health</w:t>
      </w:r>
      <w:r w:rsidR="00403F74" w:rsidRPr="00651AEA">
        <w:rPr>
          <w:rFonts w:ascii="Avenir Next LT Pro" w:eastAsia="DengXian" w:hAnsi="Avenir Next LT Pro"/>
          <w:sz w:val="20"/>
          <w:szCs w:val="20"/>
        </w:rPr>
        <w:t xml:space="preserve"> </w:t>
      </w:r>
      <w:r w:rsidRPr="00651AEA">
        <w:rPr>
          <w:rFonts w:ascii="Avenir Next LT Pro" w:eastAsia="DengXian" w:hAnsi="Avenir Next LT Pro"/>
          <w:sz w:val="20"/>
          <w:szCs w:val="20"/>
        </w:rPr>
        <w:t>e favori</w:t>
      </w:r>
      <w:r w:rsidR="00403F74" w:rsidRPr="00651AEA">
        <w:rPr>
          <w:rFonts w:ascii="Avenir Next LT Pro" w:eastAsia="DengXian" w:hAnsi="Avenir Next LT Pro"/>
          <w:sz w:val="20"/>
          <w:szCs w:val="20"/>
        </w:rPr>
        <w:t>sca quindi</w:t>
      </w:r>
      <w:r w:rsidRPr="00651AEA">
        <w:rPr>
          <w:rFonts w:ascii="Avenir Next LT Pro" w:eastAsia="DengXian" w:hAnsi="Avenir Next LT Pro"/>
          <w:sz w:val="20"/>
          <w:szCs w:val="20"/>
        </w:rPr>
        <w:t xml:space="preserve"> una </w:t>
      </w:r>
      <w:r w:rsidR="001C1619" w:rsidRPr="00651AEA">
        <w:rPr>
          <w:rFonts w:ascii="Avenir Next LT Pro" w:eastAsia="DengXian" w:hAnsi="Avenir Next LT Pro"/>
          <w:sz w:val="20"/>
          <w:szCs w:val="20"/>
        </w:rPr>
        <w:t xml:space="preserve">gestione più efficace ed efficiente – perché più consapevole – </w:t>
      </w:r>
      <w:r w:rsidRPr="00651AEA">
        <w:rPr>
          <w:rFonts w:ascii="Avenir Next LT Pro" w:eastAsia="DengXian" w:hAnsi="Avenir Next LT Pro"/>
          <w:sz w:val="20"/>
          <w:szCs w:val="20"/>
        </w:rPr>
        <w:t>dell</w:t>
      </w:r>
      <w:r w:rsidR="001C1619" w:rsidRPr="00651AEA">
        <w:rPr>
          <w:rFonts w:ascii="Avenir Next LT Pro" w:eastAsia="DengXian" w:hAnsi="Avenir Next LT Pro"/>
          <w:sz w:val="20"/>
          <w:szCs w:val="20"/>
        </w:rPr>
        <w:t>a</w:t>
      </w:r>
      <w:r w:rsidRPr="00651AEA">
        <w:rPr>
          <w:rFonts w:ascii="Avenir Next LT Pro" w:eastAsia="DengXian" w:hAnsi="Avenir Next LT Pro"/>
          <w:sz w:val="20"/>
          <w:szCs w:val="20"/>
        </w:rPr>
        <w:t xml:space="preserve"> propri</w:t>
      </w:r>
      <w:r w:rsidR="001C1619" w:rsidRPr="00651AEA">
        <w:rPr>
          <w:rFonts w:ascii="Avenir Next LT Pro" w:eastAsia="DengXian" w:hAnsi="Avenir Next LT Pro"/>
          <w:sz w:val="20"/>
          <w:szCs w:val="20"/>
        </w:rPr>
        <w:t>a</w:t>
      </w:r>
      <w:r w:rsidRPr="00651AEA">
        <w:rPr>
          <w:rFonts w:ascii="Avenir Next LT Pro" w:eastAsia="DengXian" w:hAnsi="Avenir Next LT Pro"/>
          <w:sz w:val="20"/>
          <w:szCs w:val="20"/>
        </w:rPr>
        <w:t xml:space="preserve"> condizion</w:t>
      </w:r>
      <w:r w:rsidR="001C1619" w:rsidRPr="00651AEA">
        <w:rPr>
          <w:rFonts w:ascii="Avenir Next LT Pro" w:eastAsia="DengXian" w:hAnsi="Avenir Next LT Pro"/>
          <w:sz w:val="20"/>
          <w:szCs w:val="20"/>
        </w:rPr>
        <w:t>e</w:t>
      </w:r>
      <w:r w:rsidRPr="00651AEA">
        <w:rPr>
          <w:rFonts w:ascii="Avenir Next LT Pro" w:eastAsia="DengXian" w:hAnsi="Avenir Next LT Pro"/>
          <w:sz w:val="20"/>
          <w:szCs w:val="20"/>
        </w:rPr>
        <w:t xml:space="preserve"> di salute. </w:t>
      </w:r>
      <w:r w:rsidR="001C1619" w:rsidRPr="00651AEA">
        <w:rPr>
          <w:rFonts w:ascii="Avenir Next LT Pro" w:eastAsia="DengXian" w:hAnsi="Avenir Next LT Pro"/>
          <w:sz w:val="20"/>
          <w:szCs w:val="20"/>
        </w:rPr>
        <w:t>Al contempo</w:t>
      </w:r>
      <w:r w:rsidRPr="00651AEA">
        <w:rPr>
          <w:rFonts w:ascii="Avenir Next LT Pro" w:eastAsia="DengXian" w:hAnsi="Avenir Next LT Pro"/>
          <w:sz w:val="20"/>
          <w:szCs w:val="20"/>
        </w:rPr>
        <w:t xml:space="preserve">, </w:t>
      </w:r>
      <w:r w:rsidRPr="00651AEA">
        <w:rPr>
          <w:rFonts w:ascii="Avenir Next LT Pro" w:eastAsia="DengXian" w:hAnsi="Avenir Next LT Pro"/>
          <w:b/>
          <w:bCs/>
          <w:sz w:val="20"/>
          <w:szCs w:val="20"/>
        </w:rPr>
        <w:t xml:space="preserve">la piattaforma </w:t>
      </w:r>
      <w:r w:rsidR="001C1619" w:rsidRPr="00651AEA">
        <w:rPr>
          <w:rFonts w:ascii="Avenir Next LT Pro" w:eastAsia="DengXian" w:hAnsi="Avenir Next LT Pro"/>
          <w:b/>
          <w:bCs/>
          <w:sz w:val="20"/>
          <w:szCs w:val="20"/>
        </w:rPr>
        <w:t>consentirà</w:t>
      </w:r>
      <w:r w:rsidRPr="00651AEA">
        <w:rPr>
          <w:rFonts w:ascii="Avenir Next LT Pro" w:eastAsia="DengXian" w:hAnsi="Avenir Next LT Pro"/>
          <w:b/>
          <w:bCs/>
          <w:sz w:val="20"/>
          <w:szCs w:val="20"/>
        </w:rPr>
        <w:t xml:space="preserve"> la raccolta e l’</w:t>
      </w:r>
      <w:r w:rsidR="001C1619" w:rsidRPr="00651AEA">
        <w:rPr>
          <w:rFonts w:ascii="Avenir Next LT Pro" w:eastAsia="DengXian" w:hAnsi="Avenir Next LT Pro"/>
          <w:b/>
          <w:bCs/>
          <w:sz w:val="20"/>
          <w:szCs w:val="20"/>
        </w:rPr>
        <w:t xml:space="preserve">aggiornamento </w:t>
      </w:r>
      <w:r w:rsidRPr="00651AEA">
        <w:rPr>
          <w:rFonts w:ascii="Avenir Next LT Pro" w:eastAsia="DengXian" w:hAnsi="Avenir Next LT Pro"/>
          <w:b/>
          <w:bCs/>
          <w:sz w:val="20"/>
          <w:szCs w:val="20"/>
        </w:rPr>
        <w:t xml:space="preserve">di una </w:t>
      </w:r>
      <w:r w:rsidR="001C1619" w:rsidRPr="00651AEA">
        <w:rPr>
          <w:rFonts w:ascii="Avenir Next LT Pro" w:eastAsia="DengXian" w:hAnsi="Avenir Next LT Pro"/>
          <w:b/>
          <w:bCs/>
          <w:sz w:val="20"/>
          <w:szCs w:val="20"/>
        </w:rPr>
        <w:t>enorme</w:t>
      </w:r>
      <w:r w:rsidRPr="00651AEA">
        <w:rPr>
          <w:rFonts w:ascii="Avenir Next LT Pro" w:eastAsia="DengXian" w:hAnsi="Avenir Next LT Pro"/>
          <w:b/>
          <w:bCs/>
          <w:sz w:val="20"/>
          <w:szCs w:val="20"/>
        </w:rPr>
        <w:t xml:space="preserve"> quantità di dati</w:t>
      </w:r>
      <w:r w:rsidR="00C11E7E" w:rsidRPr="00651AEA">
        <w:rPr>
          <w:rFonts w:ascii="Avenir Next LT Pro" w:eastAsia="DengXian" w:hAnsi="Avenir Next LT Pro"/>
          <w:b/>
          <w:bCs/>
          <w:sz w:val="20"/>
          <w:szCs w:val="20"/>
        </w:rPr>
        <w:t xml:space="preserve"> </w:t>
      </w:r>
      <w:r w:rsidR="00C11E7E" w:rsidRPr="00651AEA">
        <w:rPr>
          <w:rFonts w:ascii="Avenir Next LT Pro" w:eastAsia="DengXian" w:hAnsi="Avenir Next LT Pro"/>
          <w:sz w:val="20"/>
          <w:szCs w:val="20"/>
        </w:rPr>
        <w:t xml:space="preserve">– </w:t>
      </w:r>
      <w:r w:rsidRPr="00651AEA">
        <w:rPr>
          <w:rFonts w:ascii="Avenir Next LT Pro" w:eastAsia="DengXian" w:hAnsi="Avenir Next LT Pro"/>
          <w:sz w:val="20"/>
          <w:szCs w:val="20"/>
        </w:rPr>
        <w:t>validati</w:t>
      </w:r>
      <w:r w:rsidR="001C1619" w:rsidRPr="00651AEA">
        <w:rPr>
          <w:rFonts w:ascii="Avenir Next LT Pro" w:eastAsia="DengXian" w:hAnsi="Avenir Next LT Pro"/>
          <w:sz w:val="20"/>
          <w:szCs w:val="20"/>
        </w:rPr>
        <w:t xml:space="preserve"> di continuo tramite le interazioni fra professionisti e pazienti</w:t>
      </w:r>
      <w:r w:rsidR="00C11E7E" w:rsidRPr="00651AEA">
        <w:rPr>
          <w:rFonts w:ascii="Avenir Next LT Pro" w:eastAsia="DengXian" w:hAnsi="Avenir Next LT Pro"/>
          <w:sz w:val="20"/>
          <w:szCs w:val="20"/>
        </w:rPr>
        <w:t xml:space="preserve"> – </w:t>
      </w:r>
      <w:r w:rsidR="001C1619" w:rsidRPr="00651AEA">
        <w:rPr>
          <w:rFonts w:ascii="Avenir Next LT Pro" w:eastAsia="DengXian" w:hAnsi="Avenir Next LT Pro"/>
          <w:sz w:val="20"/>
          <w:szCs w:val="20"/>
        </w:rPr>
        <w:t xml:space="preserve">che si candidano a diventare </w:t>
      </w:r>
      <w:r w:rsidR="001C1619" w:rsidRPr="00651AEA">
        <w:rPr>
          <w:rFonts w:ascii="Avenir Next LT Pro" w:eastAsia="DengXian" w:hAnsi="Avenir Next LT Pro"/>
          <w:b/>
          <w:bCs/>
          <w:sz w:val="20"/>
          <w:szCs w:val="20"/>
        </w:rPr>
        <w:t xml:space="preserve">l’esempio più concreto e maturo di </w:t>
      </w:r>
      <w:r w:rsidRPr="00651AEA">
        <w:rPr>
          <w:rFonts w:ascii="Avenir Next LT Pro" w:eastAsia="DengXian" w:hAnsi="Avenir Next LT Pro"/>
          <w:b/>
          <w:bCs/>
          <w:sz w:val="20"/>
          <w:szCs w:val="20"/>
        </w:rPr>
        <w:t>Patient Reported Outcome</w:t>
      </w:r>
      <w:r w:rsidR="001C1619" w:rsidRPr="00651AEA">
        <w:rPr>
          <w:rFonts w:ascii="Avenir Next LT Pro" w:eastAsia="DengXian" w:hAnsi="Avenir Next LT Pro"/>
          <w:b/>
          <w:bCs/>
          <w:sz w:val="20"/>
          <w:szCs w:val="20"/>
        </w:rPr>
        <w:t xml:space="preserve"> costruiti a partire da un’infrastruttura digitale</w:t>
      </w:r>
      <w:r w:rsidR="001C1619" w:rsidRPr="00651AEA">
        <w:rPr>
          <w:rFonts w:ascii="Avenir Next LT Pro" w:eastAsia="DengXian" w:hAnsi="Avenir Next LT Pro"/>
          <w:sz w:val="20"/>
          <w:szCs w:val="20"/>
        </w:rPr>
        <w:t xml:space="preserve">, e quindi in grado di supportare le scelte di decisori in ambito non soltanto clinico, ma anche di governance delle patologie coinvolte. </w:t>
      </w:r>
    </w:p>
    <w:p w14:paraId="12EFB6C7" w14:textId="3072CF12" w:rsidR="00AD6438" w:rsidRDefault="0030080E" w:rsidP="00AD6438">
      <w:pPr>
        <w:jc w:val="both"/>
        <w:rPr>
          <w:rFonts w:ascii="Avenir Next LT Pro" w:eastAsia="DengXian" w:hAnsi="Avenir Next LT Pro"/>
          <w:sz w:val="20"/>
          <w:szCs w:val="20"/>
        </w:rPr>
      </w:pPr>
      <w:r w:rsidRPr="00651AEA">
        <w:rPr>
          <w:rFonts w:ascii="Avenir Next LT Pro" w:eastAsia="DengXian" w:hAnsi="Avenir Next LT Pro"/>
          <w:sz w:val="20"/>
          <w:szCs w:val="20"/>
        </w:rPr>
        <w:t>“AMICI WECARE 2.0”</w:t>
      </w:r>
      <w:r w:rsidR="00935656" w:rsidRPr="00651AEA">
        <w:rPr>
          <w:rFonts w:ascii="Avenir Next LT Pro" w:eastAsia="DengXian" w:hAnsi="Avenir Next LT Pro"/>
          <w:sz w:val="20"/>
          <w:szCs w:val="20"/>
        </w:rPr>
        <w:t xml:space="preserve"> è stata</w:t>
      </w:r>
      <w:r w:rsidRPr="00651AEA">
        <w:rPr>
          <w:rFonts w:ascii="Avenir Next LT Pro" w:eastAsia="DengXian" w:hAnsi="Avenir Next LT Pro"/>
          <w:sz w:val="20"/>
          <w:szCs w:val="20"/>
        </w:rPr>
        <w:t xml:space="preserve"> </w:t>
      </w:r>
      <w:r w:rsidR="00AD6438" w:rsidRPr="00651AEA">
        <w:rPr>
          <w:rFonts w:ascii="Avenir Next LT Pro" w:eastAsia="DengXian" w:hAnsi="Avenir Next LT Pro"/>
          <w:sz w:val="20"/>
          <w:szCs w:val="20"/>
        </w:rPr>
        <w:t>presentat</w:t>
      </w:r>
      <w:r w:rsidR="00935656" w:rsidRPr="00651AEA">
        <w:rPr>
          <w:rFonts w:ascii="Avenir Next LT Pro" w:eastAsia="DengXian" w:hAnsi="Avenir Next LT Pro"/>
          <w:sz w:val="20"/>
          <w:szCs w:val="20"/>
        </w:rPr>
        <w:t>a</w:t>
      </w:r>
      <w:r w:rsidR="00AD6438" w:rsidRPr="00651AEA">
        <w:rPr>
          <w:rFonts w:ascii="Avenir Next LT Pro" w:eastAsia="DengXian" w:hAnsi="Avenir Next LT Pro"/>
          <w:sz w:val="20"/>
          <w:szCs w:val="20"/>
        </w:rPr>
        <w:t xml:space="preserve"> oggi in Senato</w:t>
      </w:r>
      <w:r w:rsidR="00935656" w:rsidRPr="00651AEA">
        <w:rPr>
          <w:rFonts w:ascii="Avenir Next LT Pro" w:eastAsia="DengXian" w:hAnsi="Avenir Next LT Pro"/>
          <w:sz w:val="20"/>
          <w:szCs w:val="20"/>
        </w:rPr>
        <w:t xml:space="preserve"> – in occasione del </w:t>
      </w:r>
      <w:r w:rsidR="00935656" w:rsidRPr="00651AEA">
        <w:rPr>
          <w:rFonts w:ascii="Avenir Next LT Pro" w:eastAsia="DengXian" w:hAnsi="Avenir Next LT Pro"/>
          <w:i/>
          <w:iCs/>
          <w:sz w:val="20"/>
          <w:szCs w:val="20"/>
        </w:rPr>
        <w:t>go live</w:t>
      </w:r>
      <w:r w:rsidR="00935656" w:rsidRPr="00651AEA">
        <w:rPr>
          <w:rFonts w:ascii="Avenir Next LT Pro" w:eastAsia="DengXian" w:hAnsi="Avenir Next LT Pro"/>
          <w:sz w:val="20"/>
          <w:szCs w:val="20"/>
        </w:rPr>
        <w:t xml:space="preserve"> –</w:t>
      </w:r>
      <w:r w:rsidR="00AD6438" w:rsidRPr="00651AEA">
        <w:rPr>
          <w:rFonts w:ascii="Avenir Next LT Pro" w:eastAsia="DengXian" w:hAnsi="Avenir Next LT Pro"/>
          <w:sz w:val="20"/>
          <w:szCs w:val="20"/>
        </w:rPr>
        <w:t xml:space="preserve"> nel corso di una conferenza stampa organizzata su iniziativa della </w:t>
      </w:r>
      <w:r w:rsidR="00AD6438" w:rsidRPr="00651AEA">
        <w:rPr>
          <w:rFonts w:ascii="Avenir Next LT Pro" w:eastAsia="DengXian" w:hAnsi="Avenir Next LT Pro"/>
          <w:b/>
          <w:sz w:val="20"/>
          <w:szCs w:val="20"/>
        </w:rPr>
        <w:t>Sen.</w:t>
      </w:r>
      <w:r w:rsidR="00AD6438" w:rsidRPr="00651AEA">
        <w:rPr>
          <w:rFonts w:ascii="Avenir Next LT Pro" w:eastAsia="DengXian" w:hAnsi="Avenir Next LT Pro"/>
          <w:sz w:val="20"/>
          <w:szCs w:val="20"/>
        </w:rPr>
        <w:t xml:space="preserve"> </w:t>
      </w:r>
      <w:r w:rsidR="00AD6438" w:rsidRPr="00651AEA">
        <w:rPr>
          <w:rFonts w:ascii="Avenir Next LT Pro" w:eastAsia="DengXian" w:hAnsi="Avenir Next LT Pro"/>
          <w:b/>
          <w:sz w:val="20"/>
          <w:szCs w:val="20"/>
        </w:rPr>
        <w:t>Maria Alessandra Gallone</w:t>
      </w:r>
      <w:r w:rsidR="00AD6438" w:rsidRPr="00651AEA">
        <w:rPr>
          <w:rFonts w:ascii="Avenir Next LT Pro" w:eastAsia="DengXian" w:hAnsi="Avenir Next LT Pro"/>
          <w:sz w:val="20"/>
          <w:szCs w:val="20"/>
        </w:rPr>
        <w:t>, Presidente dell’Intergruppo Parlamentare MICI</w:t>
      </w:r>
      <w:r w:rsidR="00935656" w:rsidRPr="00651AEA">
        <w:rPr>
          <w:rFonts w:ascii="Avenir Next LT Pro" w:eastAsia="DengXian" w:hAnsi="Avenir Next LT Pro"/>
          <w:sz w:val="20"/>
          <w:szCs w:val="20"/>
        </w:rPr>
        <w:t xml:space="preserve">. </w:t>
      </w:r>
      <w:r w:rsidR="00935656" w:rsidRPr="00651AEA">
        <w:rPr>
          <w:rFonts w:ascii="Avenir Next LT Pro" w:eastAsia="DengXian" w:hAnsi="Avenir Next LT Pro"/>
          <w:b/>
          <w:bCs/>
          <w:sz w:val="20"/>
          <w:szCs w:val="20"/>
        </w:rPr>
        <w:t>Inedita, oltre all’architettura in sé del progetto digitale, anche la capacità dell’Associazione di pazienti di attrarre partner di assoluto riferimento, a livello internazionale</w:t>
      </w:r>
      <w:r w:rsidR="00935656" w:rsidRPr="00651AEA">
        <w:rPr>
          <w:rFonts w:ascii="Avenir Next LT Pro" w:eastAsia="DengXian" w:hAnsi="Avenir Next LT Pro"/>
          <w:sz w:val="20"/>
          <w:szCs w:val="20"/>
        </w:rPr>
        <w:t xml:space="preserve">, per la gestione di risvolti legati al trattamento dei dati e alla privacy – con lo Studio Panetta &amp; Associati – agli esami di laboratorio – con </w:t>
      </w:r>
      <w:proofErr w:type="spellStart"/>
      <w:r w:rsidR="00635630">
        <w:rPr>
          <w:rFonts w:ascii="Avenir Next LT Pro" w:eastAsia="DengXian" w:hAnsi="Avenir Next LT Pro"/>
          <w:sz w:val="20"/>
          <w:szCs w:val="20"/>
        </w:rPr>
        <w:t>Federlab</w:t>
      </w:r>
      <w:proofErr w:type="spellEnd"/>
      <w:r w:rsidR="00935656" w:rsidRPr="00651AEA">
        <w:rPr>
          <w:rFonts w:ascii="Avenir Next LT Pro" w:eastAsia="DengXian" w:hAnsi="Avenir Next LT Pro"/>
          <w:sz w:val="20"/>
          <w:szCs w:val="20"/>
        </w:rPr>
        <w:t xml:space="preserve"> – ai teleconsulti – con il Gruppo CGM – e al monitoraggio a distanza – con </w:t>
      </w:r>
      <w:proofErr w:type="spellStart"/>
      <w:r w:rsidR="00935656" w:rsidRPr="00651AEA">
        <w:rPr>
          <w:rFonts w:ascii="Avenir Next LT Pro" w:eastAsia="DengXian" w:hAnsi="Avenir Next LT Pro"/>
          <w:sz w:val="20"/>
          <w:szCs w:val="20"/>
        </w:rPr>
        <w:t>Comftech</w:t>
      </w:r>
      <w:proofErr w:type="spellEnd"/>
      <w:r w:rsidR="00935656" w:rsidRPr="00651AEA">
        <w:rPr>
          <w:rFonts w:ascii="Avenir Next LT Pro" w:eastAsia="DengXian" w:hAnsi="Avenir Next LT Pro"/>
          <w:sz w:val="20"/>
          <w:szCs w:val="20"/>
        </w:rPr>
        <w:t xml:space="preserve">. </w:t>
      </w:r>
    </w:p>
    <w:p w14:paraId="3F7EBB68" w14:textId="725A0032" w:rsidR="00A908AA" w:rsidRPr="00A908AA" w:rsidRDefault="00A908AA" w:rsidP="00AD6438">
      <w:pPr>
        <w:jc w:val="both"/>
        <w:rPr>
          <w:rFonts w:ascii="Avenir Next LT Pro" w:eastAsia="DengXian" w:hAnsi="Avenir Next LT Pro"/>
          <w:sz w:val="20"/>
          <w:szCs w:val="20"/>
        </w:rPr>
      </w:pPr>
      <w:r>
        <w:rPr>
          <w:rFonts w:ascii="Avenir Next LT Pro" w:eastAsia="DengXian" w:hAnsi="Avenir Next LT Pro"/>
          <w:sz w:val="20"/>
          <w:szCs w:val="20"/>
        </w:rPr>
        <w:t>“</w:t>
      </w:r>
      <w:r w:rsidRPr="00BD2C57">
        <w:rPr>
          <w:rFonts w:ascii="Avenir Next LT Pro" w:eastAsia="DengXian" w:hAnsi="Avenir Next LT Pro"/>
          <w:i/>
          <w:iCs/>
          <w:sz w:val="20"/>
          <w:szCs w:val="20"/>
        </w:rPr>
        <w:t xml:space="preserve">Le malattie infiammatorie croniche intestinali sono da sempre all’attenzione delle Istituzioni. Abbiamo istituito infatti un </w:t>
      </w:r>
      <w:r w:rsidR="00BD2C57">
        <w:rPr>
          <w:rFonts w:ascii="Avenir Next LT Pro" w:eastAsia="DengXian" w:hAnsi="Avenir Next LT Pro"/>
          <w:i/>
          <w:iCs/>
          <w:sz w:val="20"/>
          <w:szCs w:val="20"/>
        </w:rPr>
        <w:t>T</w:t>
      </w:r>
      <w:r w:rsidRPr="00BD2C57">
        <w:rPr>
          <w:rFonts w:ascii="Avenir Next LT Pro" w:eastAsia="DengXian" w:hAnsi="Avenir Next LT Pro"/>
          <w:i/>
          <w:iCs/>
          <w:sz w:val="20"/>
          <w:szCs w:val="20"/>
        </w:rPr>
        <w:t>avolo di lavoro con l’obiettivo di rafforzare l’attenzione verso queste patologie. Stiamo lavorando per promuovere iniziative tese a rafforzare la diagnosi e la cura delle MICI, per dare risposte: evitare che il paziente, che convive con quel dolore fisico e psicologico, si smarrisca attraverso modelli complessi che rallentano la diagnosi a discapito della buona riuscita del percorso di cura</w:t>
      </w:r>
      <w:r>
        <w:rPr>
          <w:rFonts w:ascii="Avenir Next LT Pro" w:eastAsia="DengXian" w:hAnsi="Avenir Next LT Pro"/>
          <w:sz w:val="20"/>
          <w:szCs w:val="20"/>
        </w:rPr>
        <w:t xml:space="preserve">” - dichiara </w:t>
      </w:r>
      <w:r>
        <w:rPr>
          <w:rFonts w:ascii="Avenir Next LT Pro" w:eastAsia="DengXian" w:hAnsi="Avenir Next LT Pro"/>
          <w:b/>
          <w:bCs/>
          <w:sz w:val="20"/>
          <w:szCs w:val="20"/>
        </w:rPr>
        <w:t xml:space="preserve">Pierpaolo </w:t>
      </w:r>
      <w:proofErr w:type="spellStart"/>
      <w:r>
        <w:rPr>
          <w:rFonts w:ascii="Avenir Next LT Pro" w:eastAsia="DengXian" w:hAnsi="Avenir Next LT Pro"/>
          <w:b/>
          <w:bCs/>
          <w:sz w:val="20"/>
          <w:szCs w:val="20"/>
        </w:rPr>
        <w:t>Sileri</w:t>
      </w:r>
      <w:proofErr w:type="spellEnd"/>
      <w:r>
        <w:rPr>
          <w:rFonts w:ascii="Avenir Next LT Pro" w:eastAsia="DengXian" w:hAnsi="Avenir Next LT Pro"/>
          <w:b/>
          <w:bCs/>
          <w:sz w:val="20"/>
          <w:szCs w:val="20"/>
        </w:rPr>
        <w:t xml:space="preserve">, </w:t>
      </w:r>
      <w:r>
        <w:rPr>
          <w:rFonts w:ascii="Avenir Next LT Pro" w:eastAsia="DengXian" w:hAnsi="Avenir Next LT Pro"/>
          <w:sz w:val="20"/>
          <w:szCs w:val="20"/>
        </w:rPr>
        <w:t>Sottosegret</w:t>
      </w:r>
      <w:r w:rsidR="00BD2C57">
        <w:rPr>
          <w:rFonts w:ascii="Avenir Next LT Pro" w:eastAsia="DengXian" w:hAnsi="Avenir Next LT Pro"/>
          <w:sz w:val="20"/>
          <w:szCs w:val="20"/>
        </w:rPr>
        <w:t>ario di Stato alla Salute.</w:t>
      </w:r>
    </w:p>
    <w:p w14:paraId="03B6324A" w14:textId="7C6DD8D1" w:rsidR="000E41A0" w:rsidRPr="00651AEA" w:rsidRDefault="000E41A0" w:rsidP="00AD6438">
      <w:pPr>
        <w:jc w:val="both"/>
        <w:rPr>
          <w:rFonts w:ascii="Avenir Next LT Pro" w:eastAsia="DengXian" w:hAnsi="Avenir Next LT Pro"/>
          <w:sz w:val="20"/>
          <w:szCs w:val="20"/>
        </w:rPr>
      </w:pPr>
      <w:r w:rsidRPr="000E41A0">
        <w:rPr>
          <w:rFonts w:ascii="Avenir Next LT Pro" w:eastAsia="DengXian" w:hAnsi="Avenir Next LT Pro"/>
          <w:sz w:val="20"/>
          <w:szCs w:val="20"/>
        </w:rPr>
        <w:t>"</w:t>
      </w:r>
      <w:r w:rsidRPr="000E41A0">
        <w:rPr>
          <w:rFonts w:ascii="Avenir Next LT Pro" w:eastAsia="DengXian" w:hAnsi="Avenir Next LT Pro"/>
          <w:i/>
          <w:iCs/>
          <w:sz w:val="20"/>
          <w:szCs w:val="20"/>
        </w:rPr>
        <w:t>L'Associazione Amici Onlus, che da anni è vicina, sostiene, aiuta le persone affette da malattie croniche dell'intestino, oggi fa un importante passo in più con la prima piattaforma di supporto ai pazienti. Un segno tangibile dello straordinario impegno di tutti coloro che lavorano nell'associazione e che rappresentano un punto di riferimento per uomini e donne ma anche ragazzi e bambini che quotidianamente affrontano patologie spesso invalidanti</w:t>
      </w:r>
      <w:r>
        <w:rPr>
          <w:rFonts w:ascii="Avenir Next LT Pro" w:eastAsia="DengXian" w:hAnsi="Avenir Next LT Pro"/>
          <w:sz w:val="20"/>
          <w:szCs w:val="20"/>
        </w:rPr>
        <w:t xml:space="preserve">” - dichiara la </w:t>
      </w:r>
      <w:r w:rsidRPr="000E41A0">
        <w:rPr>
          <w:rFonts w:ascii="Avenir Next LT Pro" w:eastAsia="DengXian" w:hAnsi="Avenir Next LT Pro"/>
          <w:b/>
          <w:bCs/>
          <w:sz w:val="20"/>
          <w:szCs w:val="20"/>
        </w:rPr>
        <w:t>Senatrice Maria Alessandra Gallone</w:t>
      </w:r>
      <w:r>
        <w:rPr>
          <w:rFonts w:ascii="Avenir Next LT Pro" w:eastAsia="DengXian" w:hAnsi="Avenir Next LT Pro"/>
          <w:sz w:val="20"/>
          <w:szCs w:val="20"/>
        </w:rPr>
        <w:t>, Presidente dell’Intergruppo Parlamentare MICI.</w:t>
      </w:r>
      <w:r w:rsidRPr="000E41A0">
        <w:rPr>
          <w:rFonts w:ascii="Avenir Next LT Pro" w:eastAsia="DengXian" w:hAnsi="Avenir Next LT Pro"/>
          <w:sz w:val="20"/>
          <w:szCs w:val="20"/>
        </w:rPr>
        <w:t xml:space="preserve"> </w:t>
      </w:r>
      <w:r>
        <w:rPr>
          <w:rFonts w:ascii="Avenir Next LT Pro" w:eastAsia="DengXian" w:hAnsi="Avenir Next LT Pro"/>
          <w:sz w:val="20"/>
          <w:szCs w:val="20"/>
        </w:rPr>
        <w:t>“</w:t>
      </w:r>
      <w:r w:rsidRPr="000E41A0">
        <w:rPr>
          <w:rFonts w:ascii="Avenir Next LT Pro" w:eastAsia="DengXian" w:hAnsi="Avenir Next LT Pro"/>
          <w:i/>
          <w:iCs/>
          <w:sz w:val="20"/>
          <w:szCs w:val="20"/>
        </w:rPr>
        <w:t>Come parlamentare ho voluto essere accanto ad Amici supportando in ogni modo questa preziosa attività e creando un'Associazione interparlamentare per la tutela delle persone con malattie croniche dell'intestino che in Italia sono più di 250mila. Presentare questa piattaforma web, che permette di abbattere tempi e spazi e di essere vicini a chi soffre, favorendo la condivisione e la partecipazione attiva dei pazienti, è per me motivo di orgoglio. Con la consapevolezza che da qui parte una fase importante per l'associazione e per tutti i pazienti che ad essa fanno riferimento</w:t>
      </w:r>
      <w:r w:rsidRPr="000E41A0">
        <w:rPr>
          <w:rFonts w:ascii="Avenir Next LT Pro" w:eastAsia="DengXian" w:hAnsi="Avenir Next LT Pro"/>
          <w:sz w:val="20"/>
          <w:szCs w:val="20"/>
        </w:rPr>
        <w:t>".</w:t>
      </w:r>
    </w:p>
    <w:p w14:paraId="4AFFBCE9" w14:textId="1B2DABA3" w:rsidR="005764AC" w:rsidRDefault="009E52E0" w:rsidP="001D4831">
      <w:pPr>
        <w:jc w:val="both"/>
        <w:rPr>
          <w:rFonts w:ascii="Avenir Next LT Pro" w:eastAsia="DengXian" w:hAnsi="Avenir Next LT Pro"/>
          <w:sz w:val="20"/>
          <w:szCs w:val="20"/>
          <w:highlight w:val="yellow"/>
        </w:rPr>
      </w:pPr>
      <w:bookmarkStart w:id="0" w:name="_Hlk101966772"/>
      <w:r w:rsidRPr="005764AC">
        <w:rPr>
          <w:rFonts w:ascii="Avenir Next LT Pro" w:eastAsia="DengXian" w:hAnsi="Avenir Next LT Pro"/>
          <w:sz w:val="20"/>
          <w:szCs w:val="20"/>
        </w:rPr>
        <w:t xml:space="preserve"> </w:t>
      </w:r>
      <w:r w:rsidR="005764AC" w:rsidRPr="005764AC">
        <w:rPr>
          <w:rFonts w:ascii="Avenir Next LT Pro" w:eastAsia="DengXian" w:hAnsi="Avenir Next LT Pro"/>
          <w:sz w:val="20"/>
          <w:szCs w:val="20"/>
        </w:rPr>
        <w:t xml:space="preserve">“Comprendere quanto la digitalizzazione possa contribuire a rispondere alle priorità di vita e di cura dei pazienti è complesso, per chi non vive l'esperienza di malattia. Progettare invece, per una associazione di pazienti, il futuro e realizzare il primo esempio di sistema integrato di assistenza ai pazienti e promuovere una digitalizzazione capace di coinvolgere i pazienti, i </w:t>
      </w:r>
      <w:proofErr w:type="spellStart"/>
      <w:r w:rsidR="005764AC" w:rsidRPr="005764AC">
        <w:rPr>
          <w:rFonts w:ascii="Avenir Next LT Pro" w:eastAsia="DengXian" w:hAnsi="Avenir Next LT Pro"/>
          <w:sz w:val="20"/>
          <w:szCs w:val="20"/>
        </w:rPr>
        <w:t>caregivers</w:t>
      </w:r>
      <w:proofErr w:type="spellEnd"/>
      <w:r w:rsidR="005764AC" w:rsidRPr="005764AC">
        <w:rPr>
          <w:rFonts w:ascii="Avenir Next LT Pro" w:eastAsia="DengXian" w:hAnsi="Avenir Next LT Pro"/>
          <w:sz w:val="20"/>
          <w:szCs w:val="20"/>
        </w:rPr>
        <w:t xml:space="preserve">, il mondo scientifico e le Istituzioni è un esempio di straordinaria capacità di analisi e programmazione di un ente del terzo settore” - commenta </w:t>
      </w:r>
      <w:r w:rsidR="005764AC" w:rsidRPr="005764AC">
        <w:rPr>
          <w:rFonts w:ascii="Avenir Next LT Pro" w:eastAsia="DengXian" w:hAnsi="Avenir Next LT Pro"/>
          <w:b/>
          <w:bCs/>
          <w:sz w:val="20"/>
          <w:szCs w:val="20"/>
        </w:rPr>
        <w:t>Giuseppe Coppolino</w:t>
      </w:r>
      <w:r w:rsidR="005764AC" w:rsidRPr="005764AC">
        <w:rPr>
          <w:rFonts w:ascii="Avenir Next LT Pro" w:eastAsia="DengXian" w:hAnsi="Avenir Next LT Pro"/>
          <w:sz w:val="20"/>
          <w:szCs w:val="20"/>
        </w:rPr>
        <w:t xml:space="preserve">, Presidente Associazione Nazionale AMICI Onlus. “Siamo sicuri che AMICI </w:t>
      </w:r>
      <w:proofErr w:type="spellStart"/>
      <w:r w:rsidR="005764AC" w:rsidRPr="005764AC">
        <w:rPr>
          <w:rFonts w:ascii="Avenir Next LT Pro" w:eastAsia="DengXian" w:hAnsi="Avenir Next LT Pro"/>
          <w:sz w:val="20"/>
          <w:szCs w:val="20"/>
        </w:rPr>
        <w:t>WeCare</w:t>
      </w:r>
      <w:proofErr w:type="spellEnd"/>
      <w:r w:rsidR="005764AC" w:rsidRPr="005764AC">
        <w:rPr>
          <w:rFonts w:ascii="Avenir Next LT Pro" w:eastAsia="DengXian" w:hAnsi="Avenir Next LT Pro"/>
          <w:sz w:val="20"/>
          <w:szCs w:val="20"/>
        </w:rPr>
        <w:t xml:space="preserve"> sarà fonte di numerosi progetti che contribuiranno ad arricchire l'ambito della ricerca scientifica, grazie alla straordinaria consapevolezza della comunità che rappresentiamo che il futuro della sanità deve coinvolgere sempre più le associazioni dei pazienti, individuando tra queste quelle capaci di operare con proiezioni future e ingaggio di tutti gli stakeholder”</w:t>
      </w:r>
    </w:p>
    <w:p w14:paraId="0551FC9C" w14:textId="757D61B0" w:rsidR="005764AC" w:rsidRDefault="005764AC" w:rsidP="001D4831">
      <w:pPr>
        <w:jc w:val="both"/>
        <w:rPr>
          <w:rFonts w:ascii="Avenir Next LT Pro" w:eastAsia="DengXian" w:hAnsi="Avenir Next LT Pro"/>
          <w:sz w:val="20"/>
          <w:szCs w:val="20"/>
        </w:rPr>
      </w:pPr>
      <w:bookmarkStart w:id="1" w:name="_Hlk101966781"/>
      <w:bookmarkEnd w:id="0"/>
      <w:r>
        <w:rPr>
          <w:rFonts w:ascii="Avenir Next LT Pro" w:eastAsia="DengXian" w:hAnsi="Avenir Next LT Pro"/>
          <w:sz w:val="20"/>
          <w:szCs w:val="20"/>
        </w:rPr>
        <w:t>“</w:t>
      </w:r>
      <w:r w:rsidRPr="005764AC">
        <w:rPr>
          <w:rFonts w:ascii="Avenir Next LT Pro" w:eastAsia="DengXian" w:hAnsi="Avenir Next LT Pro"/>
          <w:sz w:val="20"/>
          <w:szCs w:val="20"/>
        </w:rPr>
        <w:t xml:space="preserve">Possiamo e sappiamo che molto si potrà fare grazie alla digitalizzazione e su questo tema le opportunità che offre il PNRR saranno fondamentali per trasformare la Sanità e il SSN. Ovviamente la trasformazione, poiché comporta sia l’adeguamento dei sistemi sanitari </w:t>
      </w:r>
      <w:r>
        <w:rPr>
          <w:rFonts w:ascii="Avenir Next LT Pro" w:eastAsia="DengXian" w:hAnsi="Avenir Next LT Pro"/>
          <w:sz w:val="20"/>
          <w:szCs w:val="20"/>
        </w:rPr>
        <w:t>che,</w:t>
      </w:r>
      <w:r w:rsidRPr="005764AC">
        <w:rPr>
          <w:rFonts w:ascii="Avenir Next LT Pro" w:eastAsia="DengXian" w:hAnsi="Avenir Next LT Pro"/>
          <w:sz w:val="20"/>
          <w:szCs w:val="20"/>
        </w:rPr>
        <w:t xml:space="preserve"> e soprattutto</w:t>
      </w:r>
      <w:r>
        <w:rPr>
          <w:rFonts w:ascii="Avenir Next LT Pro" w:eastAsia="DengXian" w:hAnsi="Avenir Next LT Pro"/>
          <w:sz w:val="20"/>
          <w:szCs w:val="20"/>
        </w:rPr>
        <w:t xml:space="preserve">, </w:t>
      </w:r>
      <w:r w:rsidRPr="005764AC">
        <w:rPr>
          <w:rFonts w:ascii="Avenir Next LT Pro" w:eastAsia="DengXian" w:hAnsi="Avenir Next LT Pro"/>
          <w:sz w:val="20"/>
          <w:szCs w:val="20"/>
        </w:rPr>
        <w:t>un’evoluzione culturale, si realizzerà su un periodo medio lungo e procederà a macchia di leopardo</w:t>
      </w:r>
      <w:r>
        <w:rPr>
          <w:rFonts w:ascii="Avenir Next LT Pro" w:eastAsia="DengXian" w:hAnsi="Avenir Next LT Pro"/>
          <w:sz w:val="20"/>
          <w:szCs w:val="20"/>
        </w:rPr>
        <w:t xml:space="preserve">” - commenta </w:t>
      </w:r>
      <w:r w:rsidRPr="005764AC">
        <w:rPr>
          <w:rFonts w:ascii="Avenir Next LT Pro" w:eastAsia="DengXian" w:hAnsi="Avenir Next LT Pro"/>
          <w:b/>
          <w:bCs/>
          <w:sz w:val="20"/>
          <w:szCs w:val="20"/>
        </w:rPr>
        <w:t>Salvatore Leone</w:t>
      </w:r>
      <w:r>
        <w:rPr>
          <w:rFonts w:ascii="Avenir Next LT Pro" w:eastAsia="DengXian" w:hAnsi="Avenir Next LT Pro"/>
          <w:sz w:val="20"/>
          <w:szCs w:val="20"/>
        </w:rPr>
        <w:t xml:space="preserve">, </w:t>
      </w:r>
      <w:r w:rsidRPr="005764AC">
        <w:rPr>
          <w:rFonts w:ascii="Avenir Next LT Pro" w:eastAsia="DengXian" w:hAnsi="Avenir Next LT Pro"/>
          <w:sz w:val="20"/>
          <w:szCs w:val="20"/>
        </w:rPr>
        <w:t>Direttore Generale Associazione Nazionale AMICI Onlus</w:t>
      </w:r>
      <w:r>
        <w:rPr>
          <w:rFonts w:ascii="Avenir Next LT Pro" w:eastAsia="DengXian" w:hAnsi="Avenir Next LT Pro"/>
          <w:sz w:val="20"/>
          <w:szCs w:val="20"/>
        </w:rPr>
        <w:t>. “</w:t>
      </w:r>
      <w:r w:rsidRPr="005764AC">
        <w:rPr>
          <w:rFonts w:ascii="Avenir Next LT Pro" w:eastAsia="DengXian" w:hAnsi="Avenir Next LT Pro"/>
          <w:sz w:val="20"/>
          <w:szCs w:val="20"/>
        </w:rPr>
        <w:t xml:space="preserve">Ma quando interessi di questa portata si mettono in moto, è impossibile che si fermino. L’impatto delle tecnologie digitali sull’intero sistema sanitario è destinato a essere epocale e di lungo periodo e AMICI, con il lancio di questa piattaforma, si propone come interlocutore privilegiato sia della comunità scientifica che delle Istituzioni per fornire dati utili a garantire una migliore assistenza ai pazienti che rappresentiamo. Siamo certi che ci sia una strada per trovare una cura definitiva e AMICI </w:t>
      </w:r>
      <w:proofErr w:type="spellStart"/>
      <w:r w:rsidRPr="005764AC">
        <w:rPr>
          <w:rFonts w:ascii="Avenir Next LT Pro" w:eastAsia="DengXian" w:hAnsi="Avenir Next LT Pro"/>
          <w:sz w:val="20"/>
          <w:szCs w:val="20"/>
        </w:rPr>
        <w:t>WeCare</w:t>
      </w:r>
      <w:proofErr w:type="spellEnd"/>
      <w:r w:rsidRPr="005764AC">
        <w:rPr>
          <w:rFonts w:ascii="Avenir Next LT Pro" w:eastAsia="DengXian" w:hAnsi="Avenir Next LT Pro"/>
          <w:sz w:val="20"/>
          <w:szCs w:val="20"/>
        </w:rPr>
        <w:t xml:space="preserve"> va in quella direzione”</w:t>
      </w:r>
      <w:r>
        <w:rPr>
          <w:rFonts w:ascii="Avenir Next LT Pro" w:eastAsia="DengXian" w:hAnsi="Avenir Next LT Pro"/>
          <w:sz w:val="20"/>
          <w:szCs w:val="20"/>
        </w:rPr>
        <w:t xml:space="preserve">. </w:t>
      </w:r>
    </w:p>
    <w:bookmarkEnd w:id="1"/>
    <w:p w14:paraId="2A4AFA12" w14:textId="5D7A870F" w:rsidR="00C81ED3" w:rsidRDefault="002E130B" w:rsidP="001D4831">
      <w:pPr>
        <w:jc w:val="both"/>
        <w:rPr>
          <w:rFonts w:ascii="Avenir Next LT Pro" w:eastAsia="DengXian" w:hAnsi="Avenir Next LT Pro"/>
          <w:sz w:val="20"/>
          <w:szCs w:val="20"/>
        </w:rPr>
      </w:pPr>
      <w:r w:rsidRPr="00651AEA">
        <w:rPr>
          <w:rFonts w:ascii="Avenir Next LT Pro" w:eastAsia="DengXian" w:hAnsi="Avenir Next LT Pro"/>
          <w:sz w:val="20"/>
          <w:szCs w:val="20"/>
        </w:rPr>
        <w:t>“</w:t>
      </w:r>
      <w:r w:rsidRPr="00651AEA">
        <w:rPr>
          <w:rFonts w:ascii="Avenir Next LT Pro" w:eastAsia="DengXian" w:hAnsi="Avenir Next LT Pro"/>
          <w:b/>
          <w:bCs/>
          <w:sz w:val="20"/>
          <w:szCs w:val="20"/>
        </w:rPr>
        <w:t>AMICI WECARE2.0</w:t>
      </w:r>
      <w:r w:rsidRPr="00651AEA">
        <w:rPr>
          <w:rFonts w:ascii="Avenir Next LT Pro" w:eastAsia="DengXian" w:hAnsi="Avenir Next LT Pro"/>
          <w:sz w:val="20"/>
          <w:szCs w:val="20"/>
        </w:rPr>
        <w:t>”</w:t>
      </w:r>
      <w:r w:rsidR="00CA1414" w:rsidRPr="00651AEA">
        <w:rPr>
          <w:rFonts w:ascii="Avenir Next LT Pro" w:eastAsia="DengXian" w:hAnsi="Avenir Next LT Pro"/>
          <w:sz w:val="20"/>
          <w:szCs w:val="20"/>
        </w:rPr>
        <w:t xml:space="preserve">, realizzata con il contributo non condizionante di </w:t>
      </w:r>
      <w:proofErr w:type="spellStart"/>
      <w:r w:rsidR="00CA1414" w:rsidRPr="00651AEA">
        <w:rPr>
          <w:rFonts w:ascii="Avenir Next LT Pro" w:eastAsia="DengXian" w:hAnsi="Avenir Next LT Pro"/>
          <w:sz w:val="20"/>
          <w:szCs w:val="20"/>
        </w:rPr>
        <w:t>Biogen</w:t>
      </w:r>
      <w:proofErr w:type="spellEnd"/>
      <w:r w:rsidR="00CA1414" w:rsidRPr="00651AEA">
        <w:rPr>
          <w:rFonts w:ascii="Avenir Next LT Pro" w:eastAsia="DengXian" w:hAnsi="Avenir Next LT Pro"/>
          <w:sz w:val="20"/>
          <w:szCs w:val="20"/>
        </w:rPr>
        <w:t xml:space="preserve">, Galapagos, Pfizer e </w:t>
      </w:r>
      <w:proofErr w:type="spellStart"/>
      <w:r w:rsidR="00C500E0" w:rsidRPr="00651AEA">
        <w:rPr>
          <w:rFonts w:ascii="Avenir Next LT Pro" w:eastAsia="DengXian" w:hAnsi="Avenir Next LT Pro"/>
          <w:sz w:val="20"/>
          <w:szCs w:val="20"/>
        </w:rPr>
        <w:t>Janssen</w:t>
      </w:r>
      <w:proofErr w:type="spellEnd"/>
      <w:r w:rsidR="00CA1414" w:rsidRPr="00651AEA">
        <w:rPr>
          <w:rFonts w:ascii="Avenir Next LT Pro" w:eastAsia="DengXian" w:hAnsi="Avenir Next LT Pro"/>
          <w:sz w:val="20"/>
          <w:szCs w:val="20"/>
        </w:rPr>
        <w:t xml:space="preserve">, </w:t>
      </w:r>
      <w:r w:rsidRPr="00651AEA">
        <w:rPr>
          <w:rFonts w:ascii="Avenir Next LT Pro" w:eastAsia="DengXian" w:hAnsi="Avenir Next LT Pro"/>
          <w:sz w:val="20"/>
          <w:szCs w:val="20"/>
        </w:rPr>
        <w:t>si avvale</w:t>
      </w:r>
      <w:r w:rsidR="00935656" w:rsidRPr="00651AEA">
        <w:rPr>
          <w:rFonts w:ascii="Avenir Next LT Pro" w:eastAsia="DengXian" w:hAnsi="Avenir Next LT Pro"/>
          <w:sz w:val="20"/>
          <w:szCs w:val="20"/>
        </w:rPr>
        <w:t>,</w:t>
      </w:r>
      <w:r w:rsidRPr="00651AEA">
        <w:rPr>
          <w:rFonts w:ascii="Avenir Next LT Pro" w:eastAsia="DengXian" w:hAnsi="Avenir Next LT Pro"/>
          <w:sz w:val="20"/>
          <w:szCs w:val="20"/>
        </w:rPr>
        <w:t xml:space="preserve"> </w:t>
      </w:r>
      <w:r w:rsidR="00935656" w:rsidRPr="00651AEA">
        <w:rPr>
          <w:rFonts w:ascii="Avenir Next LT Pro" w:eastAsia="DengXian" w:hAnsi="Avenir Next LT Pro"/>
          <w:sz w:val="20"/>
          <w:szCs w:val="20"/>
        </w:rPr>
        <w:t xml:space="preserve">come anticipato, </w:t>
      </w:r>
      <w:r w:rsidR="00F7292A" w:rsidRPr="00651AEA">
        <w:rPr>
          <w:rFonts w:ascii="Avenir Next LT Pro" w:eastAsia="DengXian" w:hAnsi="Avenir Next LT Pro"/>
          <w:sz w:val="20"/>
          <w:szCs w:val="20"/>
        </w:rPr>
        <w:t xml:space="preserve">della collaborazione di partner </w:t>
      </w:r>
      <w:r w:rsidRPr="00651AEA">
        <w:rPr>
          <w:rFonts w:ascii="Avenir Next LT Pro" w:eastAsia="DengXian" w:hAnsi="Avenir Next LT Pro"/>
          <w:sz w:val="20"/>
          <w:szCs w:val="20"/>
        </w:rPr>
        <w:t>tecnici</w:t>
      </w:r>
      <w:r w:rsidR="006440B0" w:rsidRPr="00651AEA">
        <w:rPr>
          <w:rFonts w:ascii="Avenir Next LT Pro" w:eastAsia="DengXian" w:hAnsi="Avenir Next LT Pro"/>
          <w:sz w:val="20"/>
          <w:szCs w:val="20"/>
        </w:rPr>
        <w:t xml:space="preserve"> </w:t>
      </w:r>
      <w:r w:rsidR="00DD38E3" w:rsidRPr="00651AEA">
        <w:rPr>
          <w:rFonts w:ascii="Avenir Next LT Pro" w:eastAsia="DengXian" w:hAnsi="Avenir Next LT Pro"/>
          <w:sz w:val="20"/>
          <w:szCs w:val="20"/>
        </w:rPr>
        <w:t xml:space="preserve">di primo piano, </w:t>
      </w:r>
      <w:r w:rsidR="006440B0" w:rsidRPr="00651AEA">
        <w:rPr>
          <w:rFonts w:ascii="Avenir Next LT Pro" w:eastAsia="DengXian" w:hAnsi="Avenir Next LT Pro"/>
          <w:sz w:val="20"/>
          <w:szCs w:val="20"/>
        </w:rPr>
        <w:t>ai fini dell’implementazione delle soluzioni digitali offerte ai pazienti: i</w:t>
      </w:r>
      <w:r w:rsidRPr="00651AEA">
        <w:rPr>
          <w:rFonts w:ascii="Avenir Next LT Pro" w:eastAsia="DengXian" w:hAnsi="Avenir Next LT Pro"/>
          <w:sz w:val="20"/>
          <w:szCs w:val="20"/>
        </w:rPr>
        <w:t>l</w:t>
      </w:r>
      <w:r w:rsidR="00411E93" w:rsidRPr="00651AEA">
        <w:rPr>
          <w:rFonts w:ascii="Avenir Next LT Pro" w:eastAsia="DengXian" w:hAnsi="Avenir Next LT Pro"/>
          <w:sz w:val="20"/>
          <w:szCs w:val="20"/>
        </w:rPr>
        <w:t xml:space="preserve"> servizi</w:t>
      </w:r>
      <w:r w:rsidRPr="00651AEA">
        <w:rPr>
          <w:rFonts w:ascii="Avenir Next LT Pro" w:eastAsia="DengXian" w:hAnsi="Avenir Next LT Pro"/>
          <w:sz w:val="20"/>
          <w:szCs w:val="20"/>
        </w:rPr>
        <w:t>o</w:t>
      </w:r>
      <w:r w:rsidR="00411E93" w:rsidRPr="00651AEA">
        <w:rPr>
          <w:rFonts w:ascii="Avenir Next LT Pro" w:eastAsia="DengXian" w:hAnsi="Avenir Next LT Pro"/>
          <w:sz w:val="20"/>
          <w:szCs w:val="20"/>
        </w:rPr>
        <w:t xml:space="preserve"> di teleconsulto</w:t>
      </w:r>
      <w:r w:rsidR="006440B0" w:rsidRPr="00651AEA">
        <w:rPr>
          <w:rFonts w:ascii="Avenir Next LT Pro" w:eastAsia="DengXian" w:hAnsi="Avenir Next LT Pro"/>
          <w:sz w:val="20"/>
          <w:szCs w:val="20"/>
        </w:rPr>
        <w:t xml:space="preserve"> </w:t>
      </w:r>
      <w:r w:rsidRPr="00651AEA">
        <w:rPr>
          <w:rFonts w:ascii="Avenir Next LT Pro" w:eastAsia="DengXian" w:hAnsi="Avenir Next LT Pro"/>
          <w:sz w:val="20"/>
          <w:szCs w:val="20"/>
        </w:rPr>
        <w:t xml:space="preserve">utilizza la </w:t>
      </w:r>
      <w:r w:rsidRPr="00651AEA">
        <w:rPr>
          <w:rFonts w:ascii="Avenir Next LT Pro" w:eastAsia="DengXian" w:hAnsi="Avenir Next LT Pro"/>
          <w:b/>
          <w:sz w:val="20"/>
          <w:szCs w:val="20"/>
        </w:rPr>
        <w:t>piattaforma “CLICKDOC”</w:t>
      </w:r>
      <w:r w:rsidRPr="00651AEA">
        <w:rPr>
          <w:rFonts w:ascii="Avenir Next LT Pro" w:eastAsia="DengXian" w:hAnsi="Avenir Next LT Pro"/>
          <w:sz w:val="20"/>
          <w:szCs w:val="20"/>
        </w:rPr>
        <w:t xml:space="preserve"> </w:t>
      </w:r>
      <w:r w:rsidRPr="00651AEA">
        <w:rPr>
          <w:rFonts w:ascii="Avenir Next LT Pro" w:eastAsia="DengXian" w:hAnsi="Avenir Next LT Pro"/>
          <w:bCs/>
          <w:sz w:val="20"/>
          <w:szCs w:val="20"/>
        </w:rPr>
        <w:t xml:space="preserve">di </w:t>
      </w:r>
      <w:r w:rsidRPr="00651AEA">
        <w:rPr>
          <w:rFonts w:ascii="Avenir Next LT Pro" w:eastAsia="DengXian" w:hAnsi="Avenir Next LT Pro"/>
          <w:b/>
          <w:bCs/>
          <w:sz w:val="20"/>
          <w:szCs w:val="20"/>
        </w:rPr>
        <w:t>Compu</w:t>
      </w:r>
      <w:r w:rsidR="00F7292A" w:rsidRPr="00651AEA">
        <w:rPr>
          <w:rFonts w:ascii="Avenir Next LT Pro" w:eastAsia="DengXian" w:hAnsi="Avenir Next LT Pro"/>
          <w:b/>
          <w:bCs/>
          <w:sz w:val="20"/>
          <w:szCs w:val="20"/>
        </w:rPr>
        <w:t>Group Medical</w:t>
      </w:r>
      <w:r w:rsidR="00F7292A" w:rsidRPr="00651AEA">
        <w:rPr>
          <w:rFonts w:ascii="Avenir Next LT Pro" w:eastAsia="DengXian" w:hAnsi="Avenir Next LT Pro"/>
          <w:b/>
          <w:sz w:val="20"/>
          <w:szCs w:val="20"/>
        </w:rPr>
        <w:t xml:space="preserve"> </w:t>
      </w:r>
      <w:r w:rsidRPr="00651AEA">
        <w:rPr>
          <w:rFonts w:ascii="Avenir Next LT Pro" w:eastAsia="DengXian" w:hAnsi="Avenir Next LT Pro"/>
          <w:b/>
          <w:sz w:val="20"/>
          <w:szCs w:val="20"/>
        </w:rPr>
        <w:t>(CGM) Italia</w:t>
      </w:r>
      <w:r w:rsidR="006440B0" w:rsidRPr="00651AEA">
        <w:rPr>
          <w:rFonts w:ascii="Avenir Next LT Pro" w:eastAsia="DengXian" w:hAnsi="Avenir Next LT Pro"/>
          <w:b/>
          <w:sz w:val="20"/>
          <w:szCs w:val="20"/>
        </w:rPr>
        <w:t xml:space="preserve">, </w:t>
      </w:r>
      <w:r w:rsidR="006440B0" w:rsidRPr="00651AEA">
        <w:rPr>
          <w:rFonts w:ascii="Avenir Next LT Pro" w:eastAsia="DengXian" w:hAnsi="Avenir Next LT Pro"/>
          <w:sz w:val="20"/>
          <w:szCs w:val="20"/>
        </w:rPr>
        <w:t>leader nell</w:t>
      </w:r>
      <w:r w:rsidR="00411E93" w:rsidRPr="00651AEA">
        <w:rPr>
          <w:rFonts w:ascii="Avenir Next LT Pro" w:eastAsia="DengXian" w:hAnsi="Avenir Next LT Pro"/>
          <w:sz w:val="20"/>
          <w:szCs w:val="20"/>
        </w:rPr>
        <w:t>’assistenza</w:t>
      </w:r>
      <w:r w:rsidRPr="00651AEA">
        <w:rPr>
          <w:rFonts w:ascii="Avenir Next LT Pro" w:eastAsia="DengXian" w:hAnsi="Avenir Next LT Pro"/>
          <w:sz w:val="20"/>
          <w:szCs w:val="20"/>
        </w:rPr>
        <w:t xml:space="preserve"> specialistica</w:t>
      </w:r>
      <w:r w:rsidR="00411E93" w:rsidRPr="00651AEA">
        <w:rPr>
          <w:rFonts w:ascii="Avenir Next LT Pro" w:eastAsia="DengXian" w:hAnsi="Avenir Next LT Pro"/>
          <w:sz w:val="20"/>
          <w:szCs w:val="20"/>
        </w:rPr>
        <w:t xml:space="preserve"> da remoto affidabile e di qualità. </w:t>
      </w:r>
      <w:r w:rsidR="00935656" w:rsidRPr="00651AEA">
        <w:rPr>
          <w:rFonts w:ascii="Avenir Next LT Pro" w:eastAsia="DengXian" w:hAnsi="Avenir Next LT Pro"/>
          <w:sz w:val="20"/>
          <w:szCs w:val="20"/>
        </w:rPr>
        <w:t>G</w:t>
      </w:r>
      <w:r w:rsidRPr="00651AEA">
        <w:rPr>
          <w:rFonts w:ascii="Avenir Next LT Pro" w:eastAsia="DengXian" w:hAnsi="Avenir Next LT Pro"/>
          <w:sz w:val="20"/>
          <w:szCs w:val="20"/>
        </w:rPr>
        <w:t>razie</w:t>
      </w:r>
      <w:r w:rsidR="00411E93" w:rsidRPr="00651AEA">
        <w:rPr>
          <w:rFonts w:ascii="Avenir Next LT Pro" w:eastAsia="DengXian" w:hAnsi="Avenir Next LT Pro"/>
          <w:sz w:val="20"/>
          <w:szCs w:val="20"/>
        </w:rPr>
        <w:t xml:space="preserve"> a</w:t>
      </w:r>
      <w:r w:rsidRPr="00651AEA">
        <w:rPr>
          <w:rFonts w:ascii="Avenir Next LT Pro" w:eastAsia="DengXian" w:hAnsi="Avenir Next LT Pro"/>
          <w:sz w:val="20"/>
          <w:szCs w:val="20"/>
        </w:rPr>
        <w:t>lle partnership con</w:t>
      </w:r>
      <w:r w:rsidR="00411E93" w:rsidRPr="00651AEA">
        <w:rPr>
          <w:rFonts w:ascii="Avenir Next LT Pro" w:eastAsia="DengXian" w:hAnsi="Avenir Next LT Pro"/>
          <w:sz w:val="20"/>
          <w:szCs w:val="20"/>
        </w:rPr>
        <w:t xml:space="preserve"> </w:t>
      </w:r>
      <w:proofErr w:type="spellStart"/>
      <w:r w:rsidR="00635630">
        <w:rPr>
          <w:rFonts w:ascii="Avenir Next LT Pro" w:eastAsia="DengXian" w:hAnsi="Avenir Next LT Pro"/>
          <w:b/>
          <w:bCs/>
          <w:sz w:val="20"/>
          <w:szCs w:val="20"/>
        </w:rPr>
        <w:t>Federlab</w:t>
      </w:r>
      <w:proofErr w:type="spellEnd"/>
      <w:r w:rsidRPr="00651AEA">
        <w:rPr>
          <w:rFonts w:ascii="Avenir Next LT Pro" w:eastAsia="DengXian" w:hAnsi="Avenir Next LT Pro"/>
          <w:b/>
          <w:bCs/>
          <w:sz w:val="20"/>
          <w:szCs w:val="20"/>
        </w:rPr>
        <w:t xml:space="preserve"> </w:t>
      </w:r>
      <w:r w:rsidR="00411E93" w:rsidRPr="00651AEA">
        <w:rPr>
          <w:rFonts w:ascii="Avenir Next LT Pro" w:eastAsia="DengXian" w:hAnsi="Avenir Next LT Pro"/>
          <w:sz w:val="20"/>
          <w:szCs w:val="20"/>
        </w:rPr>
        <w:t xml:space="preserve">e </w:t>
      </w:r>
      <w:r w:rsidR="00411E93" w:rsidRPr="00651AEA">
        <w:rPr>
          <w:rFonts w:ascii="Avenir Next LT Pro" w:eastAsia="DengXian" w:hAnsi="Avenir Next LT Pro"/>
          <w:b/>
          <w:bCs/>
          <w:sz w:val="20"/>
          <w:szCs w:val="20"/>
        </w:rPr>
        <w:t>ComfTech</w:t>
      </w:r>
      <w:r w:rsidRPr="00651AEA">
        <w:rPr>
          <w:rFonts w:ascii="Avenir Next LT Pro" w:eastAsia="DengXian" w:hAnsi="Avenir Next LT Pro"/>
          <w:b/>
          <w:bCs/>
          <w:sz w:val="20"/>
          <w:szCs w:val="20"/>
        </w:rPr>
        <w:t xml:space="preserve">, </w:t>
      </w:r>
      <w:r w:rsidR="00411E93" w:rsidRPr="00651AEA">
        <w:rPr>
          <w:rFonts w:ascii="Avenir Next LT Pro" w:eastAsia="DengXian" w:hAnsi="Avenir Next LT Pro"/>
          <w:sz w:val="20"/>
          <w:szCs w:val="20"/>
        </w:rPr>
        <w:t>i</w:t>
      </w:r>
      <w:r w:rsidRPr="00651AEA">
        <w:rPr>
          <w:rFonts w:ascii="Avenir Next LT Pro" w:eastAsia="DengXian" w:hAnsi="Avenir Next LT Pro"/>
          <w:sz w:val="20"/>
          <w:szCs w:val="20"/>
        </w:rPr>
        <w:t xml:space="preserve"> pazienti</w:t>
      </w:r>
      <w:r w:rsidR="00411E93" w:rsidRPr="00651AEA">
        <w:rPr>
          <w:rFonts w:ascii="Avenir Next LT Pro" w:eastAsia="DengXian" w:hAnsi="Avenir Next LT Pro"/>
          <w:sz w:val="20"/>
          <w:szCs w:val="20"/>
        </w:rPr>
        <w:t xml:space="preserve"> iscritti alla piattaforma </w:t>
      </w:r>
      <w:r w:rsidRPr="00651AEA">
        <w:rPr>
          <w:rFonts w:ascii="Avenir Next LT Pro" w:eastAsia="DengXian" w:hAnsi="Avenir Next LT Pro"/>
          <w:sz w:val="20"/>
          <w:szCs w:val="20"/>
        </w:rPr>
        <w:t xml:space="preserve">potranno </w:t>
      </w:r>
      <w:r w:rsidR="00935656" w:rsidRPr="00651AEA">
        <w:rPr>
          <w:rFonts w:ascii="Avenir Next LT Pro" w:eastAsia="DengXian" w:hAnsi="Avenir Next LT Pro"/>
          <w:sz w:val="20"/>
          <w:szCs w:val="20"/>
        </w:rPr>
        <w:t xml:space="preserve">inoltre </w:t>
      </w:r>
      <w:r w:rsidRPr="00651AEA">
        <w:rPr>
          <w:rFonts w:ascii="Avenir Next LT Pro" w:eastAsia="DengXian" w:hAnsi="Avenir Next LT Pro"/>
          <w:sz w:val="20"/>
          <w:szCs w:val="20"/>
        </w:rPr>
        <w:t>ottenere</w:t>
      </w:r>
      <w:r w:rsidR="00C11E7E" w:rsidRPr="00651AEA">
        <w:rPr>
          <w:rFonts w:ascii="Avenir Next LT Pro" w:eastAsia="DengXian" w:hAnsi="Avenir Next LT Pro"/>
          <w:sz w:val="20"/>
          <w:szCs w:val="20"/>
        </w:rPr>
        <w:t>, rispettivamente,</w:t>
      </w:r>
      <w:r w:rsidRPr="00651AEA">
        <w:rPr>
          <w:rFonts w:ascii="Avenir Next LT Pro" w:eastAsia="DengXian" w:hAnsi="Avenir Next LT Pro"/>
          <w:sz w:val="20"/>
          <w:szCs w:val="20"/>
        </w:rPr>
        <w:t xml:space="preserve"> </w:t>
      </w:r>
      <w:r w:rsidR="00411E93" w:rsidRPr="00651AEA">
        <w:rPr>
          <w:rFonts w:ascii="Avenir Next LT Pro" w:eastAsia="DengXian" w:hAnsi="Avenir Next LT Pro"/>
          <w:sz w:val="20"/>
          <w:szCs w:val="20"/>
        </w:rPr>
        <w:t xml:space="preserve">prestazioni di diagnostica di laboratorio a tariffa agevolata e </w:t>
      </w:r>
      <w:r w:rsidR="00F7292A" w:rsidRPr="00651AEA">
        <w:rPr>
          <w:rFonts w:ascii="Avenir Next LT Pro" w:eastAsia="DengXian" w:hAnsi="Avenir Next LT Pro"/>
          <w:bCs/>
          <w:sz w:val="20"/>
          <w:szCs w:val="20"/>
        </w:rPr>
        <w:t xml:space="preserve">dispositivi </w:t>
      </w:r>
      <w:r w:rsidRPr="00651AEA">
        <w:rPr>
          <w:rFonts w:ascii="Avenir Next LT Pro" w:eastAsia="DengXian" w:hAnsi="Avenir Next LT Pro"/>
          <w:bCs/>
          <w:sz w:val="20"/>
          <w:szCs w:val="20"/>
        </w:rPr>
        <w:t>digitali indossabili</w:t>
      </w:r>
      <w:r w:rsidR="00C81ED3" w:rsidRPr="00651AEA">
        <w:rPr>
          <w:rFonts w:ascii="Avenir Next LT Pro" w:eastAsia="DengXian" w:hAnsi="Avenir Next LT Pro"/>
          <w:sz w:val="20"/>
          <w:szCs w:val="20"/>
        </w:rPr>
        <w:t xml:space="preserve"> </w:t>
      </w:r>
      <w:r w:rsidR="00DC02F8" w:rsidRPr="00651AEA">
        <w:rPr>
          <w:rFonts w:ascii="Avenir Next LT Pro" w:eastAsia="DengXian" w:hAnsi="Avenir Next LT Pro"/>
          <w:sz w:val="20"/>
          <w:szCs w:val="20"/>
        </w:rPr>
        <w:t>per il monitoraggi</w:t>
      </w:r>
      <w:r w:rsidR="001610BD" w:rsidRPr="00651AEA">
        <w:rPr>
          <w:rFonts w:ascii="Avenir Next LT Pro" w:eastAsia="DengXian" w:hAnsi="Avenir Next LT Pro"/>
          <w:sz w:val="20"/>
          <w:szCs w:val="20"/>
        </w:rPr>
        <w:t xml:space="preserve">o, ad esempio, dei parametri </w:t>
      </w:r>
      <w:r w:rsidR="00DC02F8" w:rsidRPr="00651AEA">
        <w:rPr>
          <w:rFonts w:ascii="Avenir Next LT Pro" w:eastAsia="DengXian" w:hAnsi="Avenir Next LT Pro"/>
          <w:sz w:val="20"/>
          <w:szCs w:val="20"/>
        </w:rPr>
        <w:t>cardiaci</w:t>
      </w:r>
      <w:r w:rsidR="001610BD" w:rsidRPr="00651AEA">
        <w:rPr>
          <w:rFonts w:ascii="Avenir Next LT Pro" w:eastAsia="DengXian" w:hAnsi="Avenir Next LT Pro"/>
          <w:sz w:val="20"/>
          <w:szCs w:val="20"/>
        </w:rPr>
        <w:t xml:space="preserve"> e </w:t>
      </w:r>
      <w:r w:rsidR="00DC02F8" w:rsidRPr="00651AEA">
        <w:rPr>
          <w:rFonts w:ascii="Avenir Next LT Pro" w:eastAsia="DengXian" w:hAnsi="Avenir Next LT Pro"/>
          <w:sz w:val="20"/>
          <w:szCs w:val="20"/>
        </w:rPr>
        <w:t xml:space="preserve">respiratori. </w:t>
      </w:r>
    </w:p>
    <w:p w14:paraId="49D7643A" w14:textId="47744B63" w:rsidR="00511BB9" w:rsidRPr="00511BB9" w:rsidRDefault="00511BB9" w:rsidP="001D4831">
      <w:pPr>
        <w:jc w:val="both"/>
        <w:rPr>
          <w:rFonts w:ascii="Avenir Next LT Pro" w:eastAsia="DengXian" w:hAnsi="Avenir Next LT Pro"/>
          <w:sz w:val="20"/>
          <w:szCs w:val="20"/>
        </w:rPr>
      </w:pPr>
      <w:r w:rsidRPr="00511BB9">
        <w:rPr>
          <w:rFonts w:ascii="Avenir Next LT Pro" w:eastAsia="DengXian" w:hAnsi="Avenir Next LT Pro"/>
          <w:sz w:val="20"/>
          <w:szCs w:val="20"/>
        </w:rPr>
        <w:t>“Proteggere i dati sanitari dei pazienti è proteggere una parte di loro e della loro salute. La piattaforma di AMICI Onlus è stata sviluppata in quest’ottica, tenendo in considerazione i più innovativi principi del GDPR, come la Privacy-by-Design e l'accountability”</w:t>
      </w:r>
      <w:r>
        <w:rPr>
          <w:rFonts w:ascii="Avenir Next LT Pro" w:eastAsia="DengXian" w:hAnsi="Avenir Next LT Pro"/>
          <w:sz w:val="20"/>
          <w:szCs w:val="20"/>
        </w:rPr>
        <w:t xml:space="preserve"> - commenta l’Avv. </w:t>
      </w:r>
      <w:r w:rsidRPr="00511BB9">
        <w:rPr>
          <w:rFonts w:ascii="Avenir Next LT Pro" w:eastAsia="DengXian" w:hAnsi="Avenir Next LT Pro"/>
          <w:b/>
          <w:bCs/>
          <w:sz w:val="20"/>
          <w:szCs w:val="20"/>
        </w:rPr>
        <w:t>Federico Sartore</w:t>
      </w:r>
      <w:r>
        <w:rPr>
          <w:rFonts w:ascii="Avenir Next LT Pro" w:eastAsia="DengXian" w:hAnsi="Avenir Next LT Pro"/>
          <w:sz w:val="20"/>
          <w:szCs w:val="20"/>
        </w:rPr>
        <w:t xml:space="preserve">, </w:t>
      </w:r>
      <w:proofErr w:type="spellStart"/>
      <w:r>
        <w:rPr>
          <w:rFonts w:ascii="Avenir Next LT Pro" w:eastAsia="DengXian" w:hAnsi="Avenir Next LT Pro"/>
          <w:sz w:val="20"/>
          <w:szCs w:val="20"/>
        </w:rPr>
        <w:t>Counsel</w:t>
      </w:r>
      <w:proofErr w:type="spellEnd"/>
      <w:r>
        <w:rPr>
          <w:rFonts w:ascii="Avenir Next LT Pro" w:eastAsia="DengXian" w:hAnsi="Avenir Next LT Pro"/>
          <w:sz w:val="20"/>
          <w:szCs w:val="20"/>
        </w:rPr>
        <w:t xml:space="preserve"> </w:t>
      </w:r>
      <w:r w:rsidR="00344530">
        <w:rPr>
          <w:rFonts w:ascii="Avenir Next LT Pro" w:eastAsia="DengXian" w:hAnsi="Avenir Next LT Pro"/>
          <w:sz w:val="20"/>
          <w:szCs w:val="20"/>
        </w:rPr>
        <w:t xml:space="preserve">PANETTA Studio Legale. </w:t>
      </w:r>
    </w:p>
    <w:p w14:paraId="02C53CFD" w14:textId="0AE7F75F" w:rsidR="00511BB9" w:rsidRDefault="00511BB9" w:rsidP="001D4831">
      <w:pPr>
        <w:jc w:val="both"/>
        <w:rPr>
          <w:rFonts w:ascii="Avenir Next LT Pro" w:eastAsia="DengXian" w:hAnsi="Avenir Next LT Pro"/>
          <w:sz w:val="20"/>
          <w:szCs w:val="20"/>
        </w:rPr>
      </w:pPr>
      <w:bookmarkStart w:id="2" w:name="_Hlk101966741"/>
      <w:r w:rsidRPr="00511BB9">
        <w:rPr>
          <w:rFonts w:ascii="Avenir Next LT Pro" w:eastAsia="DengXian" w:hAnsi="Avenir Next LT Pro"/>
          <w:sz w:val="20"/>
          <w:szCs w:val="20"/>
        </w:rPr>
        <w:t xml:space="preserve">“Siamo orgogliosi di essere al fianco di AMICI Onlus in un progetto davvero innovativo, quasi visionario nel terzo settore. </w:t>
      </w:r>
      <w:proofErr w:type="spellStart"/>
      <w:r w:rsidRPr="00511BB9">
        <w:rPr>
          <w:rFonts w:ascii="Avenir Next LT Pro" w:eastAsia="DengXian" w:hAnsi="Avenir Next LT Pro"/>
          <w:sz w:val="20"/>
          <w:szCs w:val="20"/>
        </w:rPr>
        <w:t>AmiciWecare</w:t>
      </w:r>
      <w:proofErr w:type="spellEnd"/>
      <w:r w:rsidRPr="00511BB9">
        <w:rPr>
          <w:rFonts w:ascii="Avenir Next LT Pro" w:eastAsia="DengXian" w:hAnsi="Avenir Next LT Pro"/>
          <w:sz w:val="20"/>
          <w:szCs w:val="20"/>
        </w:rPr>
        <w:t xml:space="preserve"> 2.0 mette al centro il paziente, con l’obiettivo di semplificare la relazione con i professionisti sanitari, migliorando l’accessibilità e la qualità dell’assistenza da remoto”, dichiara </w:t>
      </w:r>
      <w:r w:rsidRPr="00511BB9">
        <w:rPr>
          <w:rFonts w:ascii="Avenir Next LT Pro" w:eastAsia="DengXian" w:hAnsi="Avenir Next LT Pro"/>
          <w:b/>
          <w:bCs/>
          <w:sz w:val="20"/>
          <w:szCs w:val="20"/>
        </w:rPr>
        <w:t>Alberto Pravettoni</w:t>
      </w:r>
      <w:r w:rsidRPr="00511BB9">
        <w:rPr>
          <w:rFonts w:ascii="Avenir Next LT Pro" w:eastAsia="DengXian" w:hAnsi="Avenir Next LT Pro"/>
          <w:sz w:val="20"/>
          <w:szCs w:val="20"/>
        </w:rPr>
        <w:t>, General Manager CGM TELEMEDICINE, la divisione del Gruppo CGM Italia specializzata nello sviluppo di soluzioni e tecnologie nell’ambito della telemedicina. “Abbiamo accettato subito di partecipare a questo progetto perché incarna perfettamente la mission di CGM: mettere a disposizione dell’ecosistema sanitario soluzioni tecnologiche che ruotino davvero attorno al paziente, prendendosene cura sempre e ovunque, e che promuovano un concetto di ‘salute partecipata’: con ricadute positive sull’efficacia delle cure e sul lavoro quotidiano dei diversi professionisti coinvolti nella presa in carico</w:t>
      </w:r>
      <w:r>
        <w:rPr>
          <w:rFonts w:ascii="Avenir Next LT Pro" w:eastAsia="DengXian" w:hAnsi="Avenir Next LT Pro"/>
          <w:sz w:val="20"/>
          <w:szCs w:val="20"/>
        </w:rPr>
        <w:t>”</w:t>
      </w:r>
      <w:r w:rsidRPr="00511BB9">
        <w:rPr>
          <w:rFonts w:ascii="Avenir Next LT Pro" w:eastAsia="DengXian" w:hAnsi="Avenir Next LT Pro"/>
          <w:sz w:val="20"/>
          <w:szCs w:val="20"/>
        </w:rPr>
        <w:t xml:space="preserve">. </w:t>
      </w:r>
    </w:p>
    <w:p w14:paraId="0009BFAC" w14:textId="3BF011AB" w:rsidR="00C04FEA" w:rsidRDefault="00C04FEA" w:rsidP="001D4831">
      <w:pPr>
        <w:jc w:val="both"/>
        <w:rPr>
          <w:rFonts w:ascii="Avenir Next LT Pro" w:eastAsia="DengXian" w:hAnsi="Avenir Next LT Pro"/>
          <w:sz w:val="20"/>
          <w:szCs w:val="20"/>
        </w:rPr>
      </w:pPr>
      <w:bookmarkStart w:id="3" w:name="_Hlk101966812"/>
      <w:bookmarkEnd w:id="2"/>
      <w:r w:rsidRPr="00C04FEA">
        <w:rPr>
          <w:rFonts w:ascii="Avenir Next LT Pro" w:eastAsia="DengXian" w:hAnsi="Avenir Next LT Pro"/>
          <w:sz w:val="20"/>
          <w:szCs w:val="20"/>
        </w:rPr>
        <w:t>“</w:t>
      </w:r>
      <w:r>
        <w:rPr>
          <w:rFonts w:ascii="Avenir Next LT Pro" w:eastAsia="DengXian" w:hAnsi="Avenir Next LT Pro"/>
          <w:sz w:val="20"/>
          <w:szCs w:val="20"/>
        </w:rPr>
        <w:t>S</w:t>
      </w:r>
      <w:r w:rsidRPr="00C04FEA">
        <w:rPr>
          <w:rFonts w:ascii="Avenir Next LT Pro" w:eastAsia="DengXian" w:hAnsi="Avenir Next LT Pro"/>
          <w:sz w:val="20"/>
          <w:szCs w:val="20"/>
        </w:rPr>
        <w:t xml:space="preserve">iamo lieti di contribuire alla visione di Amici Onlus </w:t>
      </w:r>
      <w:r>
        <w:rPr>
          <w:rFonts w:ascii="Avenir Next LT Pro" w:eastAsia="DengXian" w:hAnsi="Avenir Next LT Pro"/>
          <w:sz w:val="20"/>
          <w:szCs w:val="20"/>
        </w:rPr>
        <w:t>mettendo a disposizione</w:t>
      </w:r>
      <w:r w:rsidRPr="00C04FEA">
        <w:rPr>
          <w:rFonts w:ascii="Avenir Next LT Pro" w:eastAsia="DengXian" w:hAnsi="Avenir Next LT Pro"/>
          <w:sz w:val="20"/>
          <w:szCs w:val="20"/>
        </w:rPr>
        <w:t xml:space="preserve"> i nostri servizi di diagnostica quali strumenti </w:t>
      </w:r>
      <w:r>
        <w:rPr>
          <w:rFonts w:ascii="Avenir Next LT Pro" w:eastAsia="DengXian" w:hAnsi="Avenir Next LT Pro"/>
          <w:sz w:val="20"/>
          <w:szCs w:val="20"/>
        </w:rPr>
        <w:t>essenziali e imprescindibili per il corretto monitoraggio della patologia. Un monitoraggio attento e puntale, in capo al paziente, che può contribuire a rafforzare l’empowerment anche rispetto ad una più</w:t>
      </w:r>
      <w:r w:rsidRPr="00C04FEA">
        <w:rPr>
          <w:rFonts w:ascii="Avenir Next LT Pro" w:eastAsia="DengXian" w:hAnsi="Avenir Next LT Pro"/>
          <w:sz w:val="20"/>
          <w:szCs w:val="20"/>
        </w:rPr>
        <w:t xml:space="preserve"> ampia attenzione a stili di vita corretti e alla prevenzione</w:t>
      </w:r>
      <w:r>
        <w:rPr>
          <w:rFonts w:ascii="Avenir Next LT Pro" w:eastAsia="DengXian" w:hAnsi="Avenir Next LT Pro"/>
          <w:sz w:val="20"/>
          <w:szCs w:val="20"/>
        </w:rPr>
        <w:t xml:space="preserve">” - commenta </w:t>
      </w:r>
      <w:r w:rsidRPr="00C04FEA">
        <w:rPr>
          <w:rFonts w:ascii="Avenir Next LT Pro" w:eastAsia="DengXian" w:hAnsi="Avenir Next LT Pro"/>
          <w:b/>
          <w:bCs/>
          <w:sz w:val="20"/>
          <w:szCs w:val="20"/>
        </w:rPr>
        <w:t>Gennaro Lamberti</w:t>
      </w:r>
      <w:r>
        <w:rPr>
          <w:rFonts w:ascii="Avenir Next LT Pro" w:eastAsia="DengXian" w:hAnsi="Avenir Next LT Pro"/>
          <w:sz w:val="20"/>
          <w:szCs w:val="20"/>
        </w:rPr>
        <w:t xml:space="preserve">, </w:t>
      </w:r>
      <w:r w:rsidR="00635630">
        <w:rPr>
          <w:rFonts w:ascii="Avenir Next LT Pro" w:eastAsia="DengXian" w:hAnsi="Avenir Next LT Pro"/>
          <w:sz w:val="20"/>
          <w:szCs w:val="20"/>
        </w:rPr>
        <w:t xml:space="preserve">Presidente </w:t>
      </w:r>
      <w:proofErr w:type="spellStart"/>
      <w:r w:rsidR="00635630">
        <w:rPr>
          <w:rFonts w:ascii="Avenir Next LT Pro" w:eastAsia="DengXian" w:hAnsi="Avenir Next LT Pro"/>
          <w:sz w:val="20"/>
          <w:szCs w:val="20"/>
        </w:rPr>
        <w:t>Federlab</w:t>
      </w:r>
      <w:proofErr w:type="spellEnd"/>
      <w:r w:rsidR="00635630">
        <w:rPr>
          <w:rFonts w:ascii="Avenir Next LT Pro" w:eastAsia="DengXian" w:hAnsi="Avenir Next LT Pro"/>
          <w:sz w:val="20"/>
          <w:szCs w:val="20"/>
        </w:rPr>
        <w:t xml:space="preserve">. </w:t>
      </w:r>
    </w:p>
    <w:bookmarkEnd w:id="3"/>
    <w:p w14:paraId="7C7D8CAD" w14:textId="63C1767F" w:rsidR="00C12872" w:rsidRPr="00651AEA" w:rsidRDefault="001370EC" w:rsidP="001D4831">
      <w:pPr>
        <w:jc w:val="both"/>
        <w:rPr>
          <w:rFonts w:ascii="Avenir Next LT Pro" w:eastAsia="DengXian" w:hAnsi="Avenir Next LT Pro"/>
          <w:sz w:val="20"/>
          <w:szCs w:val="20"/>
        </w:rPr>
      </w:pPr>
      <w:r w:rsidRPr="00651AEA">
        <w:rPr>
          <w:rFonts w:ascii="Avenir Next LT Pro" w:eastAsia="DengXian" w:hAnsi="Avenir Next LT Pro"/>
          <w:sz w:val="20"/>
          <w:szCs w:val="20"/>
        </w:rPr>
        <w:t xml:space="preserve">"Progettiamo i nostri sistemi wearable con grande attenzione </w:t>
      </w:r>
      <w:r w:rsidR="00E70EB5" w:rsidRPr="00651AEA">
        <w:rPr>
          <w:rFonts w:ascii="Avenir Next LT Pro" w:eastAsia="DengXian" w:hAnsi="Avenir Next LT Pro"/>
          <w:sz w:val="20"/>
          <w:szCs w:val="20"/>
        </w:rPr>
        <w:t>rispetto alla</w:t>
      </w:r>
      <w:r w:rsidRPr="00651AEA">
        <w:rPr>
          <w:rFonts w:ascii="Avenir Next LT Pro" w:eastAsia="DengXian" w:hAnsi="Avenir Next LT Pro"/>
          <w:sz w:val="20"/>
          <w:szCs w:val="20"/>
        </w:rPr>
        <w:t xml:space="preserve"> qualità dei dati, ma anche alle esigenze quotidiane del paziente</w:t>
      </w:r>
      <w:r w:rsidR="00E70EB5" w:rsidRPr="00651AEA">
        <w:rPr>
          <w:rFonts w:ascii="Avenir Next LT Pro" w:eastAsia="DengXian" w:hAnsi="Avenir Next LT Pro"/>
          <w:sz w:val="20"/>
          <w:szCs w:val="20"/>
        </w:rPr>
        <w:t xml:space="preserve">” - dichiara </w:t>
      </w:r>
      <w:r w:rsidR="00E70EB5" w:rsidRPr="00651AEA">
        <w:rPr>
          <w:rFonts w:ascii="Avenir Next LT Pro" w:eastAsia="DengXian" w:hAnsi="Avenir Next LT Pro"/>
          <w:b/>
          <w:bCs/>
          <w:sz w:val="20"/>
          <w:szCs w:val="20"/>
        </w:rPr>
        <w:t xml:space="preserve">Alessia </w:t>
      </w:r>
      <w:proofErr w:type="spellStart"/>
      <w:r w:rsidR="00E70EB5" w:rsidRPr="00651AEA">
        <w:rPr>
          <w:rFonts w:ascii="Avenir Next LT Pro" w:eastAsia="DengXian" w:hAnsi="Avenir Next LT Pro"/>
          <w:b/>
          <w:bCs/>
          <w:sz w:val="20"/>
          <w:szCs w:val="20"/>
        </w:rPr>
        <w:t>Moltani</w:t>
      </w:r>
      <w:proofErr w:type="spellEnd"/>
      <w:r w:rsidR="00E70EB5" w:rsidRPr="00651AEA">
        <w:rPr>
          <w:rFonts w:ascii="Avenir Next LT Pro" w:eastAsia="DengXian" w:hAnsi="Avenir Next LT Pro"/>
          <w:sz w:val="20"/>
          <w:szCs w:val="20"/>
        </w:rPr>
        <w:t xml:space="preserve">, AD </w:t>
      </w:r>
      <w:proofErr w:type="spellStart"/>
      <w:r w:rsidR="00E70EB5" w:rsidRPr="00651AEA">
        <w:rPr>
          <w:rFonts w:ascii="Avenir Next LT Pro" w:eastAsia="DengXian" w:hAnsi="Avenir Next LT Pro"/>
          <w:sz w:val="20"/>
          <w:szCs w:val="20"/>
        </w:rPr>
        <w:t>Comftech</w:t>
      </w:r>
      <w:proofErr w:type="spellEnd"/>
      <w:r w:rsidR="00E70EB5" w:rsidRPr="00651AEA">
        <w:rPr>
          <w:rFonts w:ascii="Avenir Next LT Pro" w:eastAsia="DengXian" w:hAnsi="Avenir Next LT Pro"/>
          <w:sz w:val="20"/>
          <w:szCs w:val="20"/>
        </w:rPr>
        <w:t xml:space="preserve"> </w:t>
      </w:r>
      <w:proofErr w:type="gramStart"/>
      <w:r w:rsidR="00E70EB5" w:rsidRPr="00651AEA">
        <w:rPr>
          <w:rFonts w:ascii="Avenir Next LT Pro" w:eastAsia="DengXian" w:hAnsi="Avenir Next LT Pro"/>
          <w:sz w:val="20"/>
          <w:szCs w:val="20"/>
        </w:rPr>
        <w:t>S.r.l..</w:t>
      </w:r>
      <w:proofErr w:type="gramEnd"/>
      <w:r w:rsidR="00E70EB5" w:rsidRPr="00651AEA">
        <w:rPr>
          <w:rFonts w:ascii="Avenir Next LT Pro" w:eastAsia="DengXian" w:hAnsi="Avenir Next LT Pro"/>
          <w:sz w:val="20"/>
          <w:szCs w:val="20"/>
        </w:rPr>
        <w:t xml:space="preserve"> “L</w:t>
      </w:r>
      <w:r w:rsidRPr="00651AEA">
        <w:rPr>
          <w:rFonts w:ascii="Avenir Next LT Pro" w:eastAsia="DengXian" w:hAnsi="Avenir Next LT Pro"/>
          <w:sz w:val="20"/>
          <w:szCs w:val="20"/>
        </w:rPr>
        <w:t>a nostra mission è offrire monitoraggio dei parametri fisiologici nella quotidianità, senza limitare le normali attività. Pertanto, è per noi un piacere collaborare a questa iniziativa così visionaria e ben strutturata”</w:t>
      </w:r>
      <w:r w:rsidR="00E70EB5" w:rsidRPr="00651AEA">
        <w:rPr>
          <w:rFonts w:ascii="Avenir Next LT Pro" w:eastAsia="DengXian" w:hAnsi="Avenir Next LT Pro"/>
          <w:sz w:val="20"/>
          <w:szCs w:val="20"/>
        </w:rPr>
        <w:t xml:space="preserve">. </w:t>
      </w:r>
    </w:p>
    <w:p w14:paraId="778ABC4F" w14:textId="77777777" w:rsidR="00C12872" w:rsidRPr="00651AEA" w:rsidRDefault="00C12872" w:rsidP="001D4831">
      <w:pPr>
        <w:jc w:val="both"/>
        <w:rPr>
          <w:rFonts w:ascii="Avenir Next LT Pro" w:eastAsia="DengXian" w:hAnsi="Avenir Next LT Pro"/>
          <w:sz w:val="20"/>
          <w:szCs w:val="20"/>
        </w:rPr>
      </w:pPr>
    </w:p>
    <w:p w14:paraId="6969B084" w14:textId="16A5988A" w:rsidR="001347B6" w:rsidRPr="00651AEA" w:rsidRDefault="001347B6" w:rsidP="001D4831">
      <w:pPr>
        <w:jc w:val="both"/>
        <w:rPr>
          <w:rFonts w:ascii="Avenir Next LT Pro" w:eastAsia="DengXian" w:hAnsi="Avenir Next LT Pro"/>
          <w:sz w:val="20"/>
          <w:szCs w:val="20"/>
        </w:rPr>
      </w:pPr>
    </w:p>
    <w:p w14:paraId="69D99EC7" w14:textId="5CAD1E6B" w:rsidR="001347B6" w:rsidRPr="00651AEA" w:rsidRDefault="001347B6" w:rsidP="001D4831">
      <w:pPr>
        <w:jc w:val="both"/>
        <w:rPr>
          <w:rFonts w:ascii="Avenir Next LT Pro" w:eastAsia="DengXian" w:hAnsi="Avenir Next LT Pro"/>
          <w:sz w:val="20"/>
          <w:szCs w:val="20"/>
        </w:rPr>
      </w:pPr>
    </w:p>
    <w:p w14:paraId="7B3E2D12" w14:textId="77777777" w:rsidR="001347B6" w:rsidRPr="00651AEA" w:rsidRDefault="001347B6" w:rsidP="000E41A0">
      <w:pPr>
        <w:spacing w:after="0"/>
        <w:jc w:val="both"/>
        <w:rPr>
          <w:rFonts w:ascii="Avenir Next LT Pro" w:eastAsia="DengXian" w:hAnsi="Avenir Next LT Pro"/>
          <w:b/>
          <w:sz w:val="20"/>
          <w:szCs w:val="20"/>
        </w:rPr>
      </w:pPr>
      <w:r w:rsidRPr="00651AEA">
        <w:rPr>
          <w:rFonts w:ascii="Avenir Next LT Pro" w:eastAsia="DengXian" w:hAnsi="Avenir Next LT Pro"/>
          <w:b/>
          <w:sz w:val="20"/>
          <w:szCs w:val="20"/>
        </w:rPr>
        <w:t>Per ulteriori informazioni</w:t>
      </w:r>
    </w:p>
    <w:p w14:paraId="1B5402C1" w14:textId="77777777" w:rsidR="001347B6" w:rsidRPr="00651AEA" w:rsidRDefault="001347B6" w:rsidP="000E41A0">
      <w:pPr>
        <w:spacing w:after="0"/>
        <w:jc w:val="both"/>
        <w:rPr>
          <w:rFonts w:ascii="Avenir Next LT Pro" w:eastAsia="DengXian" w:hAnsi="Avenir Next LT Pro"/>
          <w:b/>
          <w:sz w:val="20"/>
          <w:szCs w:val="20"/>
        </w:rPr>
      </w:pPr>
      <w:r w:rsidRPr="00651AEA">
        <w:rPr>
          <w:rFonts w:ascii="Avenir Next LT Pro" w:eastAsia="DengXian" w:hAnsi="Avenir Next LT Pro"/>
          <w:b/>
          <w:sz w:val="20"/>
          <w:szCs w:val="20"/>
        </w:rPr>
        <w:t>Ufficio stampa Value Relations</w:t>
      </w:r>
    </w:p>
    <w:p w14:paraId="00FA594B" w14:textId="77777777" w:rsidR="001347B6" w:rsidRPr="00651AEA" w:rsidRDefault="001347B6" w:rsidP="000E41A0">
      <w:pPr>
        <w:spacing w:after="0"/>
        <w:jc w:val="both"/>
        <w:rPr>
          <w:rFonts w:ascii="Avenir Next LT Pro" w:eastAsia="DengXian" w:hAnsi="Avenir Next LT Pro"/>
          <w:i/>
          <w:sz w:val="20"/>
          <w:szCs w:val="20"/>
        </w:rPr>
      </w:pPr>
      <w:r w:rsidRPr="00651AEA">
        <w:rPr>
          <w:rFonts w:ascii="Avenir Next LT Pro" w:eastAsia="DengXian" w:hAnsi="Avenir Next LT Pro"/>
          <w:i/>
          <w:sz w:val="20"/>
          <w:szCs w:val="20"/>
        </w:rPr>
        <w:t>Angela Del Giudice</w:t>
      </w:r>
    </w:p>
    <w:p w14:paraId="1F40480C" w14:textId="77777777" w:rsidR="001347B6" w:rsidRPr="00651AEA" w:rsidRDefault="001347B6" w:rsidP="000E41A0">
      <w:pPr>
        <w:spacing w:after="0"/>
        <w:jc w:val="both"/>
        <w:rPr>
          <w:rFonts w:ascii="Avenir Next LT Pro" w:eastAsia="DengXian" w:hAnsi="Avenir Next LT Pro"/>
          <w:sz w:val="20"/>
          <w:szCs w:val="20"/>
        </w:rPr>
      </w:pPr>
      <w:r w:rsidRPr="00651AEA">
        <w:rPr>
          <w:rFonts w:ascii="Avenir Next LT Pro" w:eastAsia="DengXian" w:hAnsi="Avenir Next LT Pro"/>
          <w:sz w:val="20"/>
          <w:szCs w:val="20"/>
        </w:rPr>
        <w:t xml:space="preserve">392-6858392 </w:t>
      </w:r>
      <w:r w:rsidRPr="00651AEA">
        <w:rPr>
          <w:rFonts w:ascii="Arial" w:eastAsia="DengXian" w:hAnsi="Arial" w:cs="Arial"/>
          <w:sz w:val="20"/>
          <w:szCs w:val="20"/>
        </w:rPr>
        <w:t>│</w:t>
      </w:r>
      <w:r w:rsidRPr="00651AEA">
        <w:rPr>
          <w:rFonts w:ascii="Avenir Next LT Pro" w:eastAsia="DengXian" w:hAnsi="Avenir Next LT Pro"/>
          <w:sz w:val="20"/>
          <w:szCs w:val="20"/>
        </w:rPr>
        <w:t xml:space="preserve"> a.delgiudice@vrelations.it</w:t>
      </w:r>
    </w:p>
    <w:p w14:paraId="0018B7E0" w14:textId="77777777" w:rsidR="001347B6" w:rsidRPr="00651AEA" w:rsidRDefault="001347B6" w:rsidP="000E41A0">
      <w:pPr>
        <w:spacing w:after="0"/>
        <w:jc w:val="both"/>
        <w:rPr>
          <w:rFonts w:ascii="Avenir Next LT Pro" w:eastAsia="DengXian" w:hAnsi="Avenir Next LT Pro"/>
          <w:i/>
          <w:sz w:val="20"/>
          <w:szCs w:val="20"/>
        </w:rPr>
      </w:pPr>
      <w:r w:rsidRPr="00651AEA">
        <w:rPr>
          <w:rFonts w:ascii="Avenir Next LT Pro" w:eastAsia="DengXian" w:hAnsi="Avenir Next LT Pro"/>
          <w:i/>
          <w:sz w:val="20"/>
          <w:szCs w:val="20"/>
        </w:rPr>
        <w:t>Chiara Farroni</w:t>
      </w:r>
    </w:p>
    <w:p w14:paraId="4F52BE3D" w14:textId="77777777" w:rsidR="001347B6" w:rsidRPr="001347B6" w:rsidRDefault="001347B6" w:rsidP="000E41A0">
      <w:pPr>
        <w:spacing w:after="0"/>
        <w:jc w:val="both"/>
        <w:rPr>
          <w:rFonts w:ascii="Avenir Next LT Pro" w:eastAsia="DengXian" w:hAnsi="Avenir Next LT Pro"/>
          <w:sz w:val="20"/>
          <w:szCs w:val="20"/>
        </w:rPr>
      </w:pPr>
      <w:r w:rsidRPr="00651AEA">
        <w:rPr>
          <w:rFonts w:ascii="Avenir Next LT Pro" w:eastAsia="DengXian" w:hAnsi="Avenir Next LT Pro"/>
          <w:sz w:val="20"/>
          <w:szCs w:val="20"/>
        </w:rPr>
        <w:t xml:space="preserve">331-4997375 </w:t>
      </w:r>
      <w:r w:rsidRPr="00651AEA">
        <w:rPr>
          <w:rFonts w:ascii="Arial" w:eastAsia="DengXian" w:hAnsi="Arial" w:cs="Arial"/>
          <w:sz w:val="20"/>
          <w:szCs w:val="20"/>
        </w:rPr>
        <w:t>│</w:t>
      </w:r>
      <w:r w:rsidRPr="00651AEA">
        <w:rPr>
          <w:rFonts w:ascii="Avenir Next LT Pro" w:eastAsia="DengXian" w:hAnsi="Avenir Next LT Pro"/>
          <w:sz w:val="20"/>
          <w:szCs w:val="20"/>
        </w:rPr>
        <w:t xml:space="preserve"> c.farroni@vrelations.it</w:t>
      </w:r>
    </w:p>
    <w:p w14:paraId="7874DED0" w14:textId="77777777" w:rsidR="001347B6" w:rsidRPr="00AE5A48" w:rsidRDefault="001347B6" w:rsidP="001D4831">
      <w:pPr>
        <w:jc w:val="both"/>
        <w:rPr>
          <w:rFonts w:ascii="Avenir Next LT Pro" w:eastAsia="DengXian" w:hAnsi="Avenir Next LT Pro"/>
          <w:sz w:val="20"/>
          <w:szCs w:val="20"/>
        </w:rPr>
      </w:pPr>
    </w:p>
    <w:sectPr w:rsidR="001347B6" w:rsidRPr="00AE5A48" w:rsidSect="00A70692">
      <w:headerReference w:type="default" r:id="rId6"/>
      <w:pgSz w:w="11906" w:h="16838"/>
      <w:pgMar w:top="141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1B11" w14:textId="77777777" w:rsidR="00600105" w:rsidRDefault="00600105" w:rsidP="00F2538C">
      <w:pPr>
        <w:spacing w:after="0" w:line="240" w:lineRule="auto"/>
      </w:pPr>
      <w:r>
        <w:separator/>
      </w:r>
    </w:p>
  </w:endnote>
  <w:endnote w:type="continuationSeparator" w:id="0">
    <w:p w14:paraId="5828D9C2" w14:textId="77777777" w:rsidR="00600105" w:rsidRDefault="00600105" w:rsidP="00F2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7B85" w14:textId="77777777" w:rsidR="00600105" w:rsidRDefault="00600105" w:rsidP="00F2538C">
      <w:pPr>
        <w:spacing w:after="0" w:line="240" w:lineRule="auto"/>
      </w:pPr>
      <w:r>
        <w:separator/>
      </w:r>
    </w:p>
  </w:footnote>
  <w:footnote w:type="continuationSeparator" w:id="0">
    <w:p w14:paraId="65777F54" w14:textId="77777777" w:rsidR="00600105" w:rsidRDefault="00600105" w:rsidP="00F2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48EB" w14:textId="7B6EBA60" w:rsidR="00F2538C" w:rsidRDefault="00F2538C" w:rsidP="00F2538C">
    <w:pPr>
      <w:pStyle w:val="Intestazione"/>
      <w:jc w:val="center"/>
    </w:pPr>
    <w:r>
      <w:rPr>
        <w:noProof/>
        <w:lang w:eastAsia="it-IT"/>
      </w:rPr>
      <w:drawing>
        <wp:anchor distT="0" distB="0" distL="114300" distR="114300" simplePos="0" relativeHeight="251658240" behindDoc="0" locked="0" layoutInCell="1" allowOverlap="1" wp14:anchorId="03E2F81F" wp14:editId="543AB762">
          <wp:simplePos x="0" y="0"/>
          <wp:positionH relativeFrom="column">
            <wp:posOffset>1411203</wp:posOffset>
          </wp:positionH>
          <wp:positionV relativeFrom="paragraph">
            <wp:posOffset>-1811</wp:posOffset>
          </wp:positionV>
          <wp:extent cx="2980023" cy="679493"/>
          <wp:effectExtent l="0" t="0" r="0" b="6350"/>
          <wp:wrapSquare wrapText="bothSides"/>
          <wp:docPr id="1" name="Immagine 1" descr="AMICI Onlus (@amiciib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CI Onlus (@amiciibd) / Twitter"/>
                  <pic:cNvPicPr>
                    <a:picLocks noChangeAspect="1" noChangeArrowheads="1"/>
                  </pic:cNvPicPr>
                </pic:nvPicPr>
                <pic:blipFill rotWithShape="1">
                  <a:blip r:embed="rId1">
                    <a:extLst>
                      <a:ext uri="{28A0092B-C50C-407E-A947-70E740481C1C}">
                        <a14:useLocalDpi xmlns:a14="http://schemas.microsoft.com/office/drawing/2010/main" val="0"/>
                      </a:ext>
                    </a:extLst>
                  </a:blip>
                  <a:srcRect t="38689" b="38510"/>
                  <a:stretch/>
                </pic:blipFill>
                <pic:spPr bwMode="auto">
                  <a:xfrm>
                    <a:off x="0" y="0"/>
                    <a:ext cx="2980023" cy="679493"/>
                  </a:xfrm>
                  <a:prstGeom prst="rect">
                    <a:avLst/>
                  </a:prstGeom>
                  <a:noFill/>
                  <a:ln>
                    <a:noFill/>
                  </a:ln>
                  <a:extLst>
                    <a:ext uri="{53640926-AAD7-44D8-BBD7-CCE9431645EC}">
                      <a14:shadowObscured xmlns:a14="http://schemas.microsoft.com/office/drawing/2010/main"/>
                    </a:ext>
                  </a:extLst>
                </pic:spPr>
              </pic:pic>
            </a:graphicData>
          </a:graphic>
        </wp:anchor>
      </w:drawing>
    </w:r>
  </w:p>
  <w:p w14:paraId="1AB34D4B" w14:textId="77777777" w:rsidR="009605AE" w:rsidRDefault="009605AE" w:rsidP="00F2538C">
    <w:pPr>
      <w:pStyle w:val="Intestazione"/>
      <w:jc w:val="center"/>
    </w:pPr>
  </w:p>
  <w:p w14:paraId="6BA8FBA1" w14:textId="77777777" w:rsidR="009605AE" w:rsidRDefault="009605AE" w:rsidP="00F2538C">
    <w:pPr>
      <w:pStyle w:val="Intestazione"/>
      <w:jc w:val="center"/>
    </w:pPr>
  </w:p>
  <w:p w14:paraId="4CCA30F8" w14:textId="77777777" w:rsidR="009605AE" w:rsidRDefault="009605AE" w:rsidP="00F2538C">
    <w:pPr>
      <w:pStyle w:val="Intestazione"/>
      <w:jc w:val="center"/>
    </w:pPr>
  </w:p>
  <w:p w14:paraId="03C58013" w14:textId="77777777" w:rsidR="009605AE" w:rsidRDefault="009605AE" w:rsidP="00F2538C">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60"/>
    <w:rsid w:val="00027FE3"/>
    <w:rsid w:val="00035B60"/>
    <w:rsid w:val="00036BB5"/>
    <w:rsid w:val="00042F97"/>
    <w:rsid w:val="000E41A0"/>
    <w:rsid w:val="00126D34"/>
    <w:rsid w:val="001275C3"/>
    <w:rsid w:val="001347B6"/>
    <w:rsid w:val="001370EC"/>
    <w:rsid w:val="00152A0D"/>
    <w:rsid w:val="001610BD"/>
    <w:rsid w:val="001A331F"/>
    <w:rsid w:val="001C1619"/>
    <w:rsid w:val="001C5123"/>
    <w:rsid w:val="001D4831"/>
    <w:rsid w:val="001F61A1"/>
    <w:rsid w:val="002066C9"/>
    <w:rsid w:val="00224683"/>
    <w:rsid w:val="00255E55"/>
    <w:rsid w:val="00270AA9"/>
    <w:rsid w:val="00274996"/>
    <w:rsid w:val="0028663F"/>
    <w:rsid w:val="002E130B"/>
    <w:rsid w:val="002F46AD"/>
    <w:rsid w:val="0030080E"/>
    <w:rsid w:val="00344530"/>
    <w:rsid w:val="00383D01"/>
    <w:rsid w:val="003911AC"/>
    <w:rsid w:val="003B1F52"/>
    <w:rsid w:val="003D3768"/>
    <w:rsid w:val="00403F74"/>
    <w:rsid w:val="00411E93"/>
    <w:rsid w:val="00417100"/>
    <w:rsid w:val="00425844"/>
    <w:rsid w:val="00432A78"/>
    <w:rsid w:val="00453F07"/>
    <w:rsid w:val="00455407"/>
    <w:rsid w:val="004663A9"/>
    <w:rsid w:val="004873B3"/>
    <w:rsid w:val="004D3EB4"/>
    <w:rsid w:val="00511BB9"/>
    <w:rsid w:val="00517BE6"/>
    <w:rsid w:val="005764AC"/>
    <w:rsid w:val="00576FBA"/>
    <w:rsid w:val="005934CD"/>
    <w:rsid w:val="005958CF"/>
    <w:rsid w:val="005A073D"/>
    <w:rsid w:val="005C7AC5"/>
    <w:rsid w:val="00600105"/>
    <w:rsid w:val="006004CE"/>
    <w:rsid w:val="00635630"/>
    <w:rsid w:val="006440B0"/>
    <w:rsid w:val="00651AEA"/>
    <w:rsid w:val="0067771A"/>
    <w:rsid w:val="006B79E0"/>
    <w:rsid w:val="007145AB"/>
    <w:rsid w:val="00744D33"/>
    <w:rsid w:val="007733C4"/>
    <w:rsid w:val="0078786A"/>
    <w:rsid w:val="007C6292"/>
    <w:rsid w:val="007D28F2"/>
    <w:rsid w:val="008D6A23"/>
    <w:rsid w:val="00935656"/>
    <w:rsid w:val="00935C71"/>
    <w:rsid w:val="009605AE"/>
    <w:rsid w:val="00963B95"/>
    <w:rsid w:val="0097572F"/>
    <w:rsid w:val="00981B47"/>
    <w:rsid w:val="00994BE2"/>
    <w:rsid w:val="009B7653"/>
    <w:rsid w:val="009C15EC"/>
    <w:rsid w:val="009D1211"/>
    <w:rsid w:val="009E52E0"/>
    <w:rsid w:val="00A02BF7"/>
    <w:rsid w:val="00A13B9E"/>
    <w:rsid w:val="00A22F49"/>
    <w:rsid w:val="00A70692"/>
    <w:rsid w:val="00A908AA"/>
    <w:rsid w:val="00AB7461"/>
    <w:rsid w:val="00AD6438"/>
    <w:rsid w:val="00AE5A48"/>
    <w:rsid w:val="00B101FB"/>
    <w:rsid w:val="00B51289"/>
    <w:rsid w:val="00BC203A"/>
    <w:rsid w:val="00BD2C57"/>
    <w:rsid w:val="00BD46F5"/>
    <w:rsid w:val="00BF1803"/>
    <w:rsid w:val="00C04FEA"/>
    <w:rsid w:val="00C11E7E"/>
    <w:rsid w:val="00C12872"/>
    <w:rsid w:val="00C26EE7"/>
    <w:rsid w:val="00C30AA4"/>
    <w:rsid w:val="00C351B2"/>
    <w:rsid w:val="00C500E0"/>
    <w:rsid w:val="00C523FD"/>
    <w:rsid w:val="00C81ED3"/>
    <w:rsid w:val="00CA1414"/>
    <w:rsid w:val="00CA1D38"/>
    <w:rsid w:val="00CB156C"/>
    <w:rsid w:val="00CC5B9D"/>
    <w:rsid w:val="00D319B2"/>
    <w:rsid w:val="00DC02F8"/>
    <w:rsid w:val="00DD38E3"/>
    <w:rsid w:val="00E2175B"/>
    <w:rsid w:val="00E70EB5"/>
    <w:rsid w:val="00EA414B"/>
    <w:rsid w:val="00EA7BEE"/>
    <w:rsid w:val="00EB48B0"/>
    <w:rsid w:val="00ED2E84"/>
    <w:rsid w:val="00F17041"/>
    <w:rsid w:val="00F2538C"/>
    <w:rsid w:val="00F276DC"/>
    <w:rsid w:val="00F5005C"/>
    <w:rsid w:val="00F7292A"/>
    <w:rsid w:val="00FA756F"/>
    <w:rsid w:val="00FA7E3C"/>
    <w:rsid w:val="00FF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A239C"/>
  <w15:docId w15:val="{9EE38B60-6C46-4693-87BA-4533E6E8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5B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5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38C"/>
  </w:style>
  <w:style w:type="paragraph" w:styleId="Pidipagina">
    <w:name w:val="footer"/>
    <w:basedOn w:val="Normale"/>
    <w:link w:val="PidipaginaCarattere"/>
    <w:uiPriority w:val="99"/>
    <w:unhideWhenUsed/>
    <w:rsid w:val="00F25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38C"/>
  </w:style>
  <w:style w:type="paragraph" w:styleId="NormaleWeb">
    <w:name w:val="Normal (Web)"/>
    <w:basedOn w:val="Normale"/>
    <w:uiPriority w:val="99"/>
    <w:semiHidden/>
    <w:unhideWhenUsed/>
    <w:rsid w:val="00C1287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4713">
      <w:bodyDiv w:val="1"/>
      <w:marLeft w:val="0"/>
      <w:marRight w:val="0"/>
      <w:marTop w:val="0"/>
      <w:marBottom w:val="0"/>
      <w:divBdr>
        <w:top w:val="none" w:sz="0" w:space="0" w:color="auto"/>
        <w:left w:val="none" w:sz="0" w:space="0" w:color="auto"/>
        <w:bottom w:val="none" w:sz="0" w:space="0" w:color="auto"/>
        <w:right w:val="none" w:sz="0" w:space="0" w:color="auto"/>
      </w:divBdr>
    </w:div>
    <w:div w:id="1274363030">
      <w:bodyDiv w:val="1"/>
      <w:marLeft w:val="0"/>
      <w:marRight w:val="0"/>
      <w:marTop w:val="0"/>
      <w:marBottom w:val="0"/>
      <w:divBdr>
        <w:top w:val="none" w:sz="0" w:space="0" w:color="auto"/>
        <w:left w:val="none" w:sz="0" w:space="0" w:color="auto"/>
        <w:bottom w:val="none" w:sz="0" w:space="0" w:color="auto"/>
        <w:right w:val="none" w:sz="0" w:space="0" w:color="auto"/>
      </w:divBdr>
    </w:div>
    <w:div w:id="1684432041">
      <w:bodyDiv w:val="1"/>
      <w:marLeft w:val="0"/>
      <w:marRight w:val="0"/>
      <w:marTop w:val="0"/>
      <w:marBottom w:val="0"/>
      <w:divBdr>
        <w:top w:val="none" w:sz="0" w:space="0" w:color="auto"/>
        <w:left w:val="none" w:sz="0" w:space="0" w:color="auto"/>
        <w:bottom w:val="none" w:sz="0" w:space="0" w:color="auto"/>
        <w:right w:val="none" w:sz="0" w:space="0" w:color="auto"/>
      </w:divBdr>
    </w:div>
    <w:div w:id="19426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1373</Words>
  <Characters>7830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Value Relations</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Farroni</dc:creator>
  <cp:lastModifiedBy>Chiara Farroni</cp:lastModifiedBy>
  <cp:revision>15</cp:revision>
  <dcterms:created xsi:type="dcterms:W3CDTF">2022-04-28T07:15:00Z</dcterms:created>
  <dcterms:modified xsi:type="dcterms:W3CDTF">2022-04-28T08:55:00Z</dcterms:modified>
</cp:coreProperties>
</file>