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E2" w:rsidRPr="00DB4E17" w:rsidRDefault="003E7C8C" w:rsidP="003E7C8C">
      <w:pPr>
        <w:spacing w:line="264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it-IT"/>
        </w:rPr>
      </w:pPr>
      <w:bookmarkStart w:id="0" w:name="_GoBack"/>
      <w:bookmarkEnd w:id="0"/>
      <w:r w:rsidRPr="00DB4E17">
        <w:rPr>
          <w:rFonts w:ascii="Arial" w:hAnsi="Arial" w:cs="Arial"/>
          <w:b/>
          <w:bCs/>
          <w:sz w:val="23"/>
          <w:szCs w:val="23"/>
          <w:u w:val="single"/>
          <w:lang w:val="it-IT"/>
        </w:rPr>
        <w:t>Nota stampa</w:t>
      </w:r>
      <w:r w:rsidR="00B74446" w:rsidRPr="00DB4E17">
        <w:rPr>
          <w:rFonts w:ascii="Times New Roman" w:hAnsi="Times New Roman"/>
          <w:snapToGrid w:val="0"/>
          <w:color w:val="000000"/>
          <w:w w:val="0"/>
          <w:sz w:val="23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7C8C" w:rsidRPr="008C5C47" w:rsidRDefault="003E7C8C" w:rsidP="003E7C8C">
      <w:pPr>
        <w:spacing w:line="264" w:lineRule="auto"/>
        <w:jc w:val="center"/>
        <w:rPr>
          <w:rFonts w:ascii="Arial" w:hAnsi="Arial" w:cs="Arial"/>
          <w:b/>
          <w:bCs/>
          <w:szCs w:val="22"/>
          <w:u w:val="single"/>
          <w:lang w:val="it-IT"/>
        </w:rPr>
      </w:pPr>
    </w:p>
    <w:p w:rsidR="008468D7" w:rsidRDefault="009748B1" w:rsidP="008468D7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Diabete: </w:t>
      </w:r>
      <w:r w:rsidR="003E7C8C">
        <w:rPr>
          <w:rFonts w:ascii="Arial" w:hAnsi="Arial" w:cs="Arial"/>
          <w:b/>
          <w:bCs/>
          <w:sz w:val="28"/>
          <w:szCs w:val="28"/>
          <w:lang w:val="it-IT"/>
        </w:rPr>
        <w:t xml:space="preserve">Ypsomed </w:t>
      </w:r>
      <w:r w:rsidR="00055A39">
        <w:rPr>
          <w:rFonts w:ascii="Arial" w:hAnsi="Arial" w:cs="Arial"/>
          <w:b/>
          <w:bCs/>
          <w:sz w:val="28"/>
          <w:szCs w:val="28"/>
          <w:lang w:val="it-IT"/>
        </w:rPr>
        <w:t>Italia</w:t>
      </w:r>
      <w:r w:rsidR="00383D98">
        <w:rPr>
          <w:rFonts w:ascii="Arial" w:hAnsi="Arial" w:cs="Arial"/>
          <w:b/>
          <w:bCs/>
          <w:sz w:val="28"/>
          <w:szCs w:val="28"/>
          <w:lang w:val="it-IT"/>
        </w:rPr>
        <w:t>, insieme a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Banco Farmaceutico</w:t>
      </w:r>
      <w:r w:rsidR="00383D98">
        <w:rPr>
          <w:rFonts w:ascii="Arial" w:hAnsi="Arial" w:cs="Arial"/>
          <w:b/>
          <w:bCs/>
          <w:sz w:val="28"/>
          <w:szCs w:val="28"/>
          <w:lang w:val="it-IT"/>
        </w:rPr>
        <w:t>,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3E7C8C" w:rsidRPr="003E7C8C" w:rsidRDefault="00383D98" w:rsidP="008468D7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dona</w:t>
      </w:r>
      <w:r w:rsidR="008468D7">
        <w:rPr>
          <w:rFonts w:ascii="Arial" w:hAnsi="Arial" w:cs="Arial"/>
          <w:b/>
          <w:bCs/>
          <w:sz w:val="28"/>
          <w:szCs w:val="28"/>
          <w:lang w:val="it-IT"/>
        </w:rPr>
        <w:t xml:space="preserve"> oltre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748B1">
        <w:rPr>
          <w:rFonts w:ascii="Arial" w:hAnsi="Arial" w:cs="Arial"/>
          <w:b/>
          <w:bCs/>
          <w:sz w:val="28"/>
          <w:szCs w:val="28"/>
          <w:lang w:val="it-IT"/>
        </w:rPr>
        <w:t>68</w:t>
      </w:r>
      <w:r>
        <w:rPr>
          <w:rFonts w:ascii="Arial" w:hAnsi="Arial" w:cs="Arial"/>
          <w:b/>
          <w:bCs/>
          <w:sz w:val="28"/>
          <w:szCs w:val="28"/>
          <w:lang w:val="it-IT"/>
        </w:rPr>
        <w:t>0</w:t>
      </w:r>
      <w:r w:rsidR="004E2508">
        <w:rPr>
          <w:rFonts w:ascii="Arial" w:hAnsi="Arial" w:cs="Arial"/>
          <w:b/>
          <w:bCs/>
          <w:sz w:val="28"/>
          <w:szCs w:val="28"/>
          <w:lang w:val="it-IT"/>
        </w:rPr>
        <w:t>.</w:t>
      </w:r>
      <w:r>
        <w:rPr>
          <w:rFonts w:ascii="Arial" w:hAnsi="Arial" w:cs="Arial"/>
          <w:b/>
          <w:bCs/>
          <w:sz w:val="28"/>
          <w:szCs w:val="28"/>
          <w:lang w:val="it-IT"/>
        </w:rPr>
        <w:t>0</w:t>
      </w:r>
      <w:r w:rsidR="004E2508">
        <w:rPr>
          <w:rFonts w:ascii="Arial" w:hAnsi="Arial" w:cs="Arial"/>
          <w:b/>
          <w:bCs/>
          <w:sz w:val="28"/>
          <w:szCs w:val="28"/>
          <w:lang w:val="it-IT"/>
        </w:rPr>
        <w:t>00</w:t>
      </w:r>
      <w:r w:rsidR="003E7C8C">
        <w:rPr>
          <w:rFonts w:ascii="Arial" w:hAnsi="Arial" w:cs="Arial"/>
          <w:b/>
          <w:bCs/>
          <w:sz w:val="28"/>
          <w:szCs w:val="28"/>
          <w:lang w:val="it-IT"/>
        </w:rPr>
        <w:t xml:space="preserve"> aghi per penn</w:t>
      </w:r>
      <w:r w:rsidR="005E01BB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="003E7C8C">
        <w:rPr>
          <w:rFonts w:ascii="Arial" w:hAnsi="Arial" w:cs="Arial"/>
          <w:b/>
          <w:bCs/>
          <w:sz w:val="28"/>
          <w:szCs w:val="28"/>
          <w:lang w:val="it-IT"/>
        </w:rPr>
        <w:t xml:space="preserve"> da insulina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a 3 </w:t>
      </w:r>
      <w:r w:rsidR="0010183C">
        <w:rPr>
          <w:rFonts w:ascii="Arial" w:hAnsi="Arial" w:cs="Arial"/>
          <w:b/>
          <w:bCs/>
          <w:sz w:val="28"/>
          <w:szCs w:val="28"/>
          <w:lang w:val="it-IT"/>
        </w:rPr>
        <w:t>realtà assistenziali</w:t>
      </w:r>
    </w:p>
    <w:p w:rsidR="00963095" w:rsidRPr="008C5C47" w:rsidRDefault="00963095" w:rsidP="003E7C8C">
      <w:pPr>
        <w:spacing w:line="264" w:lineRule="auto"/>
        <w:ind w:left="-567"/>
        <w:rPr>
          <w:rFonts w:ascii="Arial" w:hAnsi="Arial" w:cs="Arial"/>
          <w:b/>
          <w:sz w:val="20"/>
          <w:szCs w:val="20"/>
          <w:lang w:val="it-IT"/>
        </w:rPr>
      </w:pPr>
      <w:bookmarkStart w:id="1" w:name="Betreff"/>
      <w:bookmarkEnd w:id="1"/>
    </w:p>
    <w:p w:rsidR="00AA5991" w:rsidRPr="008C5C47" w:rsidRDefault="00AA5991" w:rsidP="003E7C8C">
      <w:pPr>
        <w:spacing w:line="264" w:lineRule="auto"/>
        <w:ind w:left="-567"/>
        <w:rPr>
          <w:rFonts w:ascii="Arial" w:hAnsi="Arial" w:cs="Arial"/>
          <w:b/>
          <w:sz w:val="20"/>
          <w:szCs w:val="20"/>
          <w:lang w:val="it-IT"/>
        </w:rPr>
      </w:pPr>
    </w:p>
    <w:p w:rsidR="00C771BA" w:rsidRDefault="00083816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sz w:val="23"/>
          <w:szCs w:val="23"/>
        </w:rPr>
      </w:pPr>
      <w:bookmarkStart w:id="2" w:name="Anrede"/>
      <w:bookmarkEnd w:id="2"/>
      <w:r w:rsidRPr="00C75C89">
        <w:rPr>
          <w:rFonts w:ascii="Arial" w:hAnsi="Arial" w:cs="Arial"/>
          <w:b/>
          <w:bCs/>
          <w:sz w:val="23"/>
          <w:szCs w:val="23"/>
        </w:rPr>
        <w:t>Varese,</w:t>
      </w:r>
      <w:r w:rsidR="00967CDA">
        <w:rPr>
          <w:rFonts w:ascii="Arial" w:hAnsi="Arial" w:cs="Arial"/>
          <w:b/>
          <w:bCs/>
          <w:sz w:val="23"/>
          <w:szCs w:val="23"/>
        </w:rPr>
        <w:t xml:space="preserve"> 29</w:t>
      </w:r>
      <w:r w:rsidR="00383D98" w:rsidRPr="00C75C89">
        <w:rPr>
          <w:rFonts w:ascii="Arial" w:hAnsi="Arial" w:cs="Arial"/>
          <w:b/>
          <w:bCs/>
          <w:sz w:val="23"/>
          <w:szCs w:val="23"/>
        </w:rPr>
        <w:t xml:space="preserve"> luglio</w:t>
      </w:r>
      <w:r w:rsidRPr="00C75C89">
        <w:rPr>
          <w:rFonts w:ascii="Arial" w:hAnsi="Arial" w:cs="Arial"/>
          <w:b/>
          <w:bCs/>
          <w:sz w:val="23"/>
          <w:szCs w:val="23"/>
        </w:rPr>
        <w:t xml:space="preserve"> 2020 </w:t>
      </w:r>
      <w:r w:rsidR="00AF4408" w:rsidRPr="00C75C89">
        <w:rPr>
          <w:rFonts w:ascii="Arial" w:hAnsi="Arial" w:cs="Arial"/>
          <w:b/>
          <w:bCs/>
          <w:sz w:val="23"/>
          <w:szCs w:val="23"/>
        </w:rPr>
        <w:t>–</w:t>
      </w:r>
      <w:r w:rsidRPr="00C75C89">
        <w:rPr>
          <w:rFonts w:ascii="Arial" w:hAnsi="Arial" w:cs="Arial"/>
          <w:b/>
          <w:bCs/>
          <w:sz w:val="23"/>
          <w:szCs w:val="23"/>
        </w:rPr>
        <w:t xml:space="preserve"> </w:t>
      </w:r>
      <w:r w:rsidR="00055A39" w:rsidRPr="00D47876">
        <w:rPr>
          <w:rFonts w:ascii="Arial" w:hAnsi="Arial" w:cs="Arial"/>
          <w:b/>
          <w:bCs/>
          <w:sz w:val="23"/>
          <w:szCs w:val="23"/>
        </w:rPr>
        <w:t>Ypsomed</w:t>
      </w:r>
      <w:r w:rsidR="00AF4408" w:rsidRPr="00D47876">
        <w:rPr>
          <w:rFonts w:ascii="Arial" w:hAnsi="Arial" w:cs="Arial"/>
          <w:b/>
          <w:bCs/>
          <w:sz w:val="23"/>
          <w:szCs w:val="23"/>
        </w:rPr>
        <w:t xml:space="preserve"> </w:t>
      </w:r>
      <w:r w:rsidR="00055A39" w:rsidRPr="00D47876">
        <w:rPr>
          <w:rFonts w:ascii="Arial" w:hAnsi="Arial" w:cs="Arial"/>
          <w:b/>
          <w:bCs/>
          <w:sz w:val="23"/>
          <w:szCs w:val="23"/>
        </w:rPr>
        <w:t>Italia</w:t>
      </w:r>
      <w:r w:rsidR="00055A39" w:rsidRPr="00C75C89">
        <w:rPr>
          <w:rFonts w:ascii="Arial" w:hAnsi="Arial" w:cs="Arial"/>
          <w:sz w:val="23"/>
          <w:szCs w:val="23"/>
        </w:rPr>
        <w:t xml:space="preserve">, filiale italiana della multinazionale svizzera </w:t>
      </w:r>
      <w:r w:rsidR="00D152F2" w:rsidRPr="00C75C89">
        <w:rPr>
          <w:rFonts w:ascii="Arial" w:hAnsi="Arial" w:cs="Arial"/>
          <w:sz w:val="23"/>
          <w:szCs w:val="23"/>
        </w:rPr>
        <w:t xml:space="preserve">impegnata </w:t>
      </w:r>
      <w:r w:rsidR="00055A39" w:rsidRPr="00C75C89">
        <w:rPr>
          <w:rFonts w:ascii="Arial" w:hAnsi="Arial" w:cs="Arial"/>
          <w:sz w:val="23"/>
          <w:szCs w:val="23"/>
        </w:rPr>
        <w:t xml:space="preserve">nello sviluppo e </w:t>
      </w:r>
      <w:r w:rsidR="00D152F2" w:rsidRPr="00C75C89">
        <w:rPr>
          <w:rFonts w:ascii="Arial" w:hAnsi="Arial" w:cs="Arial"/>
          <w:sz w:val="23"/>
          <w:szCs w:val="23"/>
        </w:rPr>
        <w:t xml:space="preserve">nella </w:t>
      </w:r>
      <w:r w:rsidR="00055A39" w:rsidRPr="00C75C89">
        <w:rPr>
          <w:rFonts w:ascii="Arial" w:hAnsi="Arial" w:cs="Arial"/>
          <w:sz w:val="23"/>
          <w:szCs w:val="23"/>
        </w:rPr>
        <w:t>produzione di sistemi di auto-somministrazione di insulina</w:t>
      </w:r>
      <w:r w:rsidR="00D152F2" w:rsidRPr="00C75C89">
        <w:rPr>
          <w:rFonts w:ascii="Arial" w:hAnsi="Arial" w:cs="Arial"/>
          <w:sz w:val="23"/>
          <w:szCs w:val="23"/>
        </w:rPr>
        <w:t>,</w:t>
      </w:r>
      <w:r w:rsidR="00055A39" w:rsidRPr="00C75C89">
        <w:rPr>
          <w:rFonts w:ascii="Arial" w:hAnsi="Arial" w:cs="Arial"/>
          <w:sz w:val="23"/>
          <w:szCs w:val="23"/>
        </w:rPr>
        <w:t xml:space="preserve"> </w:t>
      </w:r>
      <w:r w:rsidR="006E27E9">
        <w:rPr>
          <w:rFonts w:ascii="Arial" w:hAnsi="Arial" w:cs="Arial"/>
          <w:sz w:val="23"/>
          <w:szCs w:val="23"/>
        </w:rPr>
        <w:t xml:space="preserve">ha </w:t>
      </w:r>
      <w:r w:rsidR="00AF4408" w:rsidRPr="00C75C89">
        <w:rPr>
          <w:rFonts w:ascii="Arial" w:hAnsi="Arial" w:cs="Arial"/>
          <w:sz w:val="23"/>
          <w:szCs w:val="23"/>
        </w:rPr>
        <w:t>avvia</w:t>
      </w:r>
      <w:r w:rsidR="006E27E9">
        <w:rPr>
          <w:rFonts w:ascii="Arial" w:hAnsi="Arial" w:cs="Arial"/>
          <w:sz w:val="23"/>
          <w:szCs w:val="23"/>
        </w:rPr>
        <w:t>to</w:t>
      </w:r>
      <w:r w:rsidR="00AF4408" w:rsidRPr="00C75C89">
        <w:rPr>
          <w:rFonts w:ascii="Arial" w:hAnsi="Arial" w:cs="Arial"/>
          <w:sz w:val="23"/>
          <w:szCs w:val="23"/>
        </w:rPr>
        <w:t xml:space="preserve"> una partnership con </w:t>
      </w:r>
      <w:r w:rsidR="00AF4408" w:rsidRPr="00D47876">
        <w:rPr>
          <w:rFonts w:ascii="Arial" w:hAnsi="Arial" w:cs="Arial"/>
          <w:b/>
          <w:bCs/>
          <w:sz w:val="23"/>
          <w:szCs w:val="23"/>
        </w:rPr>
        <w:t>Banco Farmaceutico</w:t>
      </w:r>
      <w:r w:rsidR="00AF4408" w:rsidRPr="00C75C89">
        <w:rPr>
          <w:rFonts w:ascii="Arial" w:hAnsi="Arial" w:cs="Arial"/>
          <w:sz w:val="23"/>
          <w:szCs w:val="23"/>
        </w:rPr>
        <w:t xml:space="preserve"> </w:t>
      </w:r>
      <w:r w:rsidR="008468D7">
        <w:rPr>
          <w:rFonts w:ascii="Arial" w:hAnsi="Arial" w:cs="Arial"/>
          <w:sz w:val="23"/>
          <w:szCs w:val="23"/>
        </w:rPr>
        <w:t xml:space="preserve">allo scopo di </w:t>
      </w:r>
      <w:r w:rsidR="00AF4408" w:rsidRPr="00C75C89">
        <w:rPr>
          <w:rFonts w:ascii="Arial" w:hAnsi="Arial" w:cs="Arial"/>
          <w:sz w:val="23"/>
          <w:szCs w:val="23"/>
        </w:rPr>
        <w:t xml:space="preserve">donare </w:t>
      </w:r>
      <w:r w:rsidR="008468D7" w:rsidRPr="00C75C89">
        <w:rPr>
          <w:rFonts w:ascii="Arial" w:hAnsi="Arial" w:cs="Arial"/>
          <w:sz w:val="23"/>
          <w:szCs w:val="23"/>
        </w:rPr>
        <w:t xml:space="preserve">dispositivi utili alla gestione del diabete </w:t>
      </w:r>
      <w:r w:rsidR="00AF4408" w:rsidRPr="00C75C89">
        <w:rPr>
          <w:rFonts w:ascii="Arial" w:hAnsi="Arial" w:cs="Arial"/>
          <w:sz w:val="23"/>
          <w:szCs w:val="23"/>
        </w:rPr>
        <w:t>alle persone in difficoltà</w:t>
      </w:r>
      <w:r w:rsidR="008468D7">
        <w:rPr>
          <w:rFonts w:ascii="Arial" w:hAnsi="Arial" w:cs="Arial"/>
          <w:sz w:val="23"/>
          <w:szCs w:val="23"/>
        </w:rPr>
        <w:t xml:space="preserve"> e con minori possibilità di prendersi cura della propria salute</w:t>
      </w:r>
      <w:r w:rsidR="00AF4408" w:rsidRPr="00C75C89">
        <w:rPr>
          <w:rFonts w:ascii="Arial" w:hAnsi="Arial" w:cs="Arial"/>
          <w:sz w:val="23"/>
          <w:szCs w:val="23"/>
        </w:rPr>
        <w:t xml:space="preserve">. </w:t>
      </w:r>
      <w:r w:rsidR="00D152F2" w:rsidRPr="00C75C89">
        <w:rPr>
          <w:rFonts w:ascii="Arial" w:hAnsi="Arial" w:cs="Arial"/>
          <w:sz w:val="23"/>
          <w:szCs w:val="23"/>
        </w:rPr>
        <w:t xml:space="preserve">La società con sede a Varese </w:t>
      </w:r>
      <w:r w:rsidR="00FF38BD" w:rsidRPr="00C75C89">
        <w:rPr>
          <w:rFonts w:ascii="Arial" w:hAnsi="Arial" w:cs="Arial"/>
          <w:sz w:val="23"/>
          <w:szCs w:val="23"/>
        </w:rPr>
        <w:t xml:space="preserve">ha </w:t>
      </w:r>
      <w:r w:rsidR="00AF4408" w:rsidRPr="00C75C89">
        <w:rPr>
          <w:rFonts w:ascii="Arial" w:hAnsi="Arial" w:cs="Arial"/>
          <w:sz w:val="23"/>
          <w:szCs w:val="23"/>
        </w:rPr>
        <w:t xml:space="preserve">infatti </w:t>
      </w:r>
      <w:r w:rsidR="00FF38BD" w:rsidRPr="00C75C89">
        <w:rPr>
          <w:rFonts w:ascii="Arial" w:hAnsi="Arial" w:cs="Arial"/>
          <w:sz w:val="23"/>
          <w:szCs w:val="23"/>
        </w:rPr>
        <w:t xml:space="preserve">messo </w:t>
      </w:r>
      <w:r w:rsidR="00D152F2" w:rsidRPr="00C75C89">
        <w:rPr>
          <w:rFonts w:ascii="Arial" w:hAnsi="Arial" w:cs="Arial"/>
          <w:sz w:val="23"/>
          <w:szCs w:val="23"/>
        </w:rPr>
        <w:t xml:space="preserve">a disposizione </w:t>
      </w:r>
      <w:r w:rsidR="00044F08">
        <w:rPr>
          <w:rFonts w:ascii="Arial" w:hAnsi="Arial" w:cs="Arial"/>
          <w:sz w:val="23"/>
          <w:szCs w:val="23"/>
        </w:rPr>
        <w:t xml:space="preserve">di Banco Farmaceutico </w:t>
      </w:r>
      <w:r w:rsidR="00AF4408" w:rsidRPr="00C75C89">
        <w:rPr>
          <w:rFonts w:ascii="Arial" w:hAnsi="Arial" w:cs="Arial"/>
          <w:sz w:val="23"/>
          <w:szCs w:val="23"/>
        </w:rPr>
        <w:t>più di 680</w:t>
      </w:r>
      <w:r w:rsidR="004E2508">
        <w:rPr>
          <w:rFonts w:ascii="Arial" w:hAnsi="Arial" w:cs="Arial"/>
          <w:sz w:val="23"/>
          <w:szCs w:val="23"/>
        </w:rPr>
        <w:t>.00</w:t>
      </w:r>
      <w:r w:rsidR="00AF4408" w:rsidRPr="00C75C89">
        <w:rPr>
          <w:rFonts w:ascii="Arial" w:hAnsi="Arial" w:cs="Arial"/>
          <w:sz w:val="23"/>
          <w:szCs w:val="23"/>
        </w:rPr>
        <w:t>0</w:t>
      </w:r>
      <w:r w:rsidR="0010183C">
        <w:rPr>
          <w:rFonts w:ascii="Arial" w:hAnsi="Arial" w:cs="Arial"/>
          <w:sz w:val="23"/>
          <w:szCs w:val="23"/>
        </w:rPr>
        <w:t xml:space="preserve"> </w:t>
      </w:r>
      <w:r w:rsidR="00D152F2" w:rsidRPr="00C75C89">
        <w:rPr>
          <w:rFonts w:ascii="Arial" w:hAnsi="Arial" w:cs="Arial"/>
          <w:sz w:val="23"/>
          <w:szCs w:val="23"/>
        </w:rPr>
        <w:t>aghi per penna da insulina</w:t>
      </w:r>
      <w:r w:rsidR="00634499">
        <w:rPr>
          <w:rFonts w:ascii="Arial" w:hAnsi="Arial" w:cs="Arial"/>
          <w:sz w:val="23"/>
          <w:szCs w:val="23"/>
        </w:rPr>
        <w:t xml:space="preserve"> </w:t>
      </w:r>
      <w:r w:rsidR="00044F08">
        <w:rPr>
          <w:rFonts w:ascii="Arial" w:hAnsi="Arial" w:cs="Arial"/>
          <w:sz w:val="23"/>
          <w:szCs w:val="23"/>
        </w:rPr>
        <w:t>(pari a un valore di 204.810</w:t>
      </w:r>
      <w:r w:rsidR="00044F08" w:rsidRPr="00C75C89">
        <w:rPr>
          <w:rFonts w:ascii="Arial" w:hAnsi="Arial" w:cs="Arial"/>
          <w:sz w:val="23"/>
          <w:szCs w:val="23"/>
        </w:rPr>
        <w:t xml:space="preserve"> </w:t>
      </w:r>
      <w:r w:rsidR="00044F08">
        <w:rPr>
          <w:rFonts w:ascii="Arial" w:hAnsi="Arial" w:cs="Arial"/>
          <w:sz w:val="23"/>
          <w:szCs w:val="23"/>
        </w:rPr>
        <w:t xml:space="preserve">euro), </w:t>
      </w:r>
      <w:r w:rsidR="00D152F2" w:rsidRPr="00C75C89">
        <w:rPr>
          <w:rFonts w:ascii="Arial" w:hAnsi="Arial" w:cs="Arial"/>
          <w:sz w:val="23"/>
          <w:szCs w:val="23"/>
        </w:rPr>
        <w:t xml:space="preserve">presidi </w:t>
      </w:r>
      <w:r w:rsidR="00AF4408" w:rsidRPr="00C75C89">
        <w:rPr>
          <w:rFonts w:ascii="Arial" w:hAnsi="Arial" w:cs="Arial"/>
          <w:sz w:val="23"/>
          <w:szCs w:val="23"/>
        </w:rPr>
        <w:t xml:space="preserve">spesso </w:t>
      </w:r>
      <w:r w:rsidR="00D152F2" w:rsidRPr="00C75C89">
        <w:rPr>
          <w:rFonts w:ascii="Arial" w:hAnsi="Arial" w:cs="Arial"/>
          <w:sz w:val="23"/>
          <w:szCs w:val="23"/>
        </w:rPr>
        <w:t xml:space="preserve">indispensabili </w:t>
      </w:r>
      <w:r w:rsidR="00AF4408" w:rsidRPr="00C75C89">
        <w:rPr>
          <w:rFonts w:ascii="Arial" w:hAnsi="Arial" w:cs="Arial"/>
          <w:sz w:val="23"/>
          <w:szCs w:val="23"/>
        </w:rPr>
        <w:t xml:space="preserve">per la </w:t>
      </w:r>
      <w:r w:rsidR="00EE1A2B" w:rsidRPr="00C75C89">
        <w:rPr>
          <w:rFonts w:ascii="Arial" w:hAnsi="Arial" w:cs="Arial"/>
          <w:sz w:val="23"/>
          <w:szCs w:val="23"/>
        </w:rPr>
        <w:t xml:space="preserve">terapia </w:t>
      </w:r>
      <w:r w:rsidR="00AF4408" w:rsidRPr="00C75C89">
        <w:rPr>
          <w:rFonts w:ascii="Arial" w:hAnsi="Arial" w:cs="Arial"/>
          <w:sz w:val="23"/>
          <w:szCs w:val="23"/>
        </w:rPr>
        <w:t>della patologia diabetica</w:t>
      </w:r>
      <w:r w:rsidR="00044F08">
        <w:rPr>
          <w:rFonts w:ascii="Arial" w:hAnsi="Arial" w:cs="Arial"/>
          <w:sz w:val="23"/>
          <w:szCs w:val="23"/>
        </w:rPr>
        <w:t xml:space="preserve">; il </w:t>
      </w:r>
      <w:r w:rsidR="00AF4408" w:rsidRPr="00C75C89">
        <w:rPr>
          <w:rFonts w:ascii="Arial" w:hAnsi="Arial" w:cs="Arial"/>
          <w:sz w:val="23"/>
          <w:szCs w:val="23"/>
        </w:rPr>
        <w:t>Banco</w:t>
      </w:r>
      <w:r w:rsidR="00D152F2" w:rsidRPr="00C75C89">
        <w:rPr>
          <w:rFonts w:ascii="Arial" w:hAnsi="Arial" w:cs="Arial"/>
          <w:sz w:val="23"/>
          <w:szCs w:val="23"/>
        </w:rPr>
        <w:t xml:space="preserve"> </w:t>
      </w:r>
      <w:r w:rsidR="0010566A" w:rsidRPr="00C75C89">
        <w:rPr>
          <w:rFonts w:ascii="Arial" w:hAnsi="Arial" w:cs="Arial"/>
          <w:sz w:val="23"/>
          <w:szCs w:val="23"/>
        </w:rPr>
        <w:t>Farmaceutico</w:t>
      </w:r>
      <w:r w:rsidR="00044F08">
        <w:rPr>
          <w:rFonts w:ascii="Arial" w:hAnsi="Arial" w:cs="Arial"/>
          <w:sz w:val="23"/>
          <w:szCs w:val="23"/>
        </w:rPr>
        <w:t xml:space="preserve"> </w:t>
      </w:r>
      <w:r w:rsidR="0010566A" w:rsidRPr="00C75C89">
        <w:rPr>
          <w:rFonts w:ascii="Arial" w:hAnsi="Arial" w:cs="Arial"/>
          <w:sz w:val="23"/>
          <w:szCs w:val="23"/>
        </w:rPr>
        <w:t>ha provveduto a distribuir</w:t>
      </w:r>
      <w:r w:rsidR="00634499">
        <w:rPr>
          <w:rFonts w:ascii="Arial" w:hAnsi="Arial" w:cs="Arial"/>
          <w:sz w:val="23"/>
          <w:szCs w:val="23"/>
        </w:rPr>
        <w:t>li</w:t>
      </w:r>
      <w:r w:rsidR="0010566A" w:rsidRPr="00C75C89">
        <w:rPr>
          <w:rFonts w:ascii="Arial" w:hAnsi="Arial" w:cs="Arial"/>
          <w:sz w:val="23"/>
          <w:szCs w:val="23"/>
        </w:rPr>
        <w:t xml:space="preserve"> a 3 enti caritativi: </w:t>
      </w:r>
      <w:r w:rsidR="00DC625B" w:rsidRPr="00D47876">
        <w:rPr>
          <w:rFonts w:ascii="Arial" w:hAnsi="Arial" w:cs="Arial"/>
          <w:b/>
          <w:bCs/>
          <w:sz w:val="23"/>
          <w:szCs w:val="23"/>
        </w:rPr>
        <w:t>Gruppo Missioni Estere della Croce Bianca</w:t>
      </w:r>
      <w:r w:rsidR="0010566A" w:rsidRPr="00D47876">
        <w:rPr>
          <w:rFonts w:ascii="Arial" w:hAnsi="Arial" w:cs="Arial"/>
          <w:b/>
          <w:bCs/>
          <w:sz w:val="23"/>
          <w:szCs w:val="23"/>
        </w:rPr>
        <w:t>, Associazione La</w:t>
      </w:r>
      <w:r w:rsidR="00603F92" w:rsidRPr="00D47876">
        <w:rPr>
          <w:rFonts w:ascii="Arial" w:hAnsi="Arial" w:cs="Arial"/>
          <w:b/>
          <w:bCs/>
          <w:sz w:val="23"/>
          <w:szCs w:val="23"/>
        </w:rPr>
        <w:t>t</w:t>
      </w:r>
      <w:r w:rsidR="0010566A" w:rsidRPr="00D47876">
        <w:rPr>
          <w:rFonts w:ascii="Arial" w:hAnsi="Arial" w:cs="Arial"/>
          <w:b/>
          <w:bCs/>
          <w:sz w:val="23"/>
          <w:szCs w:val="23"/>
        </w:rPr>
        <w:t>ino</w:t>
      </w:r>
      <w:r w:rsidR="006E27E9" w:rsidRPr="00D47876">
        <w:rPr>
          <w:rFonts w:ascii="Arial" w:hAnsi="Arial" w:cs="Arial"/>
          <w:b/>
          <w:bCs/>
          <w:sz w:val="23"/>
          <w:szCs w:val="23"/>
        </w:rPr>
        <w:t>-A</w:t>
      </w:r>
      <w:r w:rsidR="0010566A" w:rsidRPr="00D47876">
        <w:rPr>
          <w:rFonts w:ascii="Arial" w:hAnsi="Arial" w:cs="Arial"/>
          <w:b/>
          <w:bCs/>
          <w:sz w:val="23"/>
          <w:szCs w:val="23"/>
        </w:rPr>
        <w:t>mericana</w:t>
      </w:r>
      <w:r w:rsidR="00B94D27" w:rsidRPr="00D47876">
        <w:rPr>
          <w:rFonts w:ascii="Arial" w:hAnsi="Arial" w:cs="Arial"/>
          <w:b/>
          <w:bCs/>
          <w:sz w:val="23"/>
          <w:szCs w:val="23"/>
        </w:rPr>
        <w:t xml:space="preserve"> in </w:t>
      </w:r>
      <w:r w:rsidR="0010566A" w:rsidRPr="00D47876">
        <w:rPr>
          <w:rFonts w:ascii="Arial" w:hAnsi="Arial" w:cs="Arial"/>
          <w:b/>
          <w:bCs/>
          <w:sz w:val="23"/>
          <w:szCs w:val="23"/>
        </w:rPr>
        <w:t>Italia e Volo</w:t>
      </w:r>
      <w:r w:rsidR="00F81D9C" w:rsidRPr="00D47876">
        <w:rPr>
          <w:rFonts w:ascii="Arial" w:hAnsi="Arial" w:cs="Arial"/>
          <w:b/>
          <w:bCs/>
          <w:sz w:val="23"/>
          <w:szCs w:val="23"/>
        </w:rPr>
        <w:t>ntariato Caritas Salesiani</w:t>
      </w:r>
      <w:r w:rsidR="00B94D27" w:rsidRPr="00C75C89">
        <w:rPr>
          <w:rFonts w:ascii="Arial" w:hAnsi="Arial" w:cs="Arial"/>
          <w:sz w:val="23"/>
          <w:szCs w:val="23"/>
        </w:rPr>
        <w:t>.</w:t>
      </w:r>
    </w:p>
    <w:p w:rsidR="00D152F2" w:rsidRPr="00C75C89" w:rsidRDefault="00D152F2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sz w:val="23"/>
          <w:szCs w:val="23"/>
        </w:rPr>
      </w:pPr>
    </w:p>
    <w:p w:rsidR="001C1B2F" w:rsidRDefault="00D152F2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  <w:sz w:val="23"/>
          <w:szCs w:val="23"/>
        </w:rPr>
      </w:pPr>
      <w:r w:rsidRPr="00C75C89">
        <w:rPr>
          <w:rFonts w:ascii="Arial" w:hAnsi="Arial" w:cs="Arial"/>
          <w:i/>
          <w:iCs/>
          <w:sz w:val="23"/>
          <w:szCs w:val="23"/>
        </w:rPr>
        <w:t>“</w:t>
      </w:r>
      <w:r w:rsidR="00A42FD0" w:rsidRPr="00C75C89">
        <w:rPr>
          <w:rFonts w:ascii="Arial" w:hAnsi="Arial" w:cs="Arial"/>
          <w:i/>
          <w:iCs/>
          <w:sz w:val="23"/>
          <w:szCs w:val="23"/>
        </w:rPr>
        <w:t>Ypsomed</w:t>
      </w:r>
      <w:r w:rsidR="00831D7C" w:rsidRPr="00C75C89">
        <w:rPr>
          <w:rFonts w:ascii="Arial" w:hAnsi="Arial" w:cs="Arial"/>
          <w:i/>
          <w:iCs/>
          <w:sz w:val="23"/>
          <w:szCs w:val="23"/>
        </w:rPr>
        <w:t xml:space="preserve"> Italia</w:t>
      </w:r>
      <w:r w:rsidR="00653C74" w:rsidRPr="00C75C89">
        <w:rPr>
          <w:rFonts w:ascii="Arial" w:hAnsi="Arial" w:cs="Arial"/>
          <w:i/>
          <w:iCs/>
          <w:sz w:val="23"/>
          <w:szCs w:val="23"/>
        </w:rPr>
        <w:t>, da sempre sensibile alle questioni di responsabilità sociale,</w:t>
      </w:r>
      <w:r w:rsidR="00A42FD0" w:rsidRPr="00C75C89">
        <w:rPr>
          <w:rFonts w:ascii="Arial" w:hAnsi="Arial" w:cs="Arial"/>
          <w:i/>
          <w:iCs/>
          <w:sz w:val="23"/>
          <w:szCs w:val="23"/>
        </w:rPr>
        <w:t xml:space="preserve"> </w:t>
      </w:r>
      <w:r w:rsidR="0052645E" w:rsidRPr="00C75C89">
        <w:rPr>
          <w:rFonts w:ascii="Arial" w:hAnsi="Arial" w:cs="Arial"/>
          <w:i/>
          <w:iCs/>
          <w:sz w:val="23"/>
          <w:szCs w:val="23"/>
        </w:rPr>
        <w:t>ha voluto</w:t>
      </w:r>
      <w:r w:rsidR="00034DA6" w:rsidRPr="00C75C89">
        <w:rPr>
          <w:rFonts w:ascii="Arial" w:hAnsi="Arial" w:cs="Arial"/>
          <w:i/>
          <w:iCs/>
          <w:sz w:val="23"/>
          <w:szCs w:val="23"/>
        </w:rPr>
        <w:t xml:space="preserve"> </w:t>
      </w:r>
      <w:r w:rsidR="00F704D9" w:rsidRPr="00C75C89">
        <w:rPr>
          <w:rFonts w:ascii="Arial" w:hAnsi="Arial" w:cs="Arial"/>
          <w:i/>
          <w:iCs/>
          <w:sz w:val="23"/>
          <w:szCs w:val="23"/>
        </w:rPr>
        <w:t>offrire</w:t>
      </w:r>
      <w:r w:rsidR="00831D7C" w:rsidRPr="00C75C89">
        <w:rPr>
          <w:rFonts w:ascii="Arial" w:hAnsi="Arial" w:cs="Arial"/>
          <w:i/>
          <w:iCs/>
          <w:sz w:val="23"/>
          <w:szCs w:val="23"/>
        </w:rPr>
        <w:t xml:space="preserve"> il proprio </w:t>
      </w:r>
      <w:r w:rsidR="0052645E" w:rsidRPr="00C75C89">
        <w:rPr>
          <w:rFonts w:ascii="Arial" w:hAnsi="Arial" w:cs="Arial"/>
          <w:i/>
          <w:iCs/>
          <w:sz w:val="23"/>
          <w:szCs w:val="23"/>
        </w:rPr>
        <w:t>supporto anche al Banco Farmaceutico, la cui mission è quella di rispondere al bisogno di medicinali e presidi sanitari delle persone indigenti</w:t>
      </w:r>
      <w:r w:rsidR="00EE1A2B" w:rsidRPr="00C75C89">
        <w:rPr>
          <w:rFonts w:ascii="Arial" w:hAnsi="Arial" w:cs="Arial"/>
          <w:i/>
          <w:iCs/>
          <w:sz w:val="23"/>
          <w:szCs w:val="23"/>
        </w:rPr>
        <w:t>”</w:t>
      </w:r>
      <w:r w:rsidR="00EE1A2B" w:rsidRPr="00C75C89">
        <w:rPr>
          <w:rFonts w:ascii="Arial" w:hAnsi="Arial" w:cs="Arial"/>
          <w:sz w:val="23"/>
          <w:szCs w:val="23"/>
        </w:rPr>
        <w:t xml:space="preserve">, </w:t>
      </w:r>
      <w:r w:rsidR="00AA5991">
        <w:rPr>
          <w:rFonts w:ascii="Arial" w:hAnsi="Arial" w:cs="Arial"/>
          <w:sz w:val="23"/>
          <w:szCs w:val="23"/>
        </w:rPr>
        <w:t>spiega</w:t>
      </w:r>
      <w:r w:rsidR="00EE1A2B" w:rsidRPr="00C75C89">
        <w:rPr>
          <w:sz w:val="23"/>
          <w:szCs w:val="23"/>
        </w:rPr>
        <w:t xml:space="preserve"> </w:t>
      </w:r>
      <w:r w:rsidR="00EE1A2B" w:rsidRPr="00C75C89">
        <w:rPr>
          <w:rFonts w:ascii="Arial" w:hAnsi="Arial" w:cs="Arial"/>
          <w:b/>
          <w:bCs/>
          <w:sz w:val="23"/>
          <w:szCs w:val="23"/>
        </w:rPr>
        <w:t>Peter Georg Haag</w:t>
      </w:r>
      <w:r w:rsidR="00EE1A2B" w:rsidRPr="00C75C89">
        <w:rPr>
          <w:rFonts w:ascii="Arial" w:hAnsi="Arial" w:cs="Arial"/>
          <w:sz w:val="23"/>
          <w:szCs w:val="23"/>
        </w:rPr>
        <w:t>, Amministratore Delegato di Ypsomed Italia.</w:t>
      </w:r>
      <w:r w:rsidR="001C1B2F" w:rsidRPr="00C75C89">
        <w:rPr>
          <w:rFonts w:ascii="Arial" w:hAnsi="Arial" w:cs="Arial"/>
          <w:i/>
          <w:iCs/>
          <w:sz w:val="23"/>
          <w:szCs w:val="23"/>
        </w:rPr>
        <w:t xml:space="preserve"> </w:t>
      </w:r>
      <w:r w:rsidR="0052645E" w:rsidRPr="00C75C89">
        <w:rPr>
          <w:rFonts w:ascii="Arial" w:hAnsi="Arial" w:cs="Arial"/>
          <w:i/>
          <w:iCs/>
          <w:sz w:val="23"/>
          <w:szCs w:val="23"/>
        </w:rPr>
        <w:t>“La nostra azienda</w:t>
      </w:r>
      <w:r w:rsidR="007F34AA" w:rsidRPr="00C75C89">
        <w:rPr>
          <w:rFonts w:ascii="Arial" w:hAnsi="Arial" w:cs="Arial"/>
          <w:i/>
          <w:iCs/>
          <w:sz w:val="23"/>
          <w:szCs w:val="23"/>
        </w:rPr>
        <w:t xml:space="preserve"> è spesso al fianco delle Associazioni pazienti, sostenendo attività educative che lavorano sull’empowerment delle persone con diabete</w:t>
      </w:r>
      <w:r w:rsidR="00010F0E" w:rsidRPr="00C75C89">
        <w:rPr>
          <w:rFonts w:ascii="Arial" w:hAnsi="Arial" w:cs="Arial"/>
          <w:i/>
          <w:iCs/>
          <w:sz w:val="23"/>
          <w:szCs w:val="23"/>
        </w:rPr>
        <w:t>.</w:t>
      </w:r>
      <w:r w:rsidR="007F34AA" w:rsidRPr="00C75C89">
        <w:rPr>
          <w:rFonts w:ascii="Arial" w:hAnsi="Arial" w:cs="Arial"/>
          <w:i/>
          <w:iCs/>
          <w:sz w:val="23"/>
          <w:szCs w:val="23"/>
        </w:rPr>
        <w:t xml:space="preserve"> In questo particolare momento storico, in cui </w:t>
      </w:r>
      <w:r w:rsidR="00DB6379" w:rsidRPr="00C75C89">
        <w:rPr>
          <w:rFonts w:ascii="Arial" w:hAnsi="Arial" w:cs="Arial"/>
          <w:i/>
          <w:iCs/>
          <w:sz w:val="23"/>
          <w:szCs w:val="23"/>
        </w:rPr>
        <w:t>al</w:t>
      </w:r>
      <w:r w:rsidR="007F34AA" w:rsidRPr="00C75C89">
        <w:rPr>
          <w:rFonts w:ascii="Arial" w:hAnsi="Arial" w:cs="Arial"/>
          <w:i/>
          <w:iCs/>
          <w:sz w:val="23"/>
          <w:szCs w:val="23"/>
        </w:rPr>
        <w:t xml:space="preserve">l’emergenza sanitaria </w:t>
      </w:r>
      <w:r w:rsidR="00DB6379" w:rsidRPr="00C75C89">
        <w:rPr>
          <w:rFonts w:ascii="Arial" w:hAnsi="Arial" w:cs="Arial"/>
          <w:i/>
          <w:iCs/>
          <w:sz w:val="23"/>
          <w:szCs w:val="23"/>
        </w:rPr>
        <w:t xml:space="preserve">ha fatto seguito anche </w:t>
      </w:r>
      <w:r w:rsidR="00C75C89" w:rsidRPr="00C75C89">
        <w:rPr>
          <w:rFonts w:ascii="Arial" w:hAnsi="Arial" w:cs="Arial"/>
          <w:i/>
          <w:iCs/>
          <w:sz w:val="23"/>
          <w:szCs w:val="23"/>
        </w:rPr>
        <w:t>un momento</w:t>
      </w:r>
      <w:r w:rsidR="00DB6379" w:rsidRPr="00C75C89">
        <w:rPr>
          <w:rFonts w:ascii="Arial" w:hAnsi="Arial" w:cs="Arial"/>
          <w:i/>
          <w:iCs/>
          <w:sz w:val="23"/>
          <w:szCs w:val="23"/>
        </w:rPr>
        <w:t xml:space="preserve"> di difficoltà economica che </w:t>
      </w:r>
      <w:r w:rsidR="00C75C89" w:rsidRPr="00C75C89">
        <w:rPr>
          <w:rFonts w:ascii="Arial" w:hAnsi="Arial" w:cs="Arial"/>
          <w:i/>
          <w:iCs/>
          <w:sz w:val="23"/>
          <w:szCs w:val="23"/>
        </w:rPr>
        <w:t>riguarda molte famiglie, abbiamo voluto fare qualcosa di semplice e concreto per supportare chi, prima ancora che imparare l’autogestione del diabete, deve fare i conti con la possibilità di procurarsi gli strumenti di cura”.</w:t>
      </w:r>
    </w:p>
    <w:p w:rsidR="0090549A" w:rsidRDefault="0090549A" w:rsidP="0090549A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</w:rPr>
      </w:pPr>
    </w:p>
    <w:p w:rsidR="0090549A" w:rsidRPr="003F0A0B" w:rsidRDefault="0090549A" w:rsidP="0090549A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sz w:val="23"/>
          <w:szCs w:val="23"/>
        </w:rPr>
      </w:pPr>
      <w:r w:rsidRPr="003F0A0B">
        <w:rPr>
          <w:rFonts w:ascii="Arial" w:hAnsi="Arial" w:cs="Arial"/>
          <w:i/>
          <w:iCs/>
          <w:sz w:val="23"/>
          <w:szCs w:val="23"/>
        </w:rPr>
        <w:t xml:space="preserve">“È grazie alla generosità di aziende come </w:t>
      </w:r>
      <w:r w:rsidRPr="00044F08">
        <w:rPr>
          <w:rFonts w:ascii="Arial" w:hAnsi="Arial" w:cs="Arial"/>
          <w:i/>
          <w:iCs/>
          <w:sz w:val="23"/>
          <w:szCs w:val="23"/>
        </w:rPr>
        <w:t>Ypsomed se, in questi ultimi anni, siamo riusciti a rispondere con sempre più efficacia al bisogno delle persone indigenti e, soprattutto, se abbiamo potuto continuare a rispondere anche durante la fase più drammatica dell’emergenza COVID-19. Grazie di cuore, perché se esistono imprese che hanno caro il bene e il benessere della comunità, noi possiamo svolgere il nostro lavoro che, in fondo, consiste nell’aiutare le realtà assistenziali a svolgere il proprio”</w:t>
      </w:r>
      <w:r w:rsidRPr="003F0A0B">
        <w:rPr>
          <w:rFonts w:ascii="Arial" w:hAnsi="Arial" w:cs="Arial"/>
          <w:sz w:val="23"/>
          <w:szCs w:val="23"/>
        </w:rPr>
        <w:t xml:space="preserve">, dichiara </w:t>
      </w:r>
      <w:r w:rsidRPr="00B74446">
        <w:rPr>
          <w:rFonts w:ascii="Arial" w:hAnsi="Arial" w:cs="Arial"/>
          <w:b/>
          <w:bCs/>
          <w:sz w:val="23"/>
          <w:szCs w:val="23"/>
        </w:rPr>
        <w:t>Sergio Daniotti</w:t>
      </w:r>
      <w:r w:rsidRPr="003F0A0B">
        <w:rPr>
          <w:rFonts w:ascii="Arial" w:hAnsi="Arial" w:cs="Arial"/>
          <w:sz w:val="23"/>
          <w:szCs w:val="23"/>
        </w:rPr>
        <w:t xml:space="preserve">, </w:t>
      </w:r>
      <w:r w:rsidR="008E592C">
        <w:rPr>
          <w:rFonts w:ascii="Arial" w:hAnsi="Arial" w:cs="Arial"/>
          <w:sz w:val="23"/>
          <w:szCs w:val="23"/>
        </w:rPr>
        <w:t>P</w:t>
      </w:r>
      <w:r w:rsidRPr="003F0A0B">
        <w:rPr>
          <w:rFonts w:ascii="Arial" w:hAnsi="Arial" w:cs="Arial"/>
          <w:sz w:val="23"/>
          <w:szCs w:val="23"/>
        </w:rPr>
        <w:t xml:space="preserve">residente della Fondazione Banco Farmaceutico onlus. </w:t>
      </w:r>
    </w:p>
    <w:p w:rsidR="000840A6" w:rsidRDefault="000840A6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  <w:sz w:val="23"/>
          <w:szCs w:val="23"/>
        </w:rPr>
      </w:pPr>
    </w:p>
    <w:p w:rsidR="000840A6" w:rsidRPr="00C75C89" w:rsidRDefault="000840A6" w:rsidP="005F77D0">
      <w:pPr>
        <w:pStyle w:val="Paragrafoelenco"/>
        <w:tabs>
          <w:tab w:val="left" w:pos="1134"/>
        </w:tabs>
        <w:spacing w:after="0" w:line="264" w:lineRule="auto"/>
        <w:ind w:left="0" w:right="-1" w:firstLine="0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“</w:t>
      </w:r>
      <w:r w:rsidR="00687831">
        <w:rPr>
          <w:rFonts w:ascii="Arial" w:hAnsi="Arial" w:cs="Arial"/>
          <w:i/>
          <w:iCs/>
          <w:sz w:val="23"/>
          <w:szCs w:val="23"/>
        </w:rPr>
        <w:t xml:space="preserve">Al di là della fase che stiamo vivendo </w:t>
      </w:r>
      <w:r w:rsidR="00687831" w:rsidRPr="00AA5991">
        <w:rPr>
          <w:rFonts w:ascii="Arial" w:hAnsi="Arial" w:cs="Arial"/>
          <w:sz w:val="23"/>
          <w:szCs w:val="23"/>
        </w:rPr>
        <w:t>– conclude l’A</w:t>
      </w:r>
      <w:r w:rsidR="0090549A" w:rsidRPr="00AA5991">
        <w:rPr>
          <w:rFonts w:ascii="Arial" w:hAnsi="Arial" w:cs="Arial"/>
          <w:sz w:val="23"/>
          <w:szCs w:val="23"/>
        </w:rPr>
        <w:t xml:space="preserve">mministratore </w:t>
      </w:r>
      <w:r w:rsidR="00687831" w:rsidRPr="00AA5991">
        <w:rPr>
          <w:rFonts w:ascii="Arial" w:hAnsi="Arial" w:cs="Arial"/>
          <w:sz w:val="23"/>
          <w:szCs w:val="23"/>
        </w:rPr>
        <w:t>D</w:t>
      </w:r>
      <w:r w:rsidR="0090549A" w:rsidRPr="00AA5991">
        <w:rPr>
          <w:rFonts w:ascii="Arial" w:hAnsi="Arial" w:cs="Arial"/>
          <w:sz w:val="23"/>
          <w:szCs w:val="23"/>
        </w:rPr>
        <w:t>elegato di</w:t>
      </w:r>
      <w:r w:rsidR="00687831" w:rsidRPr="00AA5991">
        <w:rPr>
          <w:rFonts w:ascii="Arial" w:hAnsi="Arial" w:cs="Arial"/>
          <w:sz w:val="23"/>
          <w:szCs w:val="23"/>
        </w:rPr>
        <w:t xml:space="preserve"> Ypsomed </w:t>
      </w:r>
      <w:r w:rsidR="00AA5991" w:rsidRPr="00AA5991">
        <w:rPr>
          <w:rFonts w:ascii="Arial" w:hAnsi="Arial" w:cs="Arial"/>
          <w:sz w:val="23"/>
          <w:szCs w:val="23"/>
        </w:rPr>
        <w:t xml:space="preserve">Italia </w:t>
      </w:r>
      <w:r w:rsidR="00687831" w:rsidRPr="00AA5991">
        <w:rPr>
          <w:rFonts w:ascii="Arial" w:hAnsi="Arial" w:cs="Arial"/>
          <w:sz w:val="23"/>
          <w:szCs w:val="23"/>
        </w:rPr>
        <w:t>–</w:t>
      </w:r>
      <w:r w:rsidR="00687831">
        <w:rPr>
          <w:rFonts w:ascii="Arial" w:hAnsi="Arial" w:cs="Arial"/>
          <w:i/>
          <w:iCs/>
          <w:sz w:val="23"/>
          <w:szCs w:val="23"/>
        </w:rPr>
        <w:t xml:space="preserve"> occorre ricordare che </w:t>
      </w:r>
      <w:r w:rsidRPr="000840A6">
        <w:rPr>
          <w:rFonts w:ascii="Arial" w:hAnsi="Arial" w:cs="Arial"/>
          <w:i/>
          <w:iCs/>
          <w:sz w:val="23"/>
          <w:szCs w:val="23"/>
        </w:rPr>
        <w:t>sono proprio le classi economicamente e socialmente svantaggiate ad essere più gravemente colpite</w:t>
      </w:r>
      <w:r w:rsidR="00687831">
        <w:rPr>
          <w:rFonts w:ascii="Arial" w:hAnsi="Arial" w:cs="Arial"/>
          <w:i/>
          <w:iCs/>
          <w:sz w:val="23"/>
          <w:szCs w:val="23"/>
        </w:rPr>
        <w:t xml:space="preserve"> dal diabete e dalle altre malattie croniche. </w:t>
      </w:r>
      <w:r w:rsidR="004C7D59">
        <w:rPr>
          <w:rFonts w:ascii="Arial" w:hAnsi="Arial" w:cs="Arial"/>
          <w:i/>
          <w:iCs/>
          <w:sz w:val="23"/>
          <w:szCs w:val="23"/>
        </w:rPr>
        <w:t>Ci rendiamo pertanto disponibili con il Banco Farmaceutico per ulteriori future iniziative di collaborazione”.</w:t>
      </w:r>
      <w:r w:rsidR="00687831">
        <w:rPr>
          <w:rFonts w:ascii="Arial" w:hAnsi="Arial" w:cs="Arial"/>
          <w:i/>
          <w:iCs/>
          <w:sz w:val="23"/>
          <w:szCs w:val="23"/>
        </w:rPr>
        <w:t xml:space="preserve"> </w:t>
      </w:r>
    </w:p>
    <w:p w:rsidR="007B7102" w:rsidRDefault="007B7102" w:rsidP="003E7C8C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p w:rsidR="00B74446" w:rsidRDefault="00B74446" w:rsidP="003E7C8C">
      <w:pPr>
        <w:pStyle w:val="Paragrafoelenco"/>
        <w:tabs>
          <w:tab w:val="left" w:pos="1134"/>
        </w:tabs>
        <w:spacing w:after="0" w:line="264" w:lineRule="auto"/>
        <w:ind w:left="0" w:right="-1" w:firstLine="0"/>
        <w:jc w:val="left"/>
        <w:rPr>
          <w:rFonts w:ascii="Arial" w:hAnsi="Arial" w:cs="Arial"/>
        </w:rPr>
      </w:pPr>
    </w:p>
    <w:p w:rsidR="00930FF7" w:rsidRDefault="007B7102" w:rsidP="007B7102">
      <w:pPr>
        <w:suppressAutoHyphens/>
        <w:autoSpaceDE w:val="0"/>
        <w:spacing w:after="60" w:line="259" w:lineRule="auto"/>
        <w:rPr>
          <w:rFonts w:ascii="Arial" w:eastAsia="Calibri" w:hAnsi="Arial" w:cs="Arial"/>
          <w:b/>
          <w:szCs w:val="22"/>
          <w:lang w:val="it-IT" w:eastAsia="zh-CN"/>
        </w:rPr>
      </w:pPr>
      <w:r w:rsidRPr="00E93581">
        <w:rPr>
          <w:rFonts w:ascii="Arial" w:eastAsia="Calibri" w:hAnsi="Arial" w:cs="Arial"/>
          <w:b/>
          <w:szCs w:val="22"/>
          <w:lang w:val="it-IT" w:eastAsia="zh-CN"/>
        </w:rPr>
        <w:t xml:space="preserve">Ufficio stampa </w:t>
      </w:r>
      <w:r w:rsidR="00930FF7">
        <w:rPr>
          <w:rFonts w:ascii="Arial" w:eastAsia="Calibri" w:hAnsi="Arial" w:cs="Arial"/>
          <w:b/>
          <w:szCs w:val="22"/>
          <w:lang w:val="it-IT" w:eastAsia="zh-CN"/>
        </w:rPr>
        <w:t>Ypsomed Italia</w:t>
      </w:r>
    </w:p>
    <w:p w:rsidR="007B7102" w:rsidRPr="00E93581" w:rsidRDefault="007B7102" w:rsidP="007B7102">
      <w:pPr>
        <w:suppressAutoHyphens/>
        <w:autoSpaceDE w:val="0"/>
        <w:spacing w:after="60" w:line="259" w:lineRule="auto"/>
        <w:rPr>
          <w:rFonts w:ascii="Arial" w:eastAsia="Calibri" w:hAnsi="Arial" w:cs="Arial"/>
          <w:szCs w:val="22"/>
          <w:lang w:val="it-IT" w:eastAsia="zh-CN"/>
        </w:rPr>
      </w:pPr>
      <w:r w:rsidRPr="00E93581">
        <w:rPr>
          <w:rFonts w:ascii="Arial" w:eastAsia="Calibri" w:hAnsi="Arial" w:cs="Arial"/>
          <w:b/>
          <w:szCs w:val="22"/>
          <w:lang w:val="it-IT" w:eastAsia="zh-CN"/>
        </w:rPr>
        <w:t>Value Relations</w:t>
      </w:r>
    </w:p>
    <w:p w:rsidR="007B7102" w:rsidRPr="00300A83" w:rsidRDefault="007B7102" w:rsidP="00B71107">
      <w:pPr>
        <w:suppressAutoHyphens/>
        <w:autoSpaceDE w:val="0"/>
        <w:spacing w:line="259" w:lineRule="auto"/>
        <w:rPr>
          <w:rFonts w:ascii="Arial" w:hAnsi="Arial" w:cs="Arial"/>
        </w:rPr>
      </w:pPr>
      <w:r w:rsidRPr="00E93581">
        <w:rPr>
          <w:rFonts w:ascii="Arial" w:eastAsia="Calibri" w:hAnsi="Arial" w:cs="Arial"/>
          <w:szCs w:val="22"/>
          <w:lang w:val="it-IT" w:eastAsia="zh-CN"/>
        </w:rPr>
        <w:t xml:space="preserve">Francesca Alibrandi, </w:t>
      </w:r>
      <w:proofErr w:type="spellStart"/>
      <w:r w:rsidRPr="00E93581">
        <w:rPr>
          <w:rFonts w:ascii="Arial" w:eastAsia="Calibri" w:hAnsi="Arial" w:cs="Arial"/>
          <w:szCs w:val="22"/>
          <w:lang w:val="it-IT" w:eastAsia="zh-CN"/>
        </w:rPr>
        <w:t>cell</w:t>
      </w:r>
      <w:proofErr w:type="spellEnd"/>
      <w:r w:rsidRPr="00E93581">
        <w:rPr>
          <w:rFonts w:ascii="Arial" w:eastAsia="Calibri" w:hAnsi="Arial" w:cs="Arial"/>
          <w:szCs w:val="22"/>
          <w:lang w:val="it-IT" w:eastAsia="zh-CN"/>
        </w:rPr>
        <w:t xml:space="preserve">. 335.8368826, </w:t>
      </w:r>
      <w:hyperlink r:id="rId8" w:history="1">
        <w:r w:rsidRPr="00E93581">
          <w:rPr>
            <w:rFonts w:ascii="Arial" w:eastAsia="Calibri" w:hAnsi="Arial" w:cs="Arial"/>
            <w:color w:val="0000FF"/>
            <w:szCs w:val="22"/>
            <w:u w:val="single"/>
            <w:lang w:val="it-IT" w:eastAsia="zh-CN"/>
          </w:rPr>
          <w:t>f.alibrandi@vrelations.it</w:t>
        </w:r>
      </w:hyperlink>
      <w:r w:rsidRPr="00E93581">
        <w:rPr>
          <w:rFonts w:ascii="Arial" w:eastAsia="Calibri" w:hAnsi="Arial" w:cs="Arial"/>
          <w:szCs w:val="22"/>
          <w:lang w:val="it-IT" w:eastAsia="zh-CN"/>
        </w:rPr>
        <w:t xml:space="preserve"> </w:t>
      </w:r>
      <w:r w:rsidRPr="00E93581">
        <w:rPr>
          <w:rFonts w:ascii="Arial" w:eastAsia="Calibri" w:hAnsi="Arial" w:cs="Arial"/>
          <w:szCs w:val="22"/>
          <w:lang w:val="it-IT" w:eastAsia="zh-CN"/>
        </w:rPr>
        <w:br/>
        <w:t xml:space="preserve">Antonella Martucci, </w:t>
      </w:r>
      <w:proofErr w:type="spellStart"/>
      <w:r w:rsidRPr="00E93581">
        <w:rPr>
          <w:rFonts w:ascii="Arial" w:eastAsia="Calibri" w:hAnsi="Arial" w:cs="Arial"/>
          <w:szCs w:val="22"/>
          <w:lang w:val="it-IT" w:eastAsia="zh-CN"/>
        </w:rPr>
        <w:t>cell</w:t>
      </w:r>
      <w:proofErr w:type="spellEnd"/>
      <w:r w:rsidRPr="00E93581">
        <w:rPr>
          <w:rFonts w:ascii="Arial" w:eastAsia="Calibri" w:hAnsi="Arial" w:cs="Arial"/>
          <w:szCs w:val="22"/>
          <w:lang w:val="it-IT" w:eastAsia="zh-CN"/>
        </w:rPr>
        <w:t xml:space="preserve">. 340.6775463, </w:t>
      </w:r>
      <w:hyperlink r:id="rId9" w:history="1">
        <w:r w:rsidRPr="00E93581">
          <w:rPr>
            <w:rFonts w:ascii="Arial" w:eastAsia="Calibri" w:hAnsi="Arial" w:cs="Arial"/>
            <w:color w:val="0000FF"/>
            <w:szCs w:val="22"/>
            <w:u w:val="single"/>
            <w:lang w:val="it-IT" w:eastAsia="zh-CN"/>
          </w:rPr>
          <w:t>a.martucci@vrelations.it</w:t>
        </w:r>
      </w:hyperlink>
    </w:p>
    <w:sectPr w:rsidR="007B7102" w:rsidRPr="00300A83" w:rsidSect="008C5C4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077" w:bottom="993" w:left="1077" w:header="964" w:footer="10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6F" w:rsidRDefault="00ED196F" w:rsidP="00622E3E">
      <w:r>
        <w:separator/>
      </w:r>
    </w:p>
  </w:endnote>
  <w:endnote w:type="continuationSeparator" w:id="0">
    <w:p w:rsidR="00ED196F" w:rsidRDefault="00ED196F" w:rsidP="0062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3" w:name="Seitenummer1"/>
    <w:bookmarkEnd w:id="3"/>
    <w:proofErr w:type="spellStart"/>
    <w:r>
      <w:rPr>
        <w:sz w:val="18"/>
        <w:lang w:val="de-DE"/>
      </w:rPr>
      <w:t>pagina</w:t>
    </w:r>
    <w:proofErr w:type="spellEnd"/>
    <w:r>
      <w:rPr>
        <w:sz w:val="18"/>
        <w:lang w:val="de-DE"/>
      </w:rPr>
      <w:t xml:space="preserve"> 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PAGE </w:instrText>
    </w:r>
    <w:r>
      <w:rPr>
        <w:sz w:val="18"/>
        <w:lang w:val="de-DE"/>
      </w:rPr>
      <w:fldChar w:fldCharType="separate"/>
    </w:r>
    <w:r>
      <w:rPr>
        <w:noProof/>
        <w:sz w:val="18"/>
        <w:lang w:val="de-DE"/>
      </w:rPr>
      <w:t>2</w:t>
    </w:r>
    <w:r>
      <w:rPr>
        <w:sz w:val="18"/>
        <w:lang w:val="de-DE"/>
      </w:rPr>
      <w:fldChar w:fldCharType="end"/>
    </w:r>
    <w:r>
      <w:rPr>
        <w:sz w:val="18"/>
        <w:lang w:val="de-DE"/>
      </w:rPr>
      <w:t xml:space="preserve"> di  </w:t>
    </w:r>
    <w:r>
      <w:rPr>
        <w:sz w:val="18"/>
        <w:lang w:val="de-DE"/>
      </w:rPr>
      <w:fldChar w:fldCharType="begin"/>
    </w:r>
    <w:r>
      <w:rPr>
        <w:sz w:val="18"/>
        <w:lang w:val="de-DE"/>
      </w:rPr>
      <w:instrText xml:space="preserve"> NUMPAGES </w:instrText>
    </w:r>
    <w:r>
      <w:rPr>
        <w:sz w:val="18"/>
        <w:lang w:val="de-DE"/>
      </w:rPr>
      <w:fldChar w:fldCharType="separate"/>
    </w:r>
    <w:r>
      <w:rPr>
        <w:noProof/>
        <w:sz w:val="18"/>
        <w:lang w:val="de-DE"/>
      </w:rPr>
      <w:t>2</w:t>
    </w:r>
    <w:r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5E0817" w:rsidRDefault="00FF38BD" w:rsidP="005E0817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6F" w:rsidRDefault="00ED196F" w:rsidP="00622E3E">
      <w:r>
        <w:separator/>
      </w:r>
    </w:p>
  </w:footnote>
  <w:footnote w:type="continuationSeparator" w:id="0">
    <w:p w:rsidR="00ED196F" w:rsidRDefault="00ED196F" w:rsidP="0062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Default="00FF38B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11642</wp:posOffset>
          </wp:positionH>
          <wp:positionV relativeFrom="page">
            <wp:posOffset>658121</wp:posOffset>
          </wp:positionV>
          <wp:extent cx="1602105" cy="398145"/>
          <wp:effectExtent l="0" t="0" r="0" b="1905"/>
          <wp:wrapNone/>
          <wp:docPr id="10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8BD" w:rsidRPr="00E84DB5" w:rsidRDefault="00B864D9" w:rsidP="00B74446">
    <w:pPr>
      <w:pStyle w:val="Intestazione"/>
      <w:tabs>
        <w:tab w:val="left" w:pos="2030"/>
      </w:tabs>
      <w:rPr>
        <w:lang w:val="fr-FR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617220</wp:posOffset>
          </wp:positionV>
          <wp:extent cx="1586467" cy="393404"/>
          <wp:effectExtent l="0" t="0" r="0" b="6985"/>
          <wp:wrapNone/>
          <wp:docPr id="11" name="Bild 3" descr="Yps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Yps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7" cy="39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64D9">
      <w:rPr>
        <w:rFonts w:ascii="Arial" w:hAnsi="Arial" w:cs="Arial"/>
        <w:b/>
        <w:bCs/>
        <w:noProof/>
        <w:szCs w:val="22"/>
        <w:lang w:val="it-IT"/>
      </w:rPr>
      <w:drawing>
        <wp:anchor distT="0" distB="0" distL="114300" distR="114300" simplePos="0" relativeHeight="251661312" behindDoc="1" locked="0" layoutInCell="1" allowOverlap="1" wp14:anchorId="7460381A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727200" cy="588645"/>
          <wp:effectExtent l="0" t="0" r="6350" b="190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446">
      <w:rPr>
        <w:lang w:val="fr-FR"/>
      </w:rPr>
      <w:tab/>
    </w:r>
    <w:r w:rsidR="00B74446">
      <w:rPr>
        <w:lang w:val="fr-FR"/>
      </w:rPr>
      <w:tab/>
    </w:r>
    <w:r w:rsidR="00B74446">
      <w:rPr>
        <w:lang w:val="fr-FR"/>
      </w:rPr>
      <w:tab/>
      <w:t xml:space="preserve">     </w:t>
    </w:r>
    <w:bookmarkStart w:id="4" w:name="Seitenummer"/>
    <w:bookmarkStart w:id="5" w:name="Logo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BAB"/>
    <w:multiLevelType w:val="hybridMultilevel"/>
    <w:tmpl w:val="AD0E6AB6"/>
    <w:lvl w:ilvl="0" w:tplc="EA7E72E6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345"/>
    <w:multiLevelType w:val="hybridMultilevel"/>
    <w:tmpl w:val="9FEC9660"/>
    <w:lvl w:ilvl="0" w:tplc="CBE4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52170"/>
    <w:multiLevelType w:val="hybridMultilevel"/>
    <w:tmpl w:val="A27E230E"/>
    <w:lvl w:ilvl="0" w:tplc="3782E4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2EBD"/>
    <w:multiLevelType w:val="hybridMultilevel"/>
    <w:tmpl w:val="3822F5BA"/>
    <w:lvl w:ilvl="0" w:tplc="5F5A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4FF"/>
    <w:multiLevelType w:val="hybridMultilevel"/>
    <w:tmpl w:val="FA52D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FE"/>
    <w:multiLevelType w:val="hybridMultilevel"/>
    <w:tmpl w:val="4B243BC4"/>
    <w:lvl w:ilvl="0" w:tplc="80722B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339E8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84003B2"/>
    <w:multiLevelType w:val="multilevel"/>
    <w:tmpl w:val="568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225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D"/>
    <w:rsid w:val="000066D9"/>
    <w:rsid w:val="00010F0E"/>
    <w:rsid w:val="00034DA6"/>
    <w:rsid w:val="0003628D"/>
    <w:rsid w:val="000403F5"/>
    <w:rsid w:val="00044F08"/>
    <w:rsid w:val="00055A39"/>
    <w:rsid w:val="00083816"/>
    <w:rsid w:val="000840A6"/>
    <w:rsid w:val="0010183C"/>
    <w:rsid w:val="0010566A"/>
    <w:rsid w:val="00107065"/>
    <w:rsid w:val="001127D0"/>
    <w:rsid w:val="001413C8"/>
    <w:rsid w:val="00170B57"/>
    <w:rsid w:val="001A4F8B"/>
    <w:rsid w:val="001C1B2F"/>
    <w:rsid w:val="001F2D51"/>
    <w:rsid w:val="00245BDC"/>
    <w:rsid w:val="00260628"/>
    <w:rsid w:val="00261569"/>
    <w:rsid w:val="00285224"/>
    <w:rsid w:val="00293FEC"/>
    <w:rsid w:val="002A0A66"/>
    <w:rsid w:val="002C1C99"/>
    <w:rsid w:val="002D1CCC"/>
    <w:rsid w:val="002D2CBB"/>
    <w:rsid w:val="002E1493"/>
    <w:rsid w:val="002E4367"/>
    <w:rsid w:val="002E7663"/>
    <w:rsid w:val="002F10A0"/>
    <w:rsid w:val="00300A83"/>
    <w:rsid w:val="00314866"/>
    <w:rsid w:val="003448A9"/>
    <w:rsid w:val="00350A3B"/>
    <w:rsid w:val="0035523B"/>
    <w:rsid w:val="0036045A"/>
    <w:rsid w:val="00365D01"/>
    <w:rsid w:val="00383D98"/>
    <w:rsid w:val="003B237D"/>
    <w:rsid w:val="003E3683"/>
    <w:rsid w:val="003E7C8C"/>
    <w:rsid w:val="003F0A0B"/>
    <w:rsid w:val="00415FAB"/>
    <w:rsid w:val="00425D8F"/>
    <w:rsid w:val="00440592"/>
    <w:rsid w:val="00443DFC"/>
    <w:rsid w:val="00464FAF"/>
    <w:rsid w:val="00472206"/>
    <w:rsid w:val="00472F01"/>
    <w:rsid w:val="004B14C8"/>
    <w:rsid w:val="004B6A91"/>
    <w:rsid w:val="004C1658"/>
    <w:rsid w:val="004C7D59"/>
    <w:rsid w:val="004E1E28"/>
    <w:rsid w:val="004E2508"/>
    <w:rsid w:val="004E46EB"/>
    <w:rsid w:val="004F1595"/>
    <w:rsid w:val="00504FDB"/>
    <w:rsid w:val="0052645E"/>
    <w:rsid w:val="005327E4"/>
    <w:rsid w:val="00557CA1"/>
    <w:rsid w:val="00575442"/>
    <w:rsid w:val="00580E73"/>
    <w:rsid w:val="005A5F21"/>
    <w:rsid w:val="005D06F4"/>
    <w:rsid w:val="005E01BB"/>
    <w:rsid w:val="005E0817"/>
    <w:rsid w:val="005E487C"/>
    <w:rsid w:val="005F3263"/>
    <w:rsid w:val="005F77D0"/>
    <w:rsid w:val="00603F92"/>
    <w:rsid w:val="0062145D"/>
    <w:rsid w:val="00622D55"/>
    <w:rsid w:val="00622E3E"/>
    <w:rsid w:val="00634499"/>
    <w:rsid w:val="00645BEA"/>
    <w:rsid w:val="00653C74"/>
    <w:rsid w:val="00681D91"/>
    <w:rsid w:val="00687831"/>
    <w:rsid w:val="006922EC"/>
    <w:rsid w:val="006A5D51"/>
    <w:rsid w:val="006C03B4"/>
    <w:rsid w:val="006C347A"/>
    <w:rsid w:val="006C70C9"/>
    <w:rsid w:val="006D100E"/>
    <w:rsid w:val="006D3919"/>
    <w:rsid w:val="006E27E9"/>
    <w:rsid w:val="006F3A03"/>
    <w:rsid w:val="006F7DBA"/>
    <w:rsid w:val="00713484"/>
    <w:rsid w:val="0073106A"/>
    <w:rsid w:val="00732B8D"/>
    <w:rsid w:val="00760380"/>
    <w:rsid w:val="0076712F"/>
    <w:rsid w:val="00767C84"/>
    <w:rsid w:val="00787A59"/>
    <w:rsid w:val="00790061"/>
    <w:rsid w:val="00796ED2"/>
    <w:rsid w:val="007B7102"/>
    <w:rsid w:val="007C7FDA"/>
    <w:rsid w:val="007F34AA"/>
    <w:rsid w:val="0081401B"/>
    <w:rsid w:val="00822643"/>
    <w:rsid w:val="00826F7A"/>
    <w:rsid w:val="00831D7C"/>
    <w:rsid w:val="00840FE7"/>
    <w:rsid w:val="00843D29"/>
    <w:rsid w:val="00844A87"/>
    <w:rsid w:val="00845B8F"/>
    <w:rsid w:val="008468D7"/>
    <w:rsid w:val="00876588"/>
    <w:rsid w:val="00880369"/>
    <w:rsid w:val="008863B9"/>
    <w:rsid w:val="008908E2"/>
    <w:rsid w:val="008C4BD2"/>
    <w:rsid w:val="008C5C47"/>
    <w:rsid w:val="008D3157"/>
    <w:rsid w:val="008E2AB8"/>
    <w:rsid w:val="008E592C"/>
    <w:rsid w:val="008E5DAC"/>
    <w:rsid w:val="0090549A"/>
    <w:rsid w:val="009300B5"/>
    <w:rsid w:val="00930FF7"/>
    <w:rsid w:val="009415A3"/>
    <w:rsid w:val="00963095"/>
    <w:rsid w:val="009679CE"/>
    <w:rsid w:val="00967A64"/>
    <w:rsid w:val="00967CDA"/>
    <w:rsid w:val="009748B1"/>
    <w:rsid w:val="00984A8A"/>
    <w:rsid w:val="009C721F"/>
    <w:rsid w:val="009E53A7"/>
    <w:rsid w:val="009F6265"/>
    <w:rsid w:val="00A10044"/>
    <w:rsid w:val="00A42FD0"/>
    <w:rsid w:val="00A43CE9"/>
    <w:rsid w:val="00A71787"/>
    <w:rsid w:val="00AA49A1"/>
    <w:rsid w:val="00AA51F2"/>
    <w:rsid w:val="00AA5991"/>
    <w:rsid w:val="00AB2673"/>
    <w:rsid w:val="00AB37E3"/>
    <w:rsid w:val="00AC1398"/>
    <w:rsid w:val="00AE7E86"/>
    <w:rsid w:val="00AF4408"/>
    <w:rsid w:val="00B0477B"/>
    <w:rsid w:val="00B06824"/>
    <w:rsid w:val="00B3080D"/>
    <w:rsid w:val="00B36F55"/>
    <w:rsid w:val="00B41E3E"/>
    <w:rsid w:val="00B55216"/>
    <w:rsid w:val="00B6369C"/>
    <w:rsid w:val="00B70EF8"/>
    <w:rsid w:val="00B71107"/>
    <w:rsid w:val="00B74446"/>
    <w:rsid w:val="00B864D9"/>
    <w:rsid w:val="00B91769"/>
    <w:rsid w:val="00B94D27"/>
    <w:rsid w:val="00BA6D2A"/>
    <w:rsid w:val="00BA7E70"/>
    <w:rsid w:val="00BB49CE"/>
    <w:rsid w:val="00BC7AAE"/>
    <w:rsid w:val="00BD684A"/>
    <w:rsid w:val="00C34743"/>
    <w:rsid w:val="00C63C99"/>
    <w:rsid w:val="00C75C89"/>
    <w:rsid w:val="00C771BA"/>
    <w:rsid w:val="00C8067E"/>
    <w:rsid w:val="00C92B21"/>
    <w:rsid w:val="00CA7484"/>
    <w:rsid w:val="00CB6B7B"/>
    <w:rsid w:val="00D145DA"/>
    <w:rsid w:val="00D152F2"/>
    <w:rsid w:val="00D47876"/>
    <w:rsid w:val="00D87BAE"/>
    <w:rsid w:val="00D9304F"/>
    <w:rsid w:val="00DA2679"/>
    <w:rsid w:val="00DB037E"/>
    <w:rsid w:val="00DB4E17"/>
    <w:rsid w:val="00DB6379"/>
    <w:rsid w:val="00DC625B"/>
    <w:rsid w:val="00E17F32"/>
    <w:rsid w:val="00E34E6D"/>
    <w:rsid w:val="00E625A3"/>
    <w:rsid w:val="00E6515B"/>
    <w:rsid w:val="00E74C63"/>
    <w:rsid w:val="00E84DB5"/>
    <w:rsid w:val="00E85118"/>
    <w:rsid w:val="00E93581"/>
    <w:rsid w:val="00E96A74"/>
    <w:rsid w:val="00EC177E"/>
    <w:rsid w:val="00ED196F"/>
    <w:rsid w:val="00EE1A2B"/>
    <w:rsid w:val="00EE4539"/>
    <w:rsid w:val="00EE57D9"/>
    <w:rsid w:val="00F05F05"/>
    <w:rsid w:val="00F128C5"/>
    <w:rsid w:val="00F41EDD"/>
    <w:rsid w:val="00F50423"/>
    <w:rsid w:val="00F704D9"/>
    <w:rsid w:val="00F7597C"/>
    <w:rsid w:val="00F81D9C"/>
    <w:rsid w:val="00FD4E15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71B01F-75AB-4B37-90C5-5171E2DB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de-CH" w:eastAsia="de-CH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643"/>
    <w:rPr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2643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2643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64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643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2643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264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908E2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8908E2"/>
    <w:pPr>
      <w:tabs>
        <w:tab w:val="center" w:pos="4536"/>
        <w:tab w:val="right" w:pos="9072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822643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2643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643"/>
    <w:rPr>
      <w:rFonts w:eastAsiaTheme="majorEastAsia" w:cstheme="majorBidi"/>
      <w:b/>
      <w:bCs/>
      <w:sz w:val="24"/>
      <w:szCs w:val="24"/>
      <w:lang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643"/>
    <w:rPr>
      <w:rFonts w:eastAsiaTheme="majorEastAsia" w:cstheme="majorBidi"/>
      <w:b/>
      <w:bCs/>
      <w:iCs/>
      <w:szCs w:val="24"/>
      <w:lang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2643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264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2643"/>
    <w:pPr>
      <w:spacing w:after="30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2643"/>
    <w:rPr>
      <w:rFonts w:ascii="Arial Narrow" w:eastAsiaTheme="majorEastAsia" w:hAnsi="Arial Narrow" w:cstheme="majorBidi"/>
      <w:b/>
      <w:spacing w:val="5"/>
      <w:kern w:val="28"/>
      <w:sz w:val="22"/>
      <w:szCs w:val="52"/>
      <w:lang w:eastAsia="de-DE"/>
    </w:rPr>
  </w:style>
  <w:style w:type="paragraph" w:customStyle="1" w:styleId="Aufzhlung">
    <w:name w:val="Aufzählung"/>
    <w:basedOn w:val="Normale"/>
    <w:uiPriority w:val="1"/>
    <w:qFormat/>
    <w:rsid w:val="00822643"/>
    <w:pPr>
      <w:numPr>
        <w:numId w:val="7"/>
      </w:numPr>
    </w:pPr>
  </w:style>
  <w:style w:type="paragraph" w:customStyle="1" w:styleId="Nummerierung">
    <w:name w:val="Nummerierung"/>
    <w:basedOn w:val="Normale"/>
    <w:uiPriority w:val="1"/>
    <w:qFormat/>
    <w:rsid w:val="00822643"/>
    <w:pPr>
      <w:numPr>
        <w:numId w:val="8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817"/>
    <w:rPr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E84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4A8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customStyle="1" w:styleId="Paragrafoelenco1">
    <w:name w:val="Paragrafo elenco1"/>
    <w:basedOn w:val="Normale"/>
    <w:uiPriority w:val="34"/>
    <w:qFormat/>
    <w:rsid w:val="0073106A"/>
    <w:pPr>
      <w:spacing w:after="200" w:line="276" w:lineRule="auto"/>
      <w:ind w:left="720" w:right="567" w:hanging="1412"/>
      <w:contextualSpacing/>
      <w:jc w:val="both"/>
    </w:pPr>
    <w:rPr>
      <w:rFonts w:ascii="Calibri" w:eastAsia="Calibri" w:hAnsi="Calibri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065"/>
    <w:rPr>
      <w:rFonts w:ascii="Tahoma" w:hAnsi="Tahoma" w:cs="Tahoma"/>
      <w:sz w:val="16"/>
      <w:szCs w:val="16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B3080D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F3263"/>
    <w:rPr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8654-8B7B-460A-88D2-0293ADD7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Ypsomed BRIEF</vt:lpstr>
      <vt:lpstr>Vorlage   BRIEF</vt:lpstr>
    </vt:vector>
  </TitlesOfParts>
  <Company>Ypsomed AG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Ypsomed BRIEF</dc:title>
  <dc:creator>Ursula Rytz</dc:creator>
  <cp:lastModifiedBy>Antonella Martucci</cp:lastModifiedBy>
  <cp:revision>2</cp:revision>
  <cp:lastPrinted>2013-12-05T16:29:00Z</cp:lastPrinted>
  <dcterms:created xsi:type="dcterms:W3CDTF">2020-07-29T08:09:00Z</dcterms:created>
  <dcterms:modified xsi:type="dcterms:W3CDTF">2020-07-29T08:09:00Z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false</vt:bool>
  </property>
  <property fmtid="{D5CDD505-2E9C-101B-9397-08002B2CF9AE}" pid="3" name="Firma">
    <vt:lpwstr>Ypsomed AG Burgdorf</vt:lpwstr>
  </property>
</Properties>
</file>