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AFC6" w14:textId="4744AC28" w:rsidR="00507050" w:rsidRDefault="00C5113B" w:rsidP="00C5113B">
      <w:pPr>
        <w:tabs>
          <w:tab w:val="left" w:pos="465"/>
        </w:tabs>
        <w:spacing w:after="0"/>
        <w:jc w:val="center"/>
        <w:rPr>
          <w:rFonts w:ascii="Calibri Light" w:hAnsi="Calibri Light"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alibri Light" w:hAnsi="Calibri Light"/>
          <w:bCs/>
          <w:sz w:val="28"/>
          <w:szCs w:val="28"/>
          <w:u w:val="single"/>
        </w:rPr>
        <w:t>Comunicato stampa</w:t>
      </w:r>
    </w:p>
    <w:p w14:paraId="16F16F39" w14:textId="77777777" w:rsidR="00C5113B" w:rsidRPr="00C5113B" w:rsidRDefault="00C5113B" w:rsidP="00C5113B">
      <w:pPr>
        <w:tabs>
          <w:tab w:val="left" w:pos="465"/>
        </w:tabs>
        <w:spacing w:after="0"/>
        <w:jc w:val="center"/>
        <w:rPr>
          <w:rFonts w:ascii="Calibri Light" w:hAnsi="Calibri Light"/>
          <w:bCs/>
          <w:sz w:val="28"/>
          <w:szCs w:val="28"/>
          <w:u w:val="single"/>
        </w:rPr>
      </w:pPr>
    </w:p>
    <w:p w14:paraId="19D179D0" w14:textId="101DE9E8" w:rsidR="008F0C85" w:rsidRPr="008F0C85" w:rsidRDefault="00906E9E" w:rsidP="0046312B">
      <w:pPr>
        <w:tabs>
          <w:tab w:val="left" w:pos="1590"/>
        </w:tabs>
        <w:spacing w:after="0"/>
        <w:jc w:val="center"/>
        <w:rPr>
          <w:rFonts w:ascii="Calibri Light" w:hAnsi="Calibri Light"/>
          <w:b/>
          <w:bCs/>
          <w:sz w:val="28"/>
          <w:szCs w:val="28"/>
        </w:rPr>
      </w:pPr>
      <w:r w:rsidRPr="008F0C85">
        <w:rPr>
          <w:rFonts w:ascii="Calibri Light" w:hAnsi="Calibri Light"/>
          <w:b/>
          <w:bCs/>
          <w:sz w:val="28"/>
          <w:szCs w:val="28"/>
        </w:rPr>
        <w:t>Fase 2</w:t>
      </w:r>
      <w:r w:rsidR="008F0C85">
        <w:rPr>
          <w:rFonts w:ascii="Calibri Light" w:hAnsi="Calibri Light"/>
          <w:b/>
          <w:bCs/>
          <w:sz w:val="28"/>
          <w:szCs w:val="28"/>
        </w:rPr>
        <w:t xml:space="preserve"> e PMA</w:t>
      </w:r>
      <w:r w:rsidR="00C5113B" w:rsidRPr="008F0C85">
        <w:rPr>
          <w:rFonts w:ascii="Calibri Light" w:hAnsi="Calibri Light"/>
          <w:b/>
          <w:bCs/>
          <w:sz w:val="28"/>
          <w:szCs w:val="28"/>
        </w:rPr>
        <w:t xml:space="preserve">, </w:t>
      </w:r>
      <w:r w:rsidR="008F0C85" w:rsidRPr="008F0C85">
        <w:rPr>
          <w:rFonts w:ascii="Calibri Light" w:hAnsi="Calibri Light"/>
          <w:b/>
          <w:bCs/>
          <w:sz w:val="28"/>
          <w:szCs w:val="28"/>
        </w:rPr>
        <w:t>adottato il Protocollo messo a punto da</w:t>
      </w:r>
      <w:r w:rsidR="008F0C85">
        <w:rPr>
          <w:rFonts w:ascii="Calibri Light" w:hAnsi="Calibri Light"/>
          <w:b/>
          <w:bCs/>
          <w:sz w:val="28"/>
          <w:szCs w:val="28"/>
        </w:rPr>
        <w:t>lla</w:t>
      </w:r>
      <w:r w:rsidR="008F0C85" w:rsidRPr="008F0C85">
        <w:rPr>
          <w:rFonts w:ascii="Calibri Light" w:hAnsi="Calibri Light"/>
          <w:b/>
          <w:bCs/>
          <w:sz w:val="28"/>
          <w:szCs w:val="28"/>
        </w:rPr>
        <w:t xml:space="preserve"> SIGO per la ripresa in sicurezza dei trattamenti di fecondazione assistita.</w:t>
      </w:r>
    </w:p>
    <w:p w14:paraId="431DE911" w14:textId="143AE1FA" w:rsidR="00581BA1" w:rsidRPr="008F0C85" w:rsidRDefault="008F0C85" w:rsidP="0046312B">
      <w:pPr>
        <w:tabs>
          <w:tab w:val="left" w:pos="1590"/>
        </w:tabs>
        <w:spacing w:after="0"/>
        <w:jc w:val="center"/>
        <w:rPr>
          <w:rFonts w:ascii="Calibri Light" w:hAnsi="Calibri Light"/>
          <w:b/>
          <w:bCs/>
          <w:sz w:val="16"/>
          <w:szCs w:val="16"/>
        </w:rPr>
      </w:pPr>
      <w:r>
        <w:rPr>
          <w:rFonts w:ascii="Calibri Light" w:hAnsi="Calibri Light"/>
          <w:b/>
          <w:bCs/>
          <w:sz w:val="27"/>
          <w:szCs w:val="27"/>
        </w:rPr>
        <w:t xml:space="preserve"> </w:t>
      </w:r>
    </w:p>
    <w:p w14:paraId="03977212" w14:textId="77777777" w:rsidR="00AD49FC" w:rsidRPr="00AD49FC" w:rsidRDefault="008F0C85" w:rsidP="0046312B">
      <w:pPr>
        <w:tabs>
          <w:tab w:val="left" w:pos="1590"/>
        </w:tabs>
        <w:spacing w:after="0"/>
        <w:jc w:val="center"/>
        <w:rPr>
          <w:rFonts w:ascii="Calibri Light" w:hAnsi="Calibri Light"/>
          <w:bCs/>
          <w:i/>
          <w:sz w:val="24"/>
          <w:szCs w:val="24"/>
        </w:rPr>
      </w:pPr>
      <w:r w:rsidRPr="00AD49FC">
        <w:rPr>
          <w:rFonts w:ascii="Calibri Light" w:hAnsi="Calibri Light"/>
          <w:bCs/>
          <w:i/>
          <w:sz w:val="24"/>
          <w:szCs w:val="24"/>
        </w:rPr>
        <w:t xml:space="preserve">Il monito alle Regioni: l’andamento epidemiologico in tempo reale delle coppie che accedono alla PMA può dare importanti </w:t>
      </w:r>
      <w:r w:rsidR="00AD49FC" w:rsidRPr="00AD49FC">
        <w:rPr>
          <w:rFonts w:ascii="Calibri Light" w:hAnsi="Calibri Light"/>
          <w:bCs/>
          <w:i/>
          <w:sz w:val="24"/>
          <w:szCs w:val="24"/>
        </w:rPr>
        <w:t>indicazioni sulla diffusione del Covid-19 nella popolazione regionale</w:t>
      </w:r>
    </w:p>
    <w:p w14:paraId="51522341" w14:textId="77777777" w:rsidR="0046312B" w:rsidRDefault="0046312B" w:rsidP="00AD49FC">
      <w:pPr>
        <w:tabs>
          <w:tab w:val="left" w:pos="1590"/>
        </w:tabs>
        <w:spacing w:after="0"/>
        <w:rPr>
          <w:rFonts w:ascii="Calibri Light" w:hAnsi="Calibri Light"/>
          <w:b/>
          <w:bCs/>
          <w:sz w:val="28"/>
          <w:szCs w:val="28"/>
        </w:rPr>
      </w:pPr>
    </w:p>
    <w:p w14:paraId="571F60F5" w14:textId="77777777" w:rsidR="0046312B" w:rsidRPr="00AD49FC" w:rsidRDefault="0046312B" w:rsidP="0046312B">
      <w:pPr>
        <w:tabs>
          <w:tab w:val="left" w:pos="1590"/>
        </w:tabs>
        <w:spacing w:after="0"/>
        <w:jc w:val="center"/>
        <w:rPr>
          <w:rFonts w:ascii="Calibri Light" w:hAnsi="Calibri Light"/>
          <w:b/>
          <w:bCs/>
          <w:sz w:val="10"/>
          <w:szCs w:val="10"/>
        </w:rPr>
      </w:pPr>
    </w:p>
    <w:p w14:paraId="574CA0E0" w14:textId="77777777" w:rsidR="00301CFA" w:rsidRDefault="00734013" w:rsidP="00F320BF">
      <w:pPr>
        <w:pStyle w:val="Corpotesto"/>
        <w:spacing w:after="120"/>
        <w:jc w:val="both"/>
        <w:rPr>
          <w:rFonts w:ascii="Calibri Light" w:hAnsi="Calibri Light"/>
          <w:bCs/>
          <w:sz w:val="22"/>
          <w:szCs w:val="22"/>
        </w:rPr>
      </w:pPr>
      <w:r w:rsidRPr="00E470B3">
        <w:rPr>
          <w:rFonts w:ascii="Calibri Light" w:hAnsi="Calibri Light"/>
          <w:b/>
          <w:bCs/>
          <w:sz w:val="22"/>
          <w:szCs w:val="22"/>
        </w:rPr>
        <w:t xml:space="preserve">Roma, </w:t>
      </w:r>
      <w:r w:rsidR="00C5113B" w:rsidRPr="00E470B3">
        <w:rPr>
          <w:rFonts w:ascii="Calibri Light" w:hAnsi="Calibri Light"/>
          <w:b/>
          <w:bCs/>
          <w:sz w:val="22"/>
          <w:szCs w:val="22"/>
        </w:rPr>
        <w:t>12</w:t>
      </w:r>
      <w:r w:rsidR="008B5D3F" w:rsidRPr="00E470B3">
        <w:rPr>
          <w:rFonts w:ascii="Calibri Light" w:hAnsi="Calibri Light"/>
          <w:b/>
          <w:bCs/>
          <w:sz w:val="22"/>
          <w:szCs w:val="22"/>
        </w:rPr>
        <w:t xml:space="preserve"> </w:t>
      </w:r>
      <w:r w:rsidR="00C5113B" w:rsidRPr="00E470B3">
        <w:rPr>
          <w:rFonts w:ascii="Calibri Light" w:hAnsi="Calibri Light"/>
          <w:b/>
          <w:bCs/>
          <w:sz w:val="22"/>
          <w:szCs w:val="22"/>
        </w:rPr>
        <w:t>maggio</w:t>
      </w:r>
      <w:r w:rsidRPr="00E470B3">
        <w:rPr>
          <w:rFonts w:ascii="Calibri Light" w:hAnsi="Calibri Light"/>
          <w:b/>
          <w:bCs/>
          <w:sz w:val="22"/>
          <w:szCs w:val="22"/>
        </w:rPr>
        <w:t xml:space="preserve"> 2020</w:t>
      </w:r>
      <w:r w:rsidRPr="00E470B3">
        <w:rPr>
          <w:rFonts w:ascii="Calibri Light" w:hAnsi="Calibri Light"/>
          <w:bCs/>
          <w:sz w:val="22"/>
          <w:szCs w:val="22"/>
        </w:rPr>
        <w:t xml:space="preserve"> </w:t>
      </w:r>
      <w:r w:rsidR="008B5D3F" w:rsidRPr="00E470B3">
        <w:rPr>
          <w:rFonts w:ascii="Calibri Light" w:hAnsi="Calibri Light"/>
          <w:bCs/>
          <w:sz w:val="22"/>
          <w:szCs w:val="22"/>
        </w:rPr>
        <w:t>–</w:t>
      </w:r>
      <w:r w:rsidR="00E470B3" w:rsidRPr="00E470B3">
        <w:rPr>
          <w:rFonts w:ascii="Calibri Light" w:hAnsi="Calibri Light"/>
          <w:bCs/>
          <w:sz w:val="22"/>
          <w:szCs w:val="22"/>
        </w:rPr>
        <w:t xml:space="preserve"> Buone notizie per </w:t>
      </w:r>
      <w:r w:rsidR="00E470B3">
        <w:rPr>
          <w:rFonts w:ascii="Calibri Light" w:hAnsi="Calibri Light"/>
          <w:bCs/>
          <w:sz w:val="22"/>
          <w:szCs w:val="22"/>
        </w:rPr>
        <w:t xml:space="preserve">le coppie </w:t>
      </w:r>
      <w:r w:rsidR="00E470B3" w:rsidRPr="00E470B3">
        <w:rPr>
          <w:rFonts w:ascii="Calibri Light" w:hAnsi="Calibri Light"/>
          <w:bCs/>
          <w:sz w:val="22"/>
          <w:szCs w:val="22"/>
        </w:rPr>
        <w:t>con problemi di fertilità che</w:t>
      </w:r>
      <w:r w:rsidR="00E470B3">
        <w:rPr>
          <w:rFonts w:ascii="Calibri Light" w:hAnsi="Calibri Light"/>
          <w:bCs/>
          <w:sz w:val="22"/>
          <w:szCs w:val="22"/>
        </w:rPr>
        <w:t xml:space="preserve"> hanno deciso di ricorrere alla Procreazione Medicalmente Assistita (PMA) per </w:t>
      </w:r>
      <w:r w:rsidR="00E470B3" w:rsidRPr="00E470B3">
        <w:rPr>
          <w:rFonts w:ascii="Calibri Light" w:hAnsi="Calibri Light"/>
          <w:bCs/>
          <w:sz w:val="22"/>
          <w:szCs w:val="22"/>
        </w:rPr>
        <w:t>realizzare il desiderio di avere un figlio</w:t>
      </w:r>
      <w:r w:rsidR="00C20DC6">
        <w:rPr>
          <w:rFonts w:ascii="Calibri Light" w:hAnsi="Calibri Light"/>
          <w:bCs/>
          <w:sz w:val="22"/>
          <w:szCs w:val="22"/>
        </w:rPr>
        <w:t xml:space="preserve">. </w:t>
      </w:r>
    </w:p>
    <w:p w14:paraId="5A1966C3" w14:textId="75159329" w:rsidR="00673B6C" w:rsidRDefault="00C20DC6" w:rsidP="00F320BF">
      <w:pPr>
        <w:pStyle w:val="Corpotesto"/>
        <w:spacing w:after="120"/>
        <w:jc w:val="both"/>
        <w:rPr>
          <w:rFonts w:ascii="Calibri Light" w:hAnsi="Calibri Light"/>
          <w:b/>
          <w:bCs/>
          <w:sz w:val="22"/>
          <w:szCs w:val="22"/>
        </w:rPr>
      </w:pPr>
      <w:r w:rsidRPr="00461CE2">
        <w:rPr>
          <w:rFonts w:ascii="Calibri Light" w:hAnsi="Calibri Light"/>
          <w:b/>
          <w:bCs/>
          <w:sz w:val="22"/>
          <w:szCs w:val="22"/>
        </w:rPr>
        <w:t xml:space="preserve">I trattamenti di fecondazione assistita, rientrati nel novero delle cure non urgenti e dunque sospesi durante il </w:t>
      </w:r>
      <w:r w:rsidRPr="00461CE2">
        <w:rPr>
          <w:rFonts w:ascii="Calibri Light" w:hAnsi="Calibri Light"/>
          <w:b/>
          <w:bCs/>
          <w:i/>
          <w:sz w:val="22"/>
          <w:szCs w:val="22"/>
        </w:rPr>
        <w:t>lockdown</w:t>
      </w:r>
      <w:r w:rsidRPr="00461CE2">
        <w:rPr>
          <w:rFonts w:ascii="Calibri Light" w:hAnsi="Calibri Light"/>
          <w:b/>
          <w:bCs/>
          <w:sz w:val="22"/>
          <w:szCs w:val="22"/>
        </w:rPr>
        <w:t>, oggi possono finalmente riprendere, a seguito d</w:t>
      </w:r>
      <w:r w:rsidR="00F320BF">
        <w:rPr>
          <w:rFonts w:ascii="Calibri Light" w:hAnsi="Calibri Light"/>
          <w:b/>
          <w:bCs/>
          <w:sz w:val="22"/>
          <w:szCs w:val="22"/>
        </w:rPr>
        <w:t xml:space="preserve">el via libera </w:t>
      </w:r>
      <w:r w:rsidRPr="00461CE2">
        <w:rPr>
          <w:rFonts w:ascii="Calibri Light" w:hAnsi="Calibri Light"/>
          <w:b/>
          <w:bCs/>
          <w:sz w:val="22"/>
          <w:szCs w:val="22"/>
        </w:rPr>
        <w:t xml:space="preserve">del Centro Nazionale Trapianti </w:t>
      </w:r>
      <w:r w:rsidR="00301CFA">
        <w:rPr>
          <w:rFonts w:ascii="Calibri Light" w:hAnsi="Calibri Light"/>
          <w:b/>
          <w:bCs/>
          <w:sz w:val="22"/>
          <w:szCs w:val="22"/>
        </w:rPr>
        <w:t>e del Registro PMA dell</w:t>
      </w:r>
      <w:r w:rsidRPr="00461CE2">
        <w:rPr>
          <w:rFonts w:ascii="Calibri Light" w:hAnsi="Calibri Light"/>
          <w:b/>
          <w:bCs/>
          <w:sz w:val="22"/>
          <w:szCs w:val="22"/>
        </w:rPr>
        <w:t>’Istituto Superiore di Sanità.</w:t>
      </w:r>
      <w:r>
        <w:rPr>
          <w:rFonts w:ascii="Calibri Light" w:hAnsi="Calibri Light"/>
          <w:bCs/>
          <w:sz w:val="22"/>
          <w:szCs w:val="22"/>
        </w:rPr>
        <w:t xml:space="preserve"> </w:t>
      </w:r>
      <w:r w:rsidR="00F477B1" w:rsidRPr="00461CE2">
        <w:rPr>
          <w:rFonts w:ascii="Calibri Light" w:hAnsi="Calibri Light"/>
          <w:bCs/>
          <w:sz w:val="22"/>
          <w:szCs w:val="22"/>
        </w:rPr>
        <w:t>Ma se</w:t>
      </w:r>
      <w:r w:rsidR="0046312B" w:rsidRPr="00461CE2">
        <w:rPr>
          <w:rFonts w:ascii="Calibri Light" w:hAnsi="Calibri Light"/>
          <w:bCs/>
          <w:sz w:val="22"/>
          <w:szCs w:val="22"/>
        </w:rPr>
        <w:t xml:space="preserve"> da un lato è necessario </w:t>
      </w:r>
      <w:r w:rsidR="00F477B1" w:rsidRPr="00461CE2">
        <w:rPr>
          <w:rFonts w:ascii="Calibri Light" w:hAnsi="Calibri Light"/>
          <w:bCs/>
          <w:sz w:val="22"/>
          <w:szCs w:val="22"/>
        </w:rPr>
        <w:t xml:space="preserve">ripartire </w:t>
      </w:r>
      <w:r w:rsidR="0046312B" w:rsidRPr="00461CE2">
        <w:rPr>
          <w:rFonts w:ascii="Calibri Light" w:hAnsi="Calibri Light"/>
          <w:bCs/>
          <w:sz w:val="22"/>
          <w:szCs w:val="22"/>
        </w:rPr>
        <w:t>prontamente per</w:t>
      </w:r>
      <w:r w:rsidR="00F477B1" w:rsidRPr="00461CE2">
        <w:rPr>
          <w:rFonts w:ascii="Calibri Light" w:hAnsi="Calibri Light"/>
          <w:bCs/>
          <w:sz w:val="22"/>
          <w:szCs w:val="22"/>
        </w:rPr>
        <w:t xml:space="preserve"> non infrangere i sogni delle tante coppie – si stima 7-8mila al mese – che avrebbero dovuto iniziare </w:t>
      </w:r>
      <w:r w:rsidR="00F64AA7">
        <w:rPr>
          <w:rFonts w:ascii="Calibri Light" w:hAnsi="Calibri Light"/>
          <w:bCs/>
          <w:sz w:val="22"/>
          <w:szCs w:val="22"/>
        </w:rPr>
        <w:t xml:space="preserve">o proseguire </w:t>
      </w:r>
      <w:r w:rsidR="00F477B1" w:rsidRPr="00461CE2">
        <w:rPr>
          <w:rFonts w:ascii="Calibri Light" w:hAnsi="Calibri Light"/>
          <w:bCs/>
          <w:sz w:val="22"/>
          <w:szCs w:val="22"/>
        </w:rPr>
        <w:t>i trattamenti, dall’altro è fondamentale farlo in piena sicurezza</w:t>
      </w:r>
      <w:r w:rsidR="00F477B1">
        <w:rPr>
          <w:rFonts w:ascii="Calibri Light" w:hAnsi="Calibri Light"/>
          <w:bCs/>
          <w:sz w:val="22"/>
          <w:szCs w:val="22"/>
        </w:rPr>
        <w:t xml:space="preserve">. </w:t>
      </w:r>
      <w:r w:rsidR="00F477B1" w:rsidRPr="00461CE2">
        <w:rPr>
          <w:rFonts w:ascii="Calibri Light" w:hAnsi="Calibri Light"/>
          <w:b/>
          <w:bCs/>
          <w:sz w:val="22"/>
          <w:szCs w:val="22"/>
        </w:rPr>
        <w:t>La risposta arriva dalla Soc</w:t>
      </w:r>
      <w:r w:rsidR="00AD49FC">
        <w:rPr>
          <w:rFonts w:ascii="Calibri Light" w:hAnsi="Calibri Light"/>
          <w:b/>
          <w:bCs/>
          <w:sz w:val="22"/>
          <w:szCs w:val="22"/>
        </w:rPr>
        <w:t xml:space="preserve">ietà Italiana di Ginecologia e </w:t>
      </w:r>
      <w:r w:rsidR="00F477B1" w:rsidRPr="00461CE2">
        <w:rPr>
          <w:rFonts w:ascii="Calibri Light" w:hAnsi="Calibri Light"/>
          <w:b/>
          <w:bCs/>
          <w:sz w:val="22"/>
          <w:szCs w:val="22"/>
        </w:rPr>
        <w:t xml:space="preserve">Ostetricia (SIGO) che, attraverso il suo gruppo di interesse speciale (GISS) </w:t>
      </w:r>
      <w:r w:rsidR="00461CE2">
        <w:rPr>
          <w:rFonts w:ascii="Calibri Light" w:hAnsi="Calibri Light"/>
          <w:b/>
          <w:bCs/>
          <w:sz w:val="22"/>
          <w:szCs w:val="22"/>
        </w:rPr>
        <w:t>in Medicina della Riproduzione</w:t>
      </w:r>
      <w:r w:rsidR="00461CE2" w:rsidRPr="00461CE2">
        <w:rPr>
          <w:rFonts w:ascii="Calibri Light" w:hAnsi="Calibri Light"/>
          <w:b/>
          <w:bCs/>
          <w:sz w:val="22"/>
          <w:szCs w:val="22"/>
        </w:rPr>
        <w:t xml:space="preserve">, </w:t>
      </w:r>
      <w:r w:rsidR="00F477B1" w:rsidRPr="00461CE2">
        <w:rPr>
          <w:rFonts w:ascii="Calibri Light" w:hAnsi="Calibri Light"/>
          <w:b/>
          <w:bCs/>
          <w:sz w:val="22"/>
          <w:szCs w:val="22"/>
        </w:rPr>
        <w:t xml:space="preserve">ha redatto </w:t>
      </w:r>
      <w:r w:rsidR="00461CE2" w:rsidRPr="00461CE2">
        <w:rPr>
          <w:rFonts w:ascii="Calibri Light" w:hAnsi="Calibri Light"/>
          <w:b/>
          <w:bCs/>
          <w:sz w:val="22"/>
          <w:szCs w:val="22"/>
        </w:rPr>
        <w:t xml:space="preserve">un </w:t>
      </w:r>
      <w:r w:rsidR="00673B6C">
        <w:rPr>
          <w:rFonts w:ascii="Calibri Light" w:hAnsi="Calibri Light"/>
          <w:b/>
          <w:bCs/>
          <w:sz w:val="22"/>
          <w:szCs w:val="22"/>
        </w:rPr>
        <w:t>Pr</w:t>
      </w:r>
      <w:r w:rsidR="00F477B1" w:rsidRPr="00461CE2">
        <w:rPr>
          <w:rFonts w:ascii="Calibri Light" w:hAnsi="Calibri Light"/>
          <w:b/>
          <w:bCs/>
          <w:sz w:val="22"/>
          <w:szCs w:val="22"/>
        </w:rPr>
        <w:t>otocollo per ripart</w:t>
      </w:r>
      <w:r w:rsidR="00461CE2">
        <w:rPr>
          <w:rFonts w:ascii="Calibri Light" w:hAnsi="Calibri Light"/>
          <w:b/>
          <w:bCs/>
          <w:sz w:val="22"/>
          <w:szCs w:val="22"/>
        </w:rPr>
        <w:t>ire</w:t>
      </w:r>
      <w:r w:rsidR="00F477B1" w:rsidRPr="00461CE2">
        <w:rPr>
          <w:rFonts w:ascii="Calibri Light" w:hAnsi="Calibri Light"/>
          <w:b/>
          <w:bCs/>
          <w:sz w:val="22"/>
          <w:szCs w:val="22"/>
        </w:rPr>
        <w:t xml:space="preserve"> </w:t>
      </w:r>
      <w:r w:rsidR="00461CE2">
        <w:rPr>
          <w:rFonts w:ascii="Calibri Light" w:hAnsi="Calibri Light"/>
          <w:b/>
          <w:bCs/>
          <w:sz w:val="22"/>
          <w:szCs w:val="22"/>
        </w:rPr>
        <w:t>garantendo la</w:t>
      </w:r>
      <w:r w:rsidR="00F477B1" w:rsidRPr="00461CE2">
        <w:rPr>
          <w:rFonts w:ascii="Calibri Light" w:hAnsi="Calibri Light"/>
          <w:b/>
          <w:bCs/>
          <w:sz w:val="22"/>
          <w:szCs w:val="22"/>
        </w:rPr>
        <w:t xml:space="preserve"> sicurezza</w:t>
      </w:r>
      <w:r w:rsidR="00461CE2">
        <w:rPr>
          <w:rFonts w:ascii="Calibri Light" w:hAnsi="Calibri Light"/>
          <w:b/>
          <w:bCs/>
          <w:sz w:val="22"/>
          <w:szCs w:val="22"/>
        </w:rPr>
        <w:t xml:space="preserve"> di pazienti e operatori sanitari</w:t>
      </w:r>
      <w:r w:rsidR="00F477B1" w:rsidRPr="00461CE2">
        <w:rPr>
          <w:rFonts w:ascii="Calibri Light" w:hAnsi="Calibri Light"/>
          <w:b/>
          <w:bCs/>
          <w:sz w:val="22"/>
          <w:szCs w:val="22"/>
        </w:rPr>
        <w:t xml:space="preserve">, al quale </w:t>
      </w:r>
      <w:r w:rsidR="00461CE2">
        <w:rPr>
          <w:rFonts w:ascii="Calibri Light" w:hAnsi="Calibri Light"/>
          <w:b/>
          <w:bCs/>
          <w:sz w:val="22"/>
          <w:szCs w:val="22"/>
        </w:rPr>
        <w:t xml:space="preserve">il Centro Nazionale Trapianti e l’Istituto Superiore di Sanità </w:t>
      </w:r>
      <w:r w:rsidR="00461CE2" w:rsidRPr="00461CE2">
        <w:rPr>
          <w:rFonts w:ascii="Calibri Light" w:hAnsi="Calibri Light"/>
          <w:b/>
          <w:bCs/>
          <w:sz w:val="22"/>
          <w:szCs w:val="22"/>
        </w:rPr>
        <w:t xml:space="preserve">raccomandano di </w:t>
      </w:r>
      <w:r w:rsidR="008A198C">
        <w:rPr>
          <w:rFonts w:ascii="Calibri Light" w:hAnsi="Calibri Light"/>
          <w:b/>
          <w:bCs/>
          <w:sz w:val="22"/>
          <w:szCs w:val="22"/>
        </w:rPr>
        <w:t xml:space="preserve">attenersi </w:t>
      </w:r>
      <w:r w:rsidR="00461CE2" w:rsidRPr="00461CE2">
        <w:rPr>
          <w:rFonts w:ascii="Calibri Light" w:hAnsi="Calibri Light"/>
          <w:b/>
          <w:bCs/>
          <w:sz w:val="22"/>
          <w:szCs w:val="22"/>
        </w:rPr>
        <w:t xml:space="preserve">per </w:t>
      </w:r>
      <w:r w:rsidR="00F477B1" w:rsidRPr="00461CE2">
        <w:rPr>
          <w:rFonts w:ascii="Calibri Light" w:hAnsi="Calibri Light"/>
          <w:b/>
          <w:bCs/>
          <w:sz w:val="22"/>
          <w:szCs w:val="22"/>
        </w:rPr>
        <w:t xml:space="preserve">riorganizzare le procedure </w:t>
      </w:r>
      <w:r w:rsidR="00461CE2" w:rsidRPr="00461CE2">
        <w:rPr>
          <w:rFonts w:ascii="Calibri Light" w:hAnsi="Calibri Light"/>
          <w:b/>
          <w:bCs/>
          <w:sz w:val="22"/>
          <w:szCs w:val="22"/>
        </w:rPr>
        <w:t>di PMA</w:t>
      </w:r>
      <w:r w:rsidR="00461CE2">
        <w:rPr>
          <w:rFonts w:ascii="Calibri Light" w:hAnsi="Calibri Light"/>
          <w:b/>
          <w:bCs/>
          <w:sz w:val="22"/>
          <w:szCs w:val="22"/>
        </w:rPr>
        <w:t xml:space="preserve"> durante la “Fase 2”</w:t>
      </w:r>
      <w:r w:rsidR="00673B6C">
        <w:rPr>
          <w:rFonts w:ascii="Calibri Light" w:hAnsi="Calibri Light"/>
          <w:b/>
          <w:bCs/>
          <w:sz w:val="22"/>
          <w:szCs w:val="22"/>
        </w:rPr>
        <w:t>.</w:t>
      </w:r>
    </w:p>
    <w:p w14:paraId="65A473BD" w14:textId="11ADFAE6" w:rsidR="00673B6C" w:rsidRDefault="00673B6C" w:rsidP="00F320BF">
      <w:pPr>
        <w:pStyle w:val="Corpotesto"/>
        <w:spacing w:after="120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“</w:t>
      </w:r>
      <w:r w:rsidRPr="00673B6C">
        <w:rPr>
          <w:rFonts w:ascii="Calibri Light" w:hAnsi="Calibri Light"/>
          <w:bCs/>
          <w:i/>
          <w:sz w:val="22"/>
          <w:szCs w:val="22"/>
        </w:rPr>
        <w:t xml:space="preserve">La nostra priorità </w:t>
      </w:r>
      <w:r>
        <w:rPr>
          <w:rFonts w:ascii="Calibri Light" w:hAnsi="Calibri Light"/>
          <w:bCs/>
          <w:i/>
          <w:sz w:val="22"/>
          <w:szCs w:val="22"/>
        </w:rPr>
        <w:t>era d</w:t>
      </w:r>
      <w:r w:rsidR="00A43742">
        <w:rPr>
          <w:rFonts w:ascii="Calibri Light" w:hAnsi="Calibri Light"/>
          <w:bCs/>
          <w:i/>
          <w:sz w:val="22"/>
          <w:szCs w:val="22"/>
        </w:rPr>
        <w:t xml:space="preserve">are una </w:t>
      </w:r>
      <w:r>
        <w:rPr>
          <w:rFonts w:ascii="Calibri Light" w:hAnsi="Calibri Light"/>
          <w:bCs/>
          <w:i/>
          <w:sz w:val="22"/>
          <w:szCs w:val="22"/>
        </w:rPr>
        <w:t>rispost</w:t>
      </w:r>
      <w:r w:rsidR="00A43742">
        <w:rPr>
          <w:rFonts w:ascii="Calibri Light" w:hAnsi="Calibri Light"/>
          <w:bCs/>
          <w:i/>
          <w:sz w:val="22"/>
          <w:szCs w:val="22"/>
        </w:rPr>
        <w:t>a</w:t>
      </w:r>
      <w:r>
        <w:rPr>
          <w:rFonts w:ascii="Calibri Light" w:hAnsi="Calibri Light"/>
          <w:bCs/>
          <w:i/>
          <w:sz w:val="22"/>
          <w:szCs w:val="22"/>
        </w:rPr>
        <w:t xml:space="preserve"> </w:t>
      </w:r>
      <w:r w:rsidR="00AD49FC">
        <w:rPr>
          <w:rFonts w:ascii="Calibri Light" w:hAnsi="Calibri Light"/>
          <w:bCs/>
          <w:i/>
          <w:sz w:val="22"/>
          <w:szCs w:val="22"/>
        </w:rPr>
        <w:t xml:space="preserve">a tutte quelle </w:t>
      </w:r>
      <w:r w:rsidRPr="00673B6C">
        <w:rPr>
          <w:rFonts w:ascii="Calibri Light" w:hAnsi="Calibri Light"/>
          <w:bCs/>
          <w:i/>
          <w:sz w:val="22"/>
          <w:szCs w:val="22"/>
        </w:rPr>
        <w:t>coppie</w:t>
      </w:r>
      <w:r>
        <w:rPr>
          <w:rFonts w:ascii="Calibri Light" w:hAnsi="Calibri Light"/>
          <w:bCs/>
          <w:i/>
          <w:sz w:val="22"/>
          <w:szCs w:val="22"/>
        </w:rPr>
        <w:t xml:space="preserve"> </w:t>
      </w:r>
      <w:r w:rsidR="00F64AA7">
        <w:rPr>
          <w:rFonts w:ascii="Calibri Light" w:hAnsi="Calibri Light"/>
          <w:bCs/>
          <w:i/>
          <w:sz w:val="22"/>
          <w:szCs w:val="22"/>
        </w:rPr>
        <w:t xml:space="preserve">che avevano intrapreso un percorso di </w:t>
      </w:r>
      <w:r w:rsidR="00AD49FC">
        <w:rPr>
          <w:rFonts w:ascii="Calibri Light" w:hAnsi="Calibri Light"/>
          <w:bCs/>
          <w:i/>
          <w:sz w:val="22"/>
          <w:szCs w:val="22"/>
        </w:rPr>
        <w:t xml:space="preserve">fecondazione assistita </w:t>
      </w:r>
      <w:r w:rsidR="00F64AA7">
        <w:rPr>
          <w:rFonts w:ascii="Calibri Light" w:hAnsi="Calibri Light"/>
          <w:bCs/>
          <w:i/>
          <w:sz w:val="22"/>
          <w:szCs w:val="22"/>
        </w:rPr>
        <w:t xml:space="preserve">o che erano </w:t>
      </w:r>
      <w:r>
        <w:rPr>
          <w:rFonts w:ascii="Calibri Light" w:hAnsi="Calibri Light"/>
          <w:bCs/>
          <w:i/>
          <w:sz w:val="22"/>
          <w:szCs w:val="22"/>
        </w:rPr>
        <w:t xml:space="preserve">in </w:t>
      </w:r>
      <w:r w:rsidR="00A43742">
        <w:rPr>
          <w:rFonts w:ascii="Calibri Light" w:hAnsi="Calibri Light"/>
          <w:bCs/>
          <w:i/>
          <w:sz w:val="22"/>
          <w:szCs w:val="22"/>
        </w:rPr>
        <w:t xml:space="preserve">procinto di </w:t>
      </w:r>
      <w:r w:rsidR="00F64AA7">
        <w:rPr>
          <w:rFonts w:ascii="Calibri Light" w:hAnsi="Calibri Light"/>
          <w:bCs/>
          <w:i/>
          <w:sz w:val="22"/>
          <w:szCs w:val="22"/>
        </w:rPr>
        <w:t xml:space="preserve">farlo </w:t>
      </w:r>
      <w:r w:rsidR="00A16BC5">
        <w:rPr>
          <w:rFonts w:ascii="Calibri Light" w:hAnsi="Calibri Light"/>
          <w:bCs/>
          <w:sz w:val="22"/>
          <w:szCs w:val="22"/>
        </w:rPr>
        <w:t>-</w:t>
      </w:r>
      <w:r w:rsidR="00A43742" w:rsidRPr="00D1408C">
        <w:rPr>
          <w:rFonts w:ascii="Calibri Light" w:hAnsi="Calibri Light"/>
          <w:bCs/>
          <w:sz w:val="22"/>
          <w:szCs w:val="22"/>
        </w:rPr>
        <w:t xml:space="preserve"> ha dichiarato il </w:t>
      </w:r>
      <w:r w:rsidR="00A43742" w:rsidRPr="00D1408C">
        <w:rPr>
          <w:rFonts w:ascii="Calibri Light" w:hAnsi="Calibri Light"/>
          <w:b/>
          <w:bCs/>
          <w:sz w:val="22"/>
          <w:szCs w:val="22"/>
        </w:rPr>
        <w:t>Prof. Nicola Colacurci, Coordinatore del GISS</w:t>
      </w:r>
      <w:r w:rsidR="00D1408C" w:rsidRPr="00D1408C">
        <w:rPr>
          <w:rFonts w:ascii="Calibri Light" w:hAnsi="Calibri Light"/>
          <w:b/>
          <w:bCs/>
          <w:sz w:val="22"/>
          <w:szCs w:val="22"/>
        </w:rPr>
        <w:t xml:space="preserve"> della SIGO</w:t>
      </w:r>
      <w:r w:rsidR="00A16BC5">
        <w:rPr>
          <w:rFonts w:ascii="Calibri Light" w:hAnsi="Calibri Light"/>
          <w:bCs/>
          <w:i/>
          <w:sz w:val="22"/>
          <w:szCs w:val="22"/>
        </w:rPr>
        <w:t xml:space="preserve"> -</w:t>
      </w:r>
      <w:r w:rsidR="00D1408C">
        <w:rPr>
          <w:rFonts w:ascii="Calibri Light" w:hAnsi="Calibri Light"/>
          <w:bCs/>
          <w:i/>
          <w:sz w:val="22"/>
          <w:szCs w:val="22"/>
        </w:rPr>
        <w:t xml:space="preserve"> </w:t>
      </w:r>
      <w:r w:rsidR="00D25564">
        <w:rPr>
          <w:rFonts w:ascii="Calibri Light" w:hAnsi="Calibri Light"/>
          <w:bCs/>
          <w:i/>
          <w:sz w:val="22"/>
          <w:szCs w:val="22"/>
        </w:rPr>
        <w:t>Donne e uomini che</w:t>
      </w:r>
      <w:r w:rsidR="00D1408C">
        <w:rPr>
          <w:rFonts w:ascii="Calibri Light" w:hAnsi="Calibri Light"/>
          <w:bCs/>
          <w:i/>
          <w:sz w:val="22"/>
          <w:szCs w:val="22"/>
        </w:rPr>
        <w:t xml:space="preserve"> </w:t>
      </w:r>
      <w:r w:rsidR="00A43742">
        <w:rPr>
          <w:rFonts w:ascii="Calibri Light" w:hAnsi="Calibri Light"/>
          <w:bCs/>
          <w:i/>
          <w:sz w:val="22"/>
          <w:szCs w:val="22"/>
        </w:rPr>
        <w:t>negli ultimi due mesi si sono sentit</w:t>
      </w:r>
      <w:r w:rsidR="00D25564">
        <w:rPr>
          <w:rFonts w:ascii="Calibri Light" w:hAnsi="Calibri Light"/>
          <w:bCs/>
          <w:i/>
          <w:sz w:val="22"/>
          <w:szCs w:val="22"/>
        </w:rPr>
        <w:t>i</w:t>
      </w:r>
      <w:r w:rsidR="00A43742">
        <w:rPr>
          <w:rFonts w:ascii="Calibri Light" w:hAnsi="Calibri Light"/>
          <w:bCs/>
          <w:i/>
          <w:sz w:val="22"/>
          <w:szCs w:val="22"/>
        </w:rPr>
        <w:t xml:space="preserve"> abbandonat</w:t>
      </w:r>
      <w:r w:rsidR="00D25564">
        <w:rPr>
          <w:rFonts w:ascii="Calibri Light" w:hAnsi="Calibri Light"/>
          <w:bCs/>
          <w:i/>
          <w:sz w:val="22"/>
          <w:szCs w:val="22"/>
        </w:rPr>
        <w:t>i</w:t>
      </w:r>
      <w:r w:rsidR="00AD49FC">
        <w:rPr>
          <w:rFonts w:ascii="Calibri Light" w:hAnsi="Calibri Light"/>
          <w:bCs/>
          <w:i/>
          <w:sz w:val="22"/>
          <w:szCs w:val="22"/>
        </w:rPr>
        <w:t xml:space="preserve"> e hanno vissuto </w:t>
      </w:r>
      <w:r w:rsidR="00A43742">
        <w:rPr>
          <w:rFonts w:ascii="Calibri Light" w:hAnsi="Calibri Light"/>
          <w:bCs/>
          <w:i/>
          <w:sz w:val="22"/>
          <w:szCs w:val="22"/>
        </w:rPr>
        <w:t>con grande sofferenza l’ansia del tempo che scorre</w:t>
      </w:r>
      <w:r w:rsidR="00F64AA7">
        <w:rPr>
          <w:rFonts w:ascii="Calibri Light" w:hAnsi="Calibri Light"/>
          <w:bCs/>
          <w:i/>
          <w:sz w:val="22"/>
          <w:szCs w:val="22"/>
        </w:rPr>
        <w:t xml:space="preserve"> (</w:t>
      </w:r>
      <w:r w:rsidR="00AD49FC">
        <w:rPr>
          <w:rFonts w:ascii="Calibri Light" w:hAnsi="Calibri Light"/>
          <w:bCs/>
          <w:i/>
          <w:sz w:val="22"/>
          <w:szCs w:val="22"/>
        </w:rPr>
        <w:t>oltre i</w:t>
      </w:r>
      <w:r w:rsidR="00F320BF">
        <w:rPr>
          <w:rFonts w:ascii="Calibri Light" w:hAnsi="Calibri Light"/>
          <w:bCs/>
          <w:i/>
          <w:sz w:val="22"/>
          <w:szCs w:val="22"/>
        </w:rPr>
        <w:t>l 30% delle</w:t>
      </w:r>
      <w:r w:rsidR="00F64AA7">
        <w:rPr>
          <w:rFonts w:ascii="Calibri Light" w:hAnsi="Calibri Light"/>
          <w:bCs/>
          <w:i/>
          <w:sz w:val="22"/>
          <w:szCs w:val="22"/>
        </w:rPr>
        <w:t xml:space="preserve"> </w:t>
      </w:r>
      <w:r w:rsidR="00AD49FC">
        <w:rPr>
          <w:rFonts w:ascii="Calibri Light" w:hAnsi="Calibri Light"/>
          <w:bCs/>
          <w:i/>
          <w:sz w:val="22"/>
          <w:szCs w:val="22"/>
        </w:rPr>
        <w:t xml:space="preserve">partner femminili che accede alla PMA </w:t>
      </w:r>
      <w:r w:rsidR="00F320BF">
        <w:rPr>
          <w:rFonts w:ascii="Calibri Light" w:hAnsi="Calibri Light"/>
          <w:bCs/>
          <w:i/>
          <w:sz w:val="22"/>
          <w:szCs w:val="22"/>
        </w:rPr>
        <w:t>ha più di 40 anni)</w:t>
      </w:r>
      <w:r w:rsidR="00A43742">
        <w:rPr>
          <w:rFonts w:ascii="Calibri Light" w:hAnsi="Calibri Light"/>
          <w:bCs/>
          <w:i/>
          <w:sz w:val="22"/>
          <w:szCs w:val="22"/>
        </w:rPr>
        <w:t xml:space="preserve"> e il timore </w:t>
      </w:r>
      <w:r w:rsidRPr="00673B6C">
        <w:rPr>
          <w:rFonts w:ascii="Calibri Light" w:hAnsi="Calibri Light"/>
          <w:bCs/>
          <w:i/>
          <w:sz w:val="22"/>
          <w:szCs w:val="22"/>
        </w:rPr>
        <w:t>di perdere</w:t>
      </w:r>
      <w:r w:rsidR="00F320BF">
        <w:rPr>
          <w:rFonts w:ascii="Calibri Light" w:hAnsi="Calibri Light"/>
          <w:bCs/>
          <w:i/>
          <w:sz w:val="22"/>
          <w:szCs w:val="22"/>
        </w:rPr>
        <w:t xml:space="preserve"> definitivamente le proprie chance riproduttive”. </w:t>
      </w:r>
    </w:p>
    <w:p w14:paraId="15E7DA1D" w14:textId="177A6801" w:rsidR="00395E41" w:rsidRDefault="00A16BC5" w:rsidP="00395E41">
      <w:pPr>
        <w:pStyle w:val="Corpotesto"/>
        <w:spacing w:after="120"/>
        <w:jc w:val="both"/>
        <w:rPr>
          <w:rFonts w:ascii="Calibri Light" w:hAnsi="Calibri Light"/>
          <w:bCs/>
          <w:sz w:val="22"/>
          <w:szCs w:val="22"/>
        </w:rPr>
      </w:pPr>
      <w:r w:rsidRPr="001B42BC">
        <w:rPr>
          <w:rFonts w:ascii="Calibri Light" w:hAnsi="Calibri Light"/>
          <w:b/>
          <w:bCs/>
          <w:sz w:val="22"/>
          <w:szCs w:val="22"/>
        </w:rPr>
        <w:t>Il protocollo messo a punto dalla SIGO</w:t>
      </w:r>
      <w:r w:rsidR="005F1AB3" w:rsidRPr="005F1AB3">
        <w:rPr>
          <w:rFonts w:ascii="Calibri Light" w:hAnsi="Calibri Light"/>
          <w:bCs/>
          <w:sz w:val="22"/>
          <w:szCs w:val="22"/>
        </w:rPr>
        <w:t xml:space="preserve">, </w:t>
      </w:r>
      <w:r w:rsidR="001B42BC" w:rsidRPr="001B42BC">
        <w:rPr>
          <w:rFonts w:ascii="Calibri Light" w:hAnsi="Calibri Light"/>
          <w:bCs/>
          <w:sz w:val="22"/>
          <w:szCs w:val="22"/>
        </w:rPr>
        <w:t xml:space="preserve">oltre alle </w:t>
      </w:r>
      <w:r w:rsidR="001B42BC" w:rsidRPr="00DA017F">
        <w:rPr>
          <w:rFonts w:ascii="Calibri Light" w:hAnsi="Calibri Light"/>
          <w:bCs/>
          <w:sz w:val="22"/>
          <w:szCs w:val="22"/>
        </w:rPr>
        <w:t>indicazioni per la</w:t>
      </w:r>
      <w:r w:rsidR="001B42BC">
        <w:rPr>
          <w:rFonts w:ascii="Calibri Light" w:hAnsi="Calibri Light"/>
          <w:b/>
          <w:bCs/>
          <w:sz w:val="22"/>
          <w:szCs w:val="22"/>
        </w:rPr>
        <w:t xml:space="preserve"> riorganizzazione degli spazi </w:t>
      </w:r>
      <w:r w:rsidR="005F1AB3">
        <w:rPr>
          <w:rFonts w:ascii="Calibri Light" w:hAnsi="Calibri Light"/>
          <w:b/>
          <w:bCs/>
          <w:sz w:val="22"/>
          <w:szCs w:val="22"/>
        </w:rPr>
        <w:t xml:space="preserve">e delle attività </w:t>
      </w:r>
      <w:r w:rsidR="005F1AB3" w:rsidRPr="005F1AB3">
        <w:rPr>
          <w:rFonts w:ascii="Calibri Light" w:hAnsi="Calibri Light"/>
          <w:bCs/>
          <w:sz w:val="22"/>
          <w:szCs w:val="22"/>
        </w:rPr>
        <w:t>(dall’accoglienza alla visita, all’esecuzione della procedura</w:t>
      </w:r>
      <w:r w:rsidR="008A198C">
        <w:rPr>
          <w:rFonts w:ascii="Calibri Light" w:hAnsi="Calibri Light"/>
          <w:bCs/>
          <w:sz w:val="22"/>
          <w:szCs w:val="22"/>
        </w:rPr>
        <w:t>),</w:t>
      </w:r>
      <w:r w:rsidR="005F1AB3">
        <w:rPr>
          <w:rFonts w:ascii="Calibri Light" w:hAnsi="Calibri Light"/>
          <w:bCs/>
          <w:sz w:val="22"/>
          <w:szCs w:val="22"/>
        </w:rPr>
        <w:t xml:space="preserve"> </w:t>
      </w:r>
      <w:r w:rsidR="001B42BC" w:rsidRPr="005F1AB3">
        <w:rPr>
          <w:rFonts w:ascii="Calibri Light" w:hAnsi="Calibri Light"/>
          <w:bCs/>
          <w:sz w:val="22"/>
          <w:szCs w:val="22"/>
        </w:rPr>
        <w:t>e</w:t>
      </w:r>
      <w:r w:rsidR="005F1AB3">
        <w:rPr>
          <w:rFonts w:ascii="Calibri Light" w:hAnsi="Calibri Light"/>
          <w:bCs/>
          <w:sz w:val="22"/>
          <w:szCs w:val="22"/>
        </w:rPr>
        <w:t xml:space="preserve"> per</w:t>
      </w:r>
      <w:r w:rsidR="001B42BC">
        <w:rPr>
          <w:rFonts w:ascii="Calibri Light" w:hAnsi="Calibri Light"/>
          <w:b/>
          <w:bCs/>
          <w:sz w:val="22"/>
          <w:szCs w:val="22"/>
        </w:rPr>
        <w:t xml:space="preserve"> </w:t>
      </w:r>
      <w:r w:rsidR="001B42BC" w:rsidRPr="00DA017F">
        <w:rPr>
          <w:rFonts w:ascii="Calibri Light" w:hAnsi="Calibri Light"/>
          <w:bCs/>
          <w:sz w:val="22"/>
          <w:szCs w:val="22"/>
        </w:rPr>
        <w:t>il</w:t>
      </w:r>
      <w:r w:rsidR="001B42BC">
        <w:rPr>
          <w:rFonts w:ascii="Calibri Light" w:hAnsi="Calibri Light"/>
          <w:b/>
          <w:bCs/>
          <w:sz w:val="22"/>
          <w:szCs w:val="22"/>
        </w:rPr>
        <w:t xml:space="preserve"> corretto utilizzo dei dispositivi di protezione individuale</w:t>
      </w:r>
      <w:r w:rsidR="001B42BC" w:rsidRPr="001B42BC">
        <w:rPr>
          <w:rFonts w:ascii="Calibri Light" w:hAnsi="Calibri Light"/>
          <w:bCs/>
          <w:sz w:val="22"/>
          <w:szCs w:val="22"/>
        </w:rPr>
        <w:t xml:space="preserve">, </w:t>
      </w:r>
      <w:r w:rsidRPr="001B42BC">
        <w:rPr>
          <w:rFonts w:ascii="Calibri Light" w:hAnsi="Calibri Light"/>
          <w:bCs/>
          <w:sz w:val="22"/>
          <w:szCs w:val="22"/>
        </w:rPr>
        <w:t>prevede</w:t>
      </w:r>
      <w:r w:rsidR="0009501C" w:rsidRPr="0009501C">
        <w:rPr>
          <w:rFonts w:ascii="Calibri Light" w:hAnsi="Calibri Light"/>
          <w:b/>
          <w:bCs/>
          <w:sz w:val="22"/>
          <w:szCs w:val="22"/>
        </w:rPr>
        <w:t xml:space="preserve"> tre triage successivi </w:t>
      </w:r>
      <w:r w:rsidR="0009501C" w:rsidRPr="00914D8D">
        <w:rPr>
          <w:rFonts w:ascii="Calibri Light" w:hAnsi="Calibri Light"/>
          <w:b/>
          <w:bCs/>
          <w:sz w:val="22"/>
          <w:szCs w:val="22"/>
        </w:rPr>
        <w:t xml:space="preserve">che </w:t>
      </w:r>
      <w:r w:rsidR="008A198C">
        <w:rPr>
          <w:rFonts w:ascii="Calibri Light" w:hAnsi="Calibri Light"/>
          <w:b/>
          <w:bCs/>
          <w:sz w:val="22"/>
          <w:szCs w:val="22"/>
        </w:rPr>
        <w:t xml:space="preserve">costituiscono </w:t>
      </w:r>
      <w:r w:rsidR="0009501C" w:rsidRPr="00914D8D">
        <w:rPr>
          <w:rFonts w:ascii="Calibri Light" w:hAnsi="Calibri Light"/>
          <w:b/>
          <w:bCs/>
          <w:sz w:val="22"/>
          <w:szCs w:val="22"/>
        </w:rPr>
        <w:t>dei check-point di verifica dello stato di salute delle coppie</w:t>
      </w:r>
      <w:r w:rsidR="001B42BC" w:rsidRPr="00914D8D">
        <w:rPr>
          <w:rFonts w:ascii="Calibri Light" w:hAnsi="Calibri Light"/>
          <w:b/>
          <w:bCs/>
          <w:sz w:val="22"/>
          <w:szCs w:val="22"/>
        </w:rPr>
        <w:t xml:space="preserve"> e</w:t>
      </w:r>
      <w:r w:rsidR="0009501C" w:rsidRPr="00914D8D">
        <w:rPr>
          <w:rFonts w:ascii="Calibri Light" w:hAnsi="Calibri Light"/>
          <w:b/>
          <w:bCs/>
          <w:sz w:val="22"/>
          <w:szCs w:val="22"/>
        </w:rPr>
        <w:t xml:space="preserve"> degli operatori sanitari</w:t>
      </w:r>
      <w:r w:rsidR="00DA017F" w:rsidRPr="00914D8D">
        <w:rPr>
          <w:rFonts w:ascii="Calibri Light" w:hAnsi="Calibri Light"/>
          <w:b/>
          <w:bCs/>
          <w:sz w:val="22"/>
          <w:szCs w:val="22"/>
        </w:rPr>
        <w:t xml:space="preserve"> durante il percorso della PMA</w:t>
      </w:r>
      <w:r w:rsidR="00914D8D">
        <w:rPr>
          <w:rFonts w:ascii="Calibri Light" w:hAnsi="Calibri Light"/>
          <w:bCs/>
          <w:sz w:val="22"/>
          <w:szCs w:val="22"/>
        </w:rPr>
        <w:t xml:space="preserve">. </w:t>
      </w:r>
      <w:r w:rsidR="005F44E4">
        <w:rPr>
          <w:rFonts w:ascii="Calibri Light" w:hAnsi="Calibri Light"/>
          <w:bCs/>
          <w:sz w:val="22"/>
          <w:szCs w:val="22"/>
        </w:rPr>
        <w:t>Ad ogni</w:t>
      </w:r>
      <w:r w:rsidR="008A198C">
        <w:rPr>
          <w:rFonts w:ascii="Calibri Light" w:hAnsi="Calibri Light"/>
          <w:bCs/>
          <w:sz w:val="22"/>
          <w:szCs w:val="22"/>
        </w:rPr>
        <w:t xml:space="preserve"> </w:t>
      </w:r>
      <w:r w:rsidR="00D140A9">
        <w:rPr>
          <w:rFonts w:ascii="Calibri Light" w:hAnsi="Calibri Light"/>
          <w:bCs/>
          <w:sz w:val="22"/>
          <w:szCs w:val="22"/>
        </w:rPr>
        <w:t>triage</w:t>
      </w:r>
      <w:r w:rsidR="008A198C">
        <w:rPr>
          <w:rFonts w:ascii="Calibri Light" w:hAnsi="Calibri Light"/>
          <w:bCs/>
          <w:sz w:val="22"/>
          <w:szCs w:val="22"/>
        </w:rPr>
        <w:t xml:space="preserve"> -</w:t>
      </w:r>
      <w:r w:rsidR="008A198C" w:rsidRPr="00DA017F">
        <w:rPr>
          <w:rFonts w:ascii="Calibri Light" w:hAnsi="Calibri Light"/>
          <w:bCs/>
          <w:sz w:val="22"/>
          <w:szCs w:val="22"/>
        </w:rPr>
        <w:t xml:space="preserve"> il primo </w:t>
      </w:r>
      <w:r w:rsidR="008A198C">
        <w:rPr>
          <w:rFonts w:ascii="Calibri Light" w:hAnsi="Calibri Light"/>
          <w:bCs/>
          <w:sz w:val="22"/>
          <w:szCs w:val="22"/>
        </w:rPr>
        <w:t xml:space="preserve">viene effettuato </w:t>
      </w:r>
      <w:r w:rsidR="008A198C" w:rsidRPr="00DA017F">
        <w:rPr>
          <w:rFonts w:ascii="Calibri Light" w:hAnsi="Calibri Light"/>
          <w:bCs/>
          <w:sz w:val="22"/>
          <w:szCs w:val="22"/>
        </w:rPr>
        <w:t>in teleconsulto</w:t>
      </w:r>
      <w:r w:rsidR="008A198C">
        <w:rPr>
          <w:rFonts w:ascii="Calibri Light" w:hAnsi="Calibri Light"/>
          <w:bCs/>
          <w:sz w:val="22"/>
          <w:szCs w:val="22"/>
        </w:rPr>
        <w:t xml:space="preserve"> per ridurre il numero di accessi ai Centri </w:t>
      </w:r>
      <w:r w:rsidR="005F44E4">
        <w:rPr>
          <w:rFonts w:ascii="Calibri Light" w:hAnsi="Calibri Light"/>
          <w:bCs/>
          <w:sz w:val="22"/>
          <w:szCs w:val="22"/>
        </w:rPr>
        <w:t>-,</w:t>
      </w:r>
      <w:r w:rsidR="008A198C">
        <w:rPr>
          <w:rFonts w:ascii="Calibri Light" w:hAnsi="Calibri Light"/>
          <w:bCs/>
          <w:sz w:val="22"/>
          <w:szCs w:val="22"/>
        </w:rPr>
        <w:t xml:space="preserve"> nel caso in cui uno dei </w:t>
      </w:r>
      <w:r w:rsidR="005F44E4">
        <w:rPr>
          <w:rFonts w:ascii="Calibri Light" w:hAnsi="Calibri Light"/>
          <w:bCs/>
          <w:sz w:val="22"/>
          <w:szCs w:val="22"/>
        </w:rPr>
        <w:t xml:space="preserve">due </w:t>
      </w:r>
      <w:r w:rsidR="008A198C">
        <w:rPr>
          <w:rFonts w:ascii="Calibri Light" w:hAnsi="Calibri Light"/>
          <w:bCs/>
          <w:sz w:val="22"/>
          <w:szCs w:val="22"/>
        </w:rPr>
        <w:t>p</w:t>
      </w:r>
      <w:r w:rsidR="00914D8D">
        <w:rPr>
          <w:rFonts w:ascii="Calibri Light" w:hAnsi="Calibri Light"/>
          <w:bCs/>
          <w:sz w:val="22"/>
          <w:szCs w:val="22"/>
        </w:rPr>
        <w:t>artner</w:t>
      </w:r>
      <w:r w:rsidR="008A198C">
        <w:rPr>
          <w:rFonts w:ascii="Calibri Light" w:hAnsi="Calibri Light"/>
          <w:bCs/>
          <w:sz w:val="22"/>
          <w:szCs w:val="22"/>
        </w:rPr>
        <w:t xml:space="preserve"> manifesti</w:t>
      </w:r>
      <w:r w:rsidR="00914D8D" w:rsidRPr="00914D8D">
        <w:rPr>
          <w:rFonts w:ascii="Calibri Light" w:hAnsi="Calibri Light"/>
          <w:bCs/>
          <w:sz w:val="22"/>
          <w:szCs w:val="22"/>
        </w:rPr>
        <w:t xml:space="preserve"> </w:t>
      </w:r>
      <w:r w:rsidR="008A198C">
        <w:rPr>
          <w:rFonts w:ascii="Calibri Light" w:hAnsi="Calibri Light"/>
          <w:bCs/>
          <w:sz w:val="22"/>
          <w:szCs w:val="22"/>
        </w:rPr>
        <w:t xml:space="preserve">sintomi lievi o aspecifici, </w:t>
      </w:r>
      <w:r w:rsidR="00914D8D">
        <w:rPr>
          <w:rFonts w:ascii="Calibri Light" w:hAnsi="Calibri Light"/>
          <w:bCs/>
          <w:sz w:val="22"/>
          <w:szCs w:val="22"/>
        </w:rPr>
        <w:t>è prevista l’effettuazione dei</w:t>
      </w:r>
      <w:r w:rsidR="00914D8D" w:rsidRPr="00914D8D">
        <w:rPr>
          <w:rFonts w:ascii="Calibri Light" w:hAnsi="Calibri Light"/>
          <w:bCs/>
          <w:sz w:val="22"/>
          <w:szCs w:val="22"/>
        </w:rPr>
        <w:t xml:space="preserve"> </w:t>
      </w:r>
      <w:r w:rsidR="00914D8D">
        <w:rPr>
          <w:rFonts w:ascii="Calibri Light" w:hAnsi="Calibri Light"/>
          <w:bCs/>
          <w:sz w:val="22"/>
          <w:szCs w:val="22"/>
        </w:rPr>
        <w:t xml:space="preserve">test </w:t>
      </w:r>
      <w:r w:rsidR="005F44E4">
        <w:rPr>
          <w:rFonts w:ascii="Calibri Light" w:hAnsi="Calibri Light"/>
          <w:bCs/>
          <w:sz w:val="22"/>
          <w:szCs w:val="22"/>
        </w:rPr>
        <w:t>sierologici</w:t>
      </w:r>
      <w:r w:rsidR="00914D8D" w:rsidRPr="00914D8D">
        <w:rPr>
          <w:rFonts w:ascii="Calibri Light" w:hAnsi="Calibri Light"/>
          <w:bCs/>
          <w:sz w:val="22"/>
          <w:szCs w:val="22"/>
        </w:rPr>
        <w:t xml:space="preserve"> per </w:t>
      </w:r>
      <w:r w:rsidR="00914D8D">
        <w:rPr>
          <w:rFonts w:ascii="Calibri Light" w:hAnsi="Calibri Light"/>
          <w:bCs/>
          <w:sz w:val="22"/>
          <w:szCs w:val="22"/>
        </w:rPr>
        <w:t xml:space="preserve">il </w:t>
      </w:r>
      <w:r w:rsidR="00914D8D" w:rsidRPr="00914D8D">
        <w:rPr>
          <w:rFonts w:ascii="Calibri Light" w:hAnsi="Calibri Light"/>
          <w:bCs/>
          <w:sz w:val="22"/>
          <w:szCs w:val="22"/>
        </w:rPr>
        <w:t>dosaggio degli anticorpi IgG e IgM</w:t>
      </w:r>
      <w:r w:rsidR="005F44E4">
        <w:rPr>
          <w:rFonts w:ascii="Calibri Light" w:hAnsi="Calibri Light"/>
          <w:bCs/>
          <w:sz w:val="22"/>
          <w:szCs w:val="22"/>
        </w:rPr>
        <w:t>. Diversamente, i</w:t>
      </w:r>
      <w:r w:rsidR="00914D8D">
        <w:rPr>
          <w:rFonts w:ascii="Calibri Light" w:hAnsi="Calibri Light"/>
          <w:bCs/>
          <w:sz w:val="22"/>
          <w:szCs w:val="22"/>
        </w:rPr>
        <w:t>n presenza di</w:t>
      </w:r>
      <w:r w:rsidR="00914D8D" w:rsidRPr="00914D8D">
        <w:rPr>
          <w:rFonts w:ascii="Calibri Light" w:hAnsi="Calibri Light"/>
          <w:bCs/>
          <w:sz w:val="22"/>
          <w:szCs w:val="22"/>
        </w:rPr>
        <w:t xml:space="preserve"> </w:t>
      </w:r>
      <w:r w:rsidR="00395E41">
        <w:rPr>
          <w:rFonts w:ascii="Calibri Light" w:hAnsi="Calibri Light"/>
          <w:bCs/>
          <w:sz w:val="22"/>
          <w:szCs w:val="22"/>
        </w:rPr>
        <w:t xml:space="preserve">una </w:t>
      </w:r>
      <w:r w:rsidR="00914D8D" w:rsidRPr="00914D8D">
        <w:rPr>
          <w:rFonts w:ascii="Calibri Light" w:hAnsi="Calibri Light"/>
          <w:bCs/>
          <w:sz w:val="22"/>
          <w:szCs w:val="22"/>
        </w:rPr>
        <w:t>si</w:t>
      </w:r>
      <w:r w:rsidR="00914D8D">
        <w:rPr>
          <w:rFonts w:ascii="Calibri Light" w:hAnsi="Calibri Light"/>
          <w:bCs/>
          <w:sz w:val="22"/>
          <w:szCs w:val="22"/>
        </w:rPr>
        <w:t xml:space="preserve">ntomatologia </w:t>
      </w:r>
      <w:r w:rsidR="005F44E4">
        <w:rPr>
          <w:rFonts w:ascii="Calibri Light" w:hAnsi="Calibri Light"/>
          <w:bCs/>
          <w:sz w:val="22"/>
          <w:szCs w:val="22"/>
        </w:rPr>
        <w:t xml:space="preserve">Covid </w:t>
      </w:r>
      <w:r w:rsidR="00914D8D">
        <w:rPr>
          <w:rFonts w:ascii="Calibri Light" w:hAnsi="Calibri Light"/>
          <w:bCs/>
          <w:sz w:val="22"/>
          <w:szCs w:val="22"/>
        </w:rPr>
        <w:t>conclamata,</w:t>
      </w:r>
      <w:r w:rsidR="008A198C">
        <w:rPr>
          <w:rFonts w:ascii="Calibri Light" w:hAnsi="Calibri Light"/>
          <w:bCs/>
          <w:sz w:val="22"/>
          <w:szCs w:val="22"/>
        </w:rPr>
        <w:t xml:space="preserve"> </w:t>
      </w:r>
      <w:r w:rsidR="005F44E4">
        <w:rPr>
          <w:rFonts w:ascii="Calibri Light" w:hAnsi="Calibri Light"/>
          <w:bCs/>
          <w:sz w:val="22"/>
          <w:szCs w:val="22"/>
        </w:rPr>
        <w:t xml:space="preserve">il protocollo dispone che </w:t>
      </w:r>
      <w:r w:rsidR="00914D8D" w:rsidRPr="00914D8D">
        <w:rPr>
          <w:rFonts w:ascii="Calibri Light" w:hAnsi="Calibri Light"/>
          <w:bCs/>
          <w:sz w:val="22"/>
          <w:szCs w:val="22"/>
        </w:rPr>
        <w:t xml:space="preserve">il prelievo ovocitario o il transfer di embrioni congelati </w:t>
      </w:r>
      <w:r w:rsidR="005F44E4">
        <w:rPr>
          <w:rFonts w:ascii="Calibri Light" w:hAnsi="Calibri Light"/>
          <w:bCs/>
          <w:sz w:val="22"/>
          <w:szCs w:val="22"/>
        </w:rPr>
        <w:t>vengano</w:t>
      </w:r>
      <w:r w:rsidR="00914D8D" w:rsidRPr="00914D8D">
        <w:rPr>
          <w:rFonts w:ascii="Calibri Light" w:hAnsi="Calibri Light"/>
          <w:bCs/>
          <w:sz w:val="22"/>
          <w:szCs w:val="22"/>
        </w:rPr>
        <w:t xml:space="preserve"> rimandat</w:t>
      </w:r>
      <w:r w:rsidR="008A198C">
        <w:rPr>
          <w:rFonts w:ascii="Calibri Light" w:hAnsi="Calibri Light"/>
          <w:bCs/>
          <w:sz w:val="22"/>
          <w:szCs w:val="22"/>
        </w:rPr>
        <w:t>i</w:t>
      </w:r>
      <w:r w:rsidR="00914D8D" w:rsidRPr="00914D8D">
        <w:rPr>
          <w:rFonts w:ascii="Calibri Light" w:hAnsi="Calibri Light"/>
          <w:bCs/>
          <w:sz w:val="22"/>
          <w:szCs w:val="22"/>
        </w:rPr>
        <w:t>.</w:t>
      </w:r>
    </w:p>
    <w:p w14:paraId="196E7E5E" w14:textId="32E62B75" w:rsidR="00F320BF" w:rsidRPr="00581BA1" w:rsidRDefault="00395E41" w:rsidP="001E1784">
      <w:pPr>
        <w:pStyle w:val="Corpotesto"/>
        <w:spacing w:after="120"/>
        <w:jc w:val="both"/>
        <w:rPr>
          <w:rFonts w:ascii="Calibri Light" w:hAnsi="Calibri Light"/>
          <w:bCs/>
          <w:i/>
          <w:sz w:val="22"/>
          <w:szCs w:val="22"/>
        </w:rPr>
      </w:pPr>
      <w:r w:rsidRPr="00395E41">
        <w:rPr>
          <w:rFonts w:ascii="Calibri Light" w:hAnsi="Calibri Light"/>
          <w:bCs/>
          <w:i/>
          <w:sz w:val="22"/>
          <w:szCs w:val="22"/>
        </w:rPr>
        <w:t xml:space="preserve">“Abbiamo lavorato in sinergia con le Istituzioni sanitarie nazionali per identificare </w:t>
      </w:r>
      <w:r w:rsidR="00CC72FB">
        <w:rPr>
          <w:rFonts w:ascii="Calibri Light" w:hAnsi="Calibri Light"/>
          <w:bCs/>
          <w:i/>
          <w:sz w:val="22"/>
          <w:szCs w:val="22"/>
        </w:rPr>
        <w:t xml:space="preserve">delle linee di indirizzo comuni da adottare </w:t>
      </w:r>
      <w:r w:rsidR="00CC72FB" w:rsidRPr="00CC72FB">
        <w:rPr>
          <w:rFonts w:ascii="Calibri Light" w:hAnsi="Calibri Light"/>
          <w:bCs/>
          <w:i/>
          <w:sz w:val="22"/>
          <w:szCs w:val="22"/>
        </w:rPr>
        <w:t xml:space="preserve">in questa fase delicata di ripresa dei trattamenti di </w:t>
      </w:r>
      <w:r w:rsidR="00CC72FB">
        <w:rPr>
          <w:rFonts w:ascii="Calibri Light" w:hAnsi="Calibri Light"/>
          <w:bCs/>
          <w:i/>
          <w:sz w:val="22"/>
          <w:szCs w:val="22"/>
        </w:rPr>
        <w:t xml:space="preserve">fecondazione assistita </w:t>
      </w:r>
      <w:r w:rsidR="00CC72FB">
        <w:rPr>
          <w:rFonts w:ascii="Calibri Light" w:hAnsi="Calibri Light"/>
          <w:bCs/>
          <w:sz w:val="22"/>
          <w:szCs w:val="22"/>
        </w:rPr>
        <w:t xml:space="preserve">- ha aggiunto il </w:t>
      </w:r>
      <w:r w:rsidR="00CC72FB" w:rsidRPr="00CC72FB">
        <w:rPr>
          <w:rFonts w:ascii="Calibri Light" w:hAnsi="Calibri Light"/>
          <w:b/>
          <w:bCs/>
          <w:sz w:val="22"/>
          <w:szCs w:val="22"/>
        </w:rPr>
        <w:t>Prof. Colacurci</w:t>
      </w:r>
      <w:r w:rsidR="00CC72FB">
        <w:rPr>
          <w:rFonts w:ascii="Calibri Light" w:hAnsi="Calibri Light"/>
          <w:bCs/>
          <w:sz w:val="22"/>
          <w:szCs w:val="22"/>
        </w:rPr>
        <w:t xml:space="preserve">. </w:t>
      </w:r>
      <w:r w:rsidR="00CC72FB">
        <w:rPr>
          <w:rFonts w:ascii="Calibri Light" w:hAnsi="Calibri Light"/>
          <w:bCs/>
          <w:i/>
          <w:sz w:val="22"/>
          <w:szCs w:val="22"/>
        </w:rPr>
        <w:t>A</w:t>
      </w:r>
      <w:r w:rsidR="00CC72FB" w:rsidRPr="00CC72FB">
        <w:rPr>
          <w:rFonts w:ascii="Calibri Light" w:hAnsi="Calibri Light"/>
          <w:bCs/>
          <w:i/>
          <w:sz w:val="22"/>
          <w:szCs w:val="22"/>
        </w:rPr>
        <w:t xml:space="preserve">bbiamo </w:t>
      </w:r>
      <w:r w:rsidR="00CC72FB">
        <w:rPr>
          <w:rFonts w:ascii="Calibri Light" w:hAnsi="Calibri Light"/>
          <w:bCs/>
          <w:i/>
          <w:sz w:val="22"/>
          <w:szCs w:val="22"/>
        </w:rPr>
        <w:t xml:space="preserve">inoltre </w:t>
      </w:r>
      <w:r w:rsidR="00CC72FB" w:rsidRPr="00CC72FB">
        <w:rPr>
          <w:rFonts w:ascii="Calibri Light" w:hAnsi="Calibri Light"/>
          <w:bCs/>
          <w:i/>
          <w:sz w:val="22"/>
          <w:szCs w:val="22"/>
        </w:rPr>
        <w:t xml:space="preserve">dato la nostra massima disponibilità </w:t>
      </w:r>
      <w:r w:rsidR="001E1784">
        <w:rPr>
          <w:rFonts w:ascii="Calibri Light" w:hAnsi="Calibri Light"/>
          <w:bCs/>
          <w:i/>
          <w:sz w:val="22"/>
          <w:szCs w:val="22"/>
        </w:rPr>
        <w:t>a</w:t>
      </w:r>
      <w:r w:rsidR="00CC72FB" w:rsidRPr="00CC72FB">
        <w:rPr>
          <w:rFonts w:ascii="Calibri Light" w:hAnsi="Calibri Light"/>
          <w:bCs/>
          <w:i/>
          <w:sz w:val="22"/>
          <w:szCs w:val="22"/>
        </w:rPr>
        <w:t xml:space="preserve"> collaborare </w:t>
      </w:r>
      <w:r w:rsidR="001E1784">
        <w:rPr>
          <w:rFonts w:ascii="Calibri Light" w:hAnsi="Calibri Light"/>
          <w:bCs/>
          <w:i/>
          <w:sz w:val="22"/>
          <w:szCs w:val="22"/>
        </w:rPr>
        <w:t xml:space="preserve">con le Istituzioni regionali </w:t>
      </w:r>
      <w:r w:rsidR="00CC72FB">
        <w:rPr>
          <w:rFonts w:ascii="Calibri Light" w:hAnsi="Calibri Light"/>
          <w:bCs/>
          <w:i/>
          <w:sz w:val="22"/>
          <w:szCs w:val="22"/>
        </w:rPr>
        <w:t xml:space="preserve">alla stesura di specifici </w:t>
      </w:r>
      <w:r w:rsidR="00CC72FB" w:rsidRPr="00CC72FB">
        <w:rPr>
          <w:rFonts w:ascii="Calibri Light" w:hAnsi="Calibri Light"/>
          <w:bCs/>
          <w:i/>
          <w:sz w:val="22"/>
          <w:szCs w:val="22"/>
        </w:rPr>
        <w:t>percorsi</w:t>
      </w:r>
      <w:r w:rsidR="00CC72FB">
        <w:rPr>
          <w:rFonts w:ascii="Calibri Light" w:hAnsi="Calibri Light"/>
          <w:bCs/>
          <w:i/>
          <w:sz w:val="22"/>
          <w:szCs w:val="22"/>
        </w:rPr>
        <w:t xml:space="preserve"> per </w:t>
      </w:r>
      <w:r w:rsidR="001E1784">
        <w:rPr>
          <w:rFonts w:ascii="Calibri Light" w:hAnsi="Calibri Light"/>
          <w:bCs/>
          <w:i/>
          <w:sz w:val="22"/>
          <w:szCs w:val="22"/>
        </w:rPr>
        <w:t>ripartire in sicurezza</w:t>
      </w:r>
      <w:r w:rsidR="00CC72FB">
        <w:rPr>
          <w:rFonts w:ascii="Calibri Light" w:hAnsi="Calibri Light"/>
          <w:bCs/>
          <w:i/>
          <w:sz w:val="22"/>
          <w:szCs w:val="22"/>
        </w:rPr>
        <w:t xml:space="preserve">, che tengano conto delle </w:t>
      </w:r>
      <w:r w:rsidR="001E1784">
        <w:rPr>
          <w:rFonts w:ascii="Calibri Light" w:hAnsi="Calibri Light"/>
          <w:bCs/>
          <w:i/>
          <w:sz w:val="22"/>
          <w:szCs w:val="22"/>
        </w:rPr>
        <w:t xml:space="preserve">caratteristiche </w:t>
      </w:r>
      <w:r w:rsidR="00CC72FB">
        <w:rPr>
          <w:rFonts w:ascii="Calibri Light" w:hAnsi="Calibri Light"/>
          <w:bCs/>
          <w:i/>
          <w:sz w:val="22"/>
          <w:szCs w:val="22"/>
        </w:rPr>
        <w:t xml:space="preserve">epidemiologiche e delle </w:t>
      </w:r>
      <w:r w:rsidR="001E1784">
        <w:rPr>
          <w:rFonts w:ascii="Calibri Light" w:hAnsi="Calibri Light"/>
          <w:bCs/>
          <w:i/>
          <w:sz w:val="22"/>
          <w:szCs w:val="22"/>
        </w:rPr>
        <w:t xml:space="preserve">peculiarità </w:t>
      </w:r>
      <w:r w:rsidR="00CC72FB">
        <w:rPr>
          <w:rFonts w:ascii="Calibri Light" w:hAnsi="Calibri Light"/>
          <w:bCs/>
          <w:i/>
          <w:sz w:val="22"/>
          <w:szCs w:val="22"/>
        </w:rPr>
        <w:t xml:space="preserve">dei singoli territori. </w:t>
      </w:r>
      <w:r w:rsidR="00581BA1">
        <w:rPr>
          <w:rFonts w:ascii="Calibri Light" w:hAnsi="Calibri Light"/>
          <w:bCs/>
          <w:i/>
          <w:sz w:val="22"/>
          <w:szCs w:val="22"/>
        </w:rPr>
        <w:t xml:space="preserve">C’è poi un altro aspetto di estrema rilevanza in chiave strategica di contenimento del virus </w:t>
      </w:r>
      <w:r w:rsidR="00581BA1" w:rsidRPr="00581BA1">
        <w:rPr>
          <w:rFonts w:ascii="Calibri Light" w:hAnsi="Calibri Light"/>
          <w:bCs/>
          <w:i/>
          <w:sz w:val="22"/>
          <w:szCs w:val="22"/>
        </w:rPr>
        <w:t xml:space="preserve">durante la “Fase 2”: </w:t>
      </w:r>
      <w:r w:rsidR="00CC72FB" w:rsidRPr="00581BA1">
        <w:rPr>
          <w:rFonts w:ascii="Calibri Light" w:hAnsi="Calibri Light"/>
          <w:bCs/>
          <w:i/>
          <w:sz w:val="22"/>
          <w:szCs w:val="22"/>
        </w:rPr>
        <w:t>le coppie in cerca di prole sono tutte in età lavorativa e quindi</w:t>
      </w:r>
      <w:r w:rsidR="00581BA1">
        <w:rPr>
          <w:rFonts w:ascii="Calibri Light" w:hAnsi="Calibri Light"/>
          <w:bCs/>
          <w:i/>
          <w:sz w:val="22"/>
          <w:szCs w:val="22"/>
        </w:rPr>
        <w:t xml:space="preserve"> potenzialmente</w:t>
      </w:r>
      <w:r w:rsidR="00CC72FB" w:rsidRPr="00581BA1">
        <w:rPr>
          <w:rFonts w:ascii="Calibri Light" w:hAnsi="Calibri Light"/>
          <w:bCs/>
          <w:i/>
          <w:sz w:val="22"/>
          <w:szCs w:val="22"/>
        </w:rPr>
        <w:t xml:space="preserve"> più esposte a</w:t>
      </w:r>
      <w:r w:rsidR="001E1784" w:rsidRPr="00581BA1">
        <w:rPr>
          <w:rFonts w:ascii="Calibri Light" w:hAnsi="Calibri Light"/>
          <w:bCs/>
          <w:i/>
          <w:sz w:val="22"/>
          <w:szCs w:val="22"/>
        </w:rPr>
        <w:t>l</w:t>
      </w:r>
      <w:r w:rsidR="00CC72FB" w:rsidRPr="00581BA1">
        <w:rPr>
          <w:rFonts w:ascii="Calibri Light" w:hAnsi="Calibri Light"/>
          <w:bCs/>
          <w:i/>
          <w:sz w:val="22"/>
          <w:szCs w:val="22"/>
        </w:rPr>
        <w:t xml:space="preserve"> rischio </w:t>
      </w:r>
      <w:r w:rsidR="001E1784" w:rsidRPr="00581BA1">
        <w:rPr>
          <w:rFonts w:ascii="Calibri Light" w:hAnsi="Calibri Light"/>
          <w:bCs/>
          <w:i/>
          <w:sz w:val="22"/>
          <w:szCs w:val="22"/>
        </w:rPr>
        <w:t xml:space="preserve">di </w:t>
      </w:r>
      <w:r w:rsidR="00CC72FB" w:rsidRPr="00581BA1">
        <w:rPr>
          <w:rFonts w:ascii="Calibri Light" w:hAnsi="Calibri Light"/>
          <w:bCs/>
          <w:i/>
          <w:sz w:val="22"/>
          <w:szCs w:val="22"/>
        </w:rPr>
        <w:t>contagio</w:t>
      </w:r>
      <w:r w:rsidR="00581BA1" w:rsidRPr="00581BA1">
        <w:rPr>
          <w:rFonts w:ascii="Calibri Light" w:hAnsi="Calibri Light"/>
          <w:bCs/>
          <w:i/>
          <w:sz w:val="22"/>
          <w:szCs w:val="22"/>
        </w:rPr>
        <w:t>. Pertanto</w:t>
      </w:r>
      <w:r w:rsidR="00581BA1">
        <w:rPr>
          <w:rFonts w:ascii="Calibri Light" w:hAnsi="Calibri Light"/>
          <w:bCs/>
          <w:i/>
          <w:sz w:val="22"/>
          <w:szCs w:val="22"/>
        </w:rPr>
        <w:t xml:space="preserve">, </w:t>
      </w:r>
      <w:r w:rsidR="00581BA1" w:rsidRPr="00581BA1">
        <w:rPr>
          <w:rFonts w:ascii="Calibri Light" w:hAnsi="Calibri Light"/>
          <w:bCs/>
          <w:i/>
          <w:sz w:val="22"/>
          <w:szCs w:val="22"/>
        </w:rPr>
        <w:t>utilizza</w:t>
      </w:r>
      <w:r w:rsidR="00581BA1">
        <w:rPr>
          <w:rFonts w:ascii="Calibri Light" w:hAnsi="Calibri Light"/>
          <w:bCs/>
          <w:i/>
          <w:sz w:val="22"/>
          <w:szCs w:val="22"/>
        </w:rPr>
        <w:t>ndo</w:t>
      </w:r>
      <w:r w:rsidR="00581BA1" w:rsidRPr="00581BA1">
        <w:rPr>
          <w:rFonts w:ascii="Calibri Light" w:hAnsi="Calibri Light"/>
          <w:bCs/>
          <w:i/>
          <w:sz w:val="22"/>
          <w:szCs w:val="22"/>
        </w:rPr>
        <w:t xml:space="preserve"> l’andamento </w:t>
      </w:r>
      <w:r w:rsidR="00581BA1" w:rsidRPr="00581BA1">
        <w:rPr>
          <w:rFonts w:ascii="Calibri Light" w:hAnsi="Calibri Light"/>
          <w:bCs/>
          <w:i/>
          <w:sz w:val="22"/>
          <w:szCs w:val="22"/>
        </w:rPr>
        <w:lastRenderedPageBreak/>
        <w:t>epidemiologico in tempo reale</w:t>
      </w:r>
      <w:r w:rsidR="00581BA1">
        <w:rPr>
          <w:rFonts w:ascii="Calibri Light" w:hAnsi="Calibri Light"/>
          <w:bCs/>
          <w:i/>
          <w:sz w:val="22"/>
          <w:szCs w:val="22"/>
        </w:rPr>
        <w:t xml:space="preserve"> (tre triage successivi)</w:t>
      </w:r>
      <w:r w:rsidR="00581BA1" w:rsidRPr="00581BA1">
        <w:rPr>
          <w:rFonts w:ascii="Calibri Light" w:hAnsi="Calibri Light"/>
          <w:bCs/>
          <w:i/>
          <w:sz w:val="22"/>
          <w:szCs w:val="22"/>
        </w:rPr>
        <w:t xml:space="preserve"> delle coppie che si sottopongono a PMA</w:t>
      </w:r>
      <w:r w:rsidR="00581BA1">
        <w:rPr>
          <w:rFonts w:ascii="Calibri Light" w:hAnsi="Calibri Light"/>
          <w:bCs/>
          <w:i/>
          <w:sz w:val="22"/>
          <w:szCs w:val="22"/>
        </w:rPr>
        <w:t>,</w:t>
      </w:r>
      <w:r w:rsidR="00581BA1" w:rsidRPr="00581BA1">
        <w:rPr>
          <w:rFonts w:ascii="Calibri Light" w:hAnsi="Calibri Light"/>
          <w:bCs/>
          <w:i/>
          <w:sz w:val="22"/>
          <w:szCs w:val="22"/>
        </w:rPr>
        <w:t xml:space="preserve"> le</w:t>
      </w:r>
      <w:r w:rsidR="001E1784" w:rsidRPr="00581BA1">
        <w:rPr>
          <w:rFonts w:ascii="Calibri Light" w:hAnsi="Calibri Light"/>
          <w:bCs/>
          <w:i/>
          <w:sz w:val="22"/>
          <w:szCs w:val="22"/>
        </w:rPr>
        <w:t xml:space="preserve"> </w:t>
      </w:r>
      <w:r w:rsidR="00581BA1" w:rsidRPr="00581BA1">
        <w:rPr>
          <w:rFonts w:ascii="Calibri Light" w:hAnsi="Calibri Light"/>
          <w:bCs/>
          <w:i/>
          <w:sz w:val="22"/>
          <w:szCs w:val="22"/>
        </w:rPr>
        <w:t>I</w:t>
      </w:r>
      <w:r w:rsidR="001E1784" w:rsidRPr="00581BA1">
        <w:rPr>
          <w:rFonts w:ascii="Calibri Light" w:hAnsi="Calibri Light"/>
          <w:bCs/>
          <w:i/>
          <w:sz w:val="22"/>
          <w:szCs w:val="22"/>
        </w:rPr>
        <w:t>sti</w:t>
      </w:r>
      <w:r w:rsidR="00581BA1" w:rsidRPr="00581BA1">
        <w:rPr>
          <w:rFonts w:ascii="Calibri Light" w:hAnsi="Calibri Light"/>
          <w:bCs/>
          <w:i/>
          <w:sz w:val="22"/>
          <w:szCs w:val="22"/>
        </w:rPr>
        <w:t xml:space="preserve">tuzioni sanitarie regionali </w:t>
      </w:r>
      <w:r w:rsidR="00581BA1">
        <w:rPr>
          <w:rFonts w:ascii="Calibri Light" w:hAnsi="Calibri Light"/>
          <w:bCs/>
          <w:i/>
          <w:sz w:val="22"/>
          <w:szCs w:val="22"/>
        </w:rPr>
        <w:t>potrebbero disporre di un c</w:t>
      </w:r>
      <w:r w:rsidR="00F320BF" w:rsidRPr="00581BA1">
        <w:rPr>
          <w:rFonts w:ascii="Calibri Light" w:hAnsi="Calibri Light"/>
          <w:bCs/>
          <w:i/>
          <w:sz w:val="22"/>
          <w:szCs w:val="22"/>
        </w:rPr>
        <w:t>ampione selettivo dell’andamento e</w:t>
      </w:r>
      <w:r w:rsidR="00581BA1">
        <w:rPr>
          <w:rFonts w:ascii="Calibri Light" w:hAnsi="Calibri Light"/>
          <w:bCs/>
          <w:i/>
          <w:sz w:val="22"/>
          <w:szCs w:val="22"/>
        </w:rPr>
        <w:t xml:space="preserve">pidemiologico dell’intera </w:t>
      </w:r>
      <w:r w:rsidR="001E1784" w:rsidRPr="00581BA1">
        <w:rPr>
          <w:rFonts w:ascii="Calibri Light" w:hAnsi="Calibri Light"/>
          <w:bCs/>
          <w:i/>
          <w:sz w:val="22"/>
          <w:szCs w:val="22"/>
        </w:rPr>
        <w:t>popolazione regionale”.</w:t>
      </w:r>
    </w:p>
    <w:p w14:paraId="3A464A11" w14:textId="77777777" w:rsidR="001E1784" w:rsidRDefault="001E1784" w:rsidP="00906E9E">
      <w:pPr>
        <w:spacing w:after="120"/>
        <w:jc w:val="both"/>
        <w:rPr>
          <w:rFonts w:ascii="Calibri Light" w:hAnsi="Calibri Light"/>
          <w:bCs/>
        </w:rPr>
      </w:pPr>
    </w:p>
    <w:p w14:paraId="3265A973" w14:textId="77777777" w:rsidR="00906E9E" w:rsidRPr="00906E9E" w:rsidRDefault="00906E9E" w:rsidP="00906E9E">
      <w:pPr>
        <w:spacing w:after="120"/>
        <w:jc w:val="both"/>
        <w:rPr>
          <w:rFonts w:ascii="Calibri Light" w:hAnsi="Calibri Light"/>
          <w:bCs/>
        </w:rPr>
      </w:pPr>
      <w:r w:rsidRPr="00906E9E">
        <w:rPr>
          <w:rFonts w:ascii="Calibri Light" w:hAnsi="Calibri Light"/>
          <w:bCs/>
        </w:rPr>
        <w:t xml:space="preserve"> </w:t>
      </w:r>
    </w:p>
    <w:p w14:paraId="26B67B16" w14:textId="0E614C34" w:rsidR="00906E9E" w:rsidRPr="00906E9E" w:rsidRDefault="00906E9E" w:rsidP="00906E9E">
      <w:pPr>
        <w:spacing w:after="120"/>
        <w:jc w:val="both"/>
        <w:rPr>
          <w:rFonts w:ascii="Calibri Light" w:hAnsi="Calibri Light"/>
          <w:bCs/>
        </w:rPr>
      </w:pPr>
    </w:p>
    <w:p w14:paraId="7A996B72" w14:textId="77777777" w:rsidR="00906E9E" w:rsidRDefault="00906E9E" w:rsidP="00906E9E">
      <w:pPr>
        <w:spacing w:after="120"/>
        <w:jc w:val="both"/>
        <w:rPr>
          <w:rFonts w:ascii="Calibri Light" w:hAnsi="Calibri Light"/>
          <w:bCs/>
        </w:rPr>
      </w:pPr>
    </w:p>
    <w:p w14:paraId="6ABBF98F" w14:textId="77777777" w:rsidR="00906E9E" w:rsidRDefault="00906E9E" w:rsidP="00906E9E">
      <w:pPr>
        <w:spacing w:after="120"/>
        <w:jc w:val="both"/>
        <w:rPr>
          <w:rFonts w:ascii="Calibri Light" w:hAnsi="Calibri Light"/>
          <w:bCs/>
        </w:rPr>
      </w:pPr>
    </w:p>
    <w:p w14:paraId="4861DA9C" w14:textId="77777777" w:rsidR="00906E9E" w:rsidRDefault="00906E9E" w:rsidP="00906E9E">
      <w:pPr>
        <w:spacing w:after="120"/>
        <w:jc w:val="both"/>
        <w:rPr>
          <w:rFonts w:ascii="Calibri Light" w:hAnsi="Calibri Light"/>
          <w:bCs/>
        </w:rPr>
      </w:pPr>
    </w:p>
    <w:p w14:paraId="716FA1A1" w14:textId="77777777" w:rsidR="00CF0087" w:rsidRPr="00544500" w:rsidRDefault="00CF0087" w:rsidP="001F512F">
      <w:pPr>
        <w:jc w:val="both"/>
        <w:rPr>
          <w:rFonts w:ascii="Calibri Light" w:hAnsi="Calibri Light"/>
          <w:i/>
          <w:iCs/>
          <w:sz w:val="21"/>
          <w:szCs w:val="21"/>
        </w:rPr>
      </w:pPr>
    </w:p>
    <w:p w14:paraId="0FCA5062" w14:textId="77777777" w:rsidR="00CF0087" w:rsidRPr="00544500" w:rsidRDefault="00CF0087" w:rsidP="00CF0087">
      <w:pPr>
        <w:spacing w:after="0"/>
        <w:rPr>
          <w:rFonts w:ascii="Calibri Light" w:hAnsi="Calibri Light"/>
          <w:b/>
          <w:color w:val="212529"/>
          <w:sz w:val="21"/>
          <w:szCs w:val="21"/>
        </w:rPr>
      </w:pPr>
      <w:r w:rsidRPr="00544500">
        <w:rPr>
          <w:rFonts w:ascii="Calibri Light" w:hAnsi="Calibri Light"/>
          <w:b/>
          <w:color w:val="212529"/>
          <w:sz w:val="21"/>
          <w:szCs w:val="21"/>
        </w:rPr>
        <w:t>Per ulteriori informazioni:</w:t>
      </w:r>
    </w:p>
    <w:p w14:paraId="5F7A85BC" w14:textId="77777777" w:rsidR="00CF0087" w:rsidRPr="00544500" w:rsidRDefault="00CF0087" w:rsidP="00CF0087">
      <w:pPr>
        <w:spacing w:after="0"/>
        <w:rPr>
          <w:rFonts w:ascii="Calibri Light" w:hAnsi="Calibri Light"/>
          <w:b/>
          <w:color w:val="212529"/>
          <w:sz w:val="10"/>
          <w:szCs w:val="10"/>
        </w:rPr>
      </w:pPr>
    </w:p>
    <w:p w14:paraId="7A6957BB" w14:textId="77777777" w:rsidR="00CF0087" w:rsidRPr="00544500" w:rsidRDefault="00CF0087" w:rsidP="00CF0087">
      <w:pPr>
        <w:spacing w:after="0"/>
        <w:rPr>
          <w:rFonts w:ascii="Calibri Light" w:hAnsi="Calibri Light"/>
          <w:b/>
          <w:i/>
          <w:color w:val="212529"/>
          <w:sz w:val="21"/>
          <w:szCs w:val="21"/>
        </w:rPr>
      </w:pPr>
      <w:r w:rsidRPr="00544500">
        <w:rPr>
          <w:rFonts w:ascii="Calibri Light" w:hAnsi="Calibri Light"/>
          <w:b/>
          <w:i/>
          <w:color w:val="212529"/>
          <w:sz w:val="21"/>
          <w:szCs w:val="21"/>
        </w:rPr>
        <w:t>Ufficio Stampa Value Relations</w:t>
      </w:r>
    </w:p>
    <w:p w14:paraId="3657AA5A" w14:textId="77777777" w:rsidR="00CF0087" w:rsidRPr="008A198C" w:rsidRDefault="00CF0087" w:rsidP="00CF0087">
      <w:pPr>
        <w:spacing w:after="0"/>
        <w:rPr>
          <w:rFonts w:ascii="Calibri Light" w:hAnsi="Calibri Light"/>
          <w:i/>
          <w:color w:val="212529"/>
          <w:sz w:val="21"/>
          <w:szCs w:val="21"/>
        </w:rPr>
      </w:pPr>
      <w:r w:rsidRPr="008A198C">
        <w:rPr>
          <w:rFonts w:ascii="Calibri Light" w:hAnsi="Calibri Light"/>
          <w:i/>
          <w:color w:val="212529"/>
          <w:sz w:val="21"/>
          <w:szCs w:val="21"/>
        </w:rPr>
        <w:t xml:space="preserve">Angela Del Giudice </w:t>
      </w:r>
    </w:p>
    <w:p w14:paraId="45F989F4" w14:textId="77777777" w:rsidR="008A198C" w:rsidRDefault="00544500" w:rsidP="00A94B16">
      <w:pPr>
        <w:spacing w:after="0"/>
        <w:rPr>
          <w:rFonts w:ascii="Calibri Light" w:hAnsi="Calibri Light"/>
          <w:color w:val="212529"/>
          <w:sz w:val="21"/>
          <w:szCs w:val="21"/>
        </w:rPr>
      </w:pPr>
      <w:r>
        <w:rPr>
          <w:rFonts w:ascii="Calibri Light" w:hAnsi="Calibri Light"/>
          <w:color w:val="212529"/>
          <w:sz w:val="21"/>
          <w:szCs w:val="21"/>
        </w:rPr>
        <w:t>Cell. 392.6858392</w:t>
      </w:r>
    </w:p>
    <w:p w14:paraId="62988244" w14:textId="112E267E" w:rsidR="00CF0087" w:rsidRDefault="007E0FCC" w:rsidP="00A94B16">
      <w:pPr>
        <w:spacing w:after="0"/>
        <w:rPr>
          <w:rStyle w:val="Collegamentoipertestuale"/>
          <w:rFonts w:ascii="Calibri Light" w:hAnsi="Calibri Light"/>
          <w:sz w:val="21"/>
          <w:szCs w:val="21"/>
        </w:rPr>
      </w:pPr>
      <w:hyperlink r:id="rId8" w:history="1">
        <w:r w:rsidR="00CF0087" w:rsidRPr="00544500">
          <w:rPr>
            <w:rStyle w:val="Collegamentoipertestuale"/>
            <w:rFonts w:ascii="Calibri Light" w:hAnsi="Calibri Light"/>
            <w:sz w:val="21"/>
            <w:szCs w:val="21"/>
          </w:rPr>
          <w:t>a.delgiudice@vrelations.it</w:t>
        </w:r>
      </w:hyperlink>
    </w:p>
    <w:p w14:paraId="0BC3D6E8" w14:textId="77777777" w:rsidR="008A198C" w:rsidRDefault="008A198C" w:rsidP="00A94B16">
      <w:pPr>
        <w:spacing w:after="0"/>
        <w:rPr>
          <w:rStyle w:val="Collegamentoipertestuale"/>
          <w:rFonts w:ascii="Calibri Light" w:hAnsi="Calibri Light"/>
          <w:sz w:val="21"/>
          <w:szCs w:val="21"/>
        </w:rPr>
      </w:pPr>
    </w:p>
    <w:p w14:paraId="73183F0C" w14:textId="7D9CCC8C" w:rsidR="008A198C" w:rsidRDefault="008A198C" w:rsidP="008A198C">
      <w:pPr>
        <w:tabs>
          <w:tab w:val="left" w:pos="1455"/>
        </w:tabs>
        <w:spacing w:after="0"/>
        <w:rPr>
          <w:i/>
          <w:color w:val="212529"/>
        </w:rPr>
      </w:pPr>
      <w:r>
        <w:rPr>
          <w:i/>
          <w:color w:val="212529"/>
        </w:rPr>
        <w:t>Chiara Farroni</w:t>
      </w:r>
    </w:p>
    <w:p w14:paraId="385DB2B0" w14:textId="19158153" w:rsidR="008A198C" w:rsidRPr="008A198C" w:rsidRDefault="008A198C" w:rsidP="008A198C">
      <w:pPr>
        <w:spacing w:after="0"/>
        <w:rPr>
          <w:rFonts w:ascii="Calibri Light" w:hAnsi="Calibri Light"/>
          <w:color w:val="212529"/>
          <w:sz w:val="21"/>
          <w:szCs w:val="21"/>
        </w:rPr>
      </w:pPr>
      <w:r w:rsidRPr="008A198C">
        <w:rPr>
          <w:rFonts w:ascii="Calibri Light" w:hAnsi="Calibri Light"/>
          <w:color w:val="212529"/>
          <w:sz w:val="21"/>
          <w:szCs w:val="21"/>
        </w:rPr>
        <w:t xml:space="preserve">Cell. </w:t>
      </w:r>
      <w:r>
        <w:rPr>
          <w:rFonts w:ascii="Calibri Light" w:hAnsi="Calibri Light"/>
          <w:color w:val="212529"/>
          <w:sz w:val="21"/>
          <w:szCs w:val="21"/>
        </w:rPr>
        <w:t>331.4997375</w:t>
      </w:r>
    </w:p>
    <w:p w14:paraId="0360030F" w14:textId="134D4D9F" w:rsidR="008A198C" w:rsidRPr="008A198C" w:rsidRDefault="007E0FCC" w:rsidP="008A198C">
      <w:pPr>
        <w:spacing w:after="0"/>
        <w:rPr>
          <w:rStyle w:val="Collegamentoipertestuale"/>
          <w:rFonts w:ascii="Calibri Light" w:hAnsi="Calibri Light"/>
          <w:sz w:val="21"/>
          <w:szCs w:val="21"/>
        </w:rPr>
      </w:pPr>
      <w:hyperlink r:id="rId9" w:history="1">
        <w:r w:rsidR="008A198C" w:rsidRPr="008A198C">
          <w:rPr>
            <w:rStyle w:val="Collegamentoipertestuale"/>
            <w:rFonts w:ascii="Calibri Light" w:hAnsi="Calibri Light"/>
            <w:sz w:val="21"/>
            <w:szCs w:val="21"/>
          </w:rPr>
          <w:t>c.farroni@vrelations.it</w:t>
        </w:r>
      </w:hyperlink>
      <w:r w:rsidR="008A198C" w:rsidRPr="008A198C">
        <w:rPr>
          <w:rStyle w:val="Collegamentoipertestuale"/>
          <w:rFonts w:ascii="Calibri Light" w:hAnsi="Calibri Light"/>
          <w:sz w:val="21"/>
          <w:szCs w:val="21"/>
        </w:rPr>
        <w:t xml:space="preserve"> </w:t>
      </w:r>
    </w:p>
    <w:p w14:paraId="0437951E" w14:textId="77777777" w:rsidR="008A198C" w:rsidRPr="008A198C" w:rsidRDefault="008A198C" w:rsidP="00A94B16">
      <w:pPr>
        <w:spacing w:after="0"/>
        <w:rPr>
          <w:i/>
          <w:color w:val="212529"/>
        </w:rPr>
      </w:pPr>
    </w:p>
    <w:p w14:paraId="636046C9" w14:textId="77777777" w:rsidR="008A198C" w:rsidRDefault="008A198C" w:rsidP="00A94B16">
      <w:pPr>
        <w:spacing w:after="0"/>
        <w:rPr>
          <w:rStyle w:val="Collegamentoipertestuale"/>
          <w:rFonts w:ascii="Calibri Light" w:hAnsi="Calibri Light"/>
          <w:sz w:val="21"/>
          <w:szCs w:val="21"/>
        </w:rPr>
      </w:pPr>
    </w:p>
    <w:p w14:paraId="7F887145" w14:textId="77777777" w:rsidR="008A198C" w:rsidRDefault="008A198C" w:rsidP="00A94B16">
      <w:pPr>
        <w:spacing w:after="0"/>
        <w:rPr>
          <w:rStyle w:val="Collegamentoipertestuale"/>
          <w:rFonts w:ascii="Calibri Light" w:hAnsi="Calibri Light"/>
          <w:sz w:val="21"/>
          <w:szCs w:val="21"/>
        </w:rPr>
      </w:pPr>
    </w:p>
    <w:p w14:paraId="306E659E" w14:textId="77777777" w:rsidR="008A198C" w:rsidRPr="00A94B16" w:rsidRDefault="008A198C" w:rsidP="00A94B16">
      <w:pPr>
        <w:spacing w:after="0"/>
        <w:rPr>
          <w:rFonts w:ascii="Calibri Light" w:hAnsi="Calibri Light"/>
          <w:color w:val="212529"/>
          <w:sz w:val="21"/>
          <w:szCs w:val="21"/>
        </w:rPr>
      </w:pPr>
    </w:p>
    <w:sectPr w:rsidR="008A198C" w:rsidRPr="00A94B16" w:rsidSect="00AD49FC">
      <w:headerReference w:type="default" r:id="rId10"/>
      <w:footerReference w:type="default" r:id="rId11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3412" w14:textId="77777777" w:rsidR="007E0FCC" w:rsidRDefault="007E0FCC" w:rsidP="00011B76">
      <w:pPr>
        <w:spacing w:after="0" w:line="240" w:lineRule="auto"/>
      </w:pPr>
      <w:r>
        <w:separator/>
      </w:r>
    </w:p>
  </w:endnote>
  <w:endnote w:type="continuationSeparator" w:id="0">
    <w:p w14:paraId="5787801A" w14:textId="77777777" w:rsidR="007E0FCC" w:rsidRDefault="007E0FCC" w:rsidP="0001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6BB4" w14:textId="77777777" w:rsidR="00AD49FC" w:rsidRDefault="00AD49FC">
    <w:pPr>
      <w:pStyle w:val="Pidipagina"/>
    </w:pPr>
  </w:p>
  <w:p w14:paraId="41C2ECFC" w14:textId="06C2FE85" w:rsidR="00A94B16" w:rsidRDefault="00A94B16">
    <w:pPr>
      <w:pStyle w:val="Pidipagina"/>
    </w:pPr>
    <w:r>
      <w:rPr>
        <w:noProof/>
        <w:lang w:eastAsia="it-IT"/>
      </w:rPr>
      <w:drawing>
        <wp:inline distT="0" distB="0" distL="0" distR="0" wp14:anchorId="56D7B136" wp14:editId="3783438B">
          <wp:extent cx="6047740" cy="318764"/>
          <wp:effectExtent l="0" t="0" r="0" b="571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318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4E02" w14:textId="77777777" w:rsidR="007E0FCC" w:rsidRDefault="007E0FCC" w:rsidP="00011B76">
      <w:pPr>
        <w:spacing w:after="0" w:line="240" w:lineRule="auto"/>
      </w:pPr>
      <w:r>
        <w:separator/>
      </w:r>
    </w:p>
  </w:footnote>
  <w:footnote w:type="continuationSeparator" w:id="0">
    <w:p w14:paraId="5270AD18" w14:textId="77777777" w:rsidR="007E0FCC" w:rsidRDefault="007E0FCC" w:rsidP="0001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EDB9" w14:textId="712B59A7" w:rsidR="00A94B16" w:rsidRDefault="00A94B16" w:rsidP="00A94B16">
    <w:pPr>
      <w:jc w:val="center"/>
      <w:rPr>
        <w:rFonts w:ascii="Lato" w:hAnsi="Lato"/>
        <w:b/>
        <w:sz w:val="24"/>
        <w:szCs w:val="24"/>
      </w:rPr>
    </w:pPr>
    <w:r w:rsidRPr="00FB6081">
      <w:rPr>
        <w:rFonts w:ascii="Lato" w:hAnsi="Lato"/>
        <w:b/>
        <w:sz w:val="24"/>
        <w:szCs w:val="24"/>
      </w:rPr>
      <w:t>FEDERAZIONE SIGO</w:t>
    </w:r>
  </w:p>
  <w:p w14:paraId="76D81B87" w14:textId="44433B9B" w:rsidR="007910D8" w:rsidRDefault="007910D8" w:rsidP="00A47014">
    <w:pPr>
      <w:jc w:val="center"/>
      <w:rPr>
        <w:rFonts w:ascii="Lato" w:hAnsi="Lato"/>
        <w:b/>
        <w:sz w:val="24"/>
        <w:szCs w:val="24"/>
      </w:rPr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58752" behindDoc="1" locked="0" layoutInCell="1" allowOverlap="1" wp14:anchorId="7065E63B" wp14:editId="739FAC89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5638800" cy="682625"/>
          <wp:effectExtent l="0" t="0" r="0" b="317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hi-si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A50B71" w14:textId="08767A6C" w:rsidR="007910D8" w:rsidRDefault="007910D8" w:rsidP="00A47014">
    <w:pPr>
      <w:jc w:val="center"/>
      <w:rPr>
        <w:rFonts w:ascii="Lato" w:hAnsi="Lato"/>
        <w:b/>
        <w:sz w:val="24"/>
        <w:szCs w:val="24"/>
      </w:rPr>
    </w:pPr>
  </w:p>
  <w:p w14:paraId="667B426F" w14:textId="0FB465EB" w:rsidR="000C7544" w:rsidRPr="007910D8" w:rsidRDefault="00011B76" w:rsidP="007910D8">
    <w:pPr>
      <w:jc w:val="center"/>
      <w:rPr>
        <w:noProof/>
        <w:sz w:val="16"/>
        <w:szCs w:val="16"/>
        <w:lang w:eastAsia="it-IT"/>
      </w:rPr>
    </w:pPr>
    <w:r w:rsidRPr="00011B76">
      <w:rPr>
        <w:noProof/>
        <w:sz w:val="16"/>
        <w:szCs w:val="16"/>
        <w:lang w:eastAsia="it-IT"/>
      </w:rPr>
      <w:t xml:space="preserve"> </w:t>
    </w:r>
    <w:r>
      <w:rPr>
        <w:noProof/>
        <w:sz w:val="16"/>
        <w:szCs w:val="16"/>
        <w:lang w:eastAsia="it-IT"/>
      </w:rPr>
      <w:t xml:space="preserve">          </w:t>
    </w:r>
    <w:r w:rsidRPr="00011B76">
      <w:rPr>
        <w:noProof/>
        <w:sz w:val="16"/>
        <w:szCs w:val="16"/>
        <w:lang w:eastAsia="it-IT"/>
      </w:rPr>
      <w:t xml:space="preserve"> </w:t>
    </w:r>
    <w:r>
      <w:rPr>
        <w:noProof/>
        <w:sz w:val="16"/>
        <w:szCs w:val="16"/>
        <w:lang w:eastAsia="it-IT"/>
      </w:rPr>
      <w:t xml:space="preserve">          </w:t>
    </w:r>
    <w:r w:rsidRPr="00011B76">
      <w:rPr>
        <w:noProof/>
        <w:sz w:val="16"/>
        <w:szCs w:val="16"/>
        <w:lang w:eastAsia="it-IT"/>
      </w:rPr>
      <w:t xml:space="preserve"> </w:t>
    </w:r>
    <w:r>
      <w:rPr>
        <w:noProof/>
        <w:sz w:val="16"/>
        <w:szCs w:val="16"/>
        <w:lang w:eastAsia="it-IT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850"/>
    <w:multiLevelType w:val="hybridMultilevel"/>
    <w:tmpl w:val="AFD2A7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79"/>
    <w:rsid w:val="00000334"/>
    <w:rsid w:val="00011B76"/>
    <w:rsid w:val="00013F5F"/>
    <w:rsid w:val="00042AD2"/>
    <w:rsid w:val="0005599E"/>
    <w:rsid w:val="000604DA"/>
    <w:rsid w:val="0009501C"/>
    <w:rsid w:val="000C7500"/>
    <w:rsid w:val="000C7544"/>
    <w:rsid w:val="00131333"/>
    <w:rsid w:val="001B42BC"/>
    <w:rsid w:val="001E1784"/>
    <w:rsid w:val="001F3DA9"/>
    <w:rsid w:val="001F512F"/>
    <w:rsid w:val="002B3B79"/>
    <w:rsid w:val="00301CFA"/>
    <w:rsid w:val="00344CDE"/>
    <w:rsid w:val="00395E41"/>
    <w:rsid w:val="00401EC2"/>
    <w:rsid w:val="00450FDC"/>
    <w:rsid w:val="00461CE2"/>
    <w:rsid w:val="0046312B"/>
    <w:rsid w:val="004F69C9"/>
    <w:rsid w:val="00507050"/>
    <w:rsid w:val="00544500"/>
    <w:rsid w:val="005712FB"/>
    <w:rsid w:val="00581BA1"/>
    <w:rsid w:val="005F1AB3"/>
    <w:rsid w:val="005F44E4"/>
    <w:rsid w:val="005F70C3"/>
    <w:rsid w:val="0062331F"/>
    <w:rsid w:val="00624E37"/>
    <w:rsid w:val="006515AA"/>
    <w:rsid w:val="00673B6C"/>
    <w:rsid w:val="00730256"/>
    <w:rsid w:val="00734013"/>
    <w:rsid w:val="00771974"/>
    <w:rsid w:val="007910D8"/>
    <w:rsid w:val="007A1950"/>
    <w:rsid w:val="007E0FCC"/>
    <w:rsid w:val="007F3482"/>
    <w:rsid w:val="008A198C"/>
    <w:rsid w:val="008B5D3F"/>
    <w:rsid w:val="008F0C85"/>
    <w:rsid w:val="00906E9E"/>
    <w:rsid w:val="00914D8D"/>
    <w:rsid w:val="00933CB1"/>
    <w:rsid w:val="00942146"/>
    <w:rsid w:val="00A16BC5"/>
    <w:rsid w:val="00A43742"/>
    <w:rsid w:val="00A439C1"/>
    <w:rsid w:val="00A47014"/>
    <w:rsid w:val="00A94B16"/>
    <w:rsid w:val="00AB3A99"/>
    <w:rsid w:val="00AD49FC"/>
    <w:rsid w:val="00AE0ABF"/>
    <w:rsid w:val="00B74CCC"/>
    <w:rsid w:val="00BF14F1"/>
    <w:rsid w:val="00C20DC6"/>
    <w:rsid w:val="00C5113B"/>
    <w:rsid w:val="00CC2C5A"/>
    <w:rsid w:val="00CC5D0F"/>
    <w:rsid w:val="00CC72FB"/>
    <w:rsid w:val="00CF0087"/>
    <w:rsid w:val="00D1408C"/>
    <w:rsid w:val="00D140A9"/>
    <w:rsid w:val="00D25564"/>
    <w:rsid w:val="00D67648"/>
    <w:rsid w:val="00D94475"/>
    <w:rsid w:val="00DA017F"/>
    <w:rsid w:val="00DB4BAD"/>
    <w:rsid w:val="00E422AF"/>
    <w:rsid w:val="00E470B3"/>
    <w:rsid w:val="00EE33FF"/>
    <w:rsid w:val="00F17226"/>
    <w:rsid w:val="00F320BF"/>
    <w:rsid w:val="00F477B1"/>
    <w:rsid w:val="00F64AA7"/>
    <w:rsid w:val="00FB6081"/>
    <w:rsid w:val="00FD46ED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DFC92"/>
  <w15:docId w15:val="{5BC79600-2BBC-4CFB-B0D2-B10D514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9C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1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B76"/>
  </w:style>
  <w:style w:type="paragraph" w:styleId="Pidipagina">
    <w:name w:val="footer"/>
    <w:basedOn w:val="Normale"/>
    <w:link w:val="PidipaginaCarattere"/>
    <w:uiPriority w:val="99"/>
    <w:unhideWhenUsed/>
    <w:rsid w:val="0001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B76"/>
  </w:style>
  <w:style w:type="character" w:styleId="Collegamentoipertestuale">
    <w:name w:val="Hyperlink"/>
    <w:basedOn w:val="Carpredefinitoparagrafo"/>
    <w:uiPriority w:val="99"/>
    <w:unhideWhenUsed/>
    <w:rsid w:val="0094214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214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F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4F69C9"/>
  </w:style>
  <w:style w:type="paragraph" w:styleId="Paragrafoelenco">
    <w:name w:val="List Paragraph"/>
    <w:rsid w:val="001F512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Corpotesto">
    <w:name w:val="Body Text"/>
    <w:link w:val="CorpotestoCarattere"/>
    <w:rsid w:val="00AB3A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4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3A99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lgiudice@vrelation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farroni@vrelations.it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1A6B-2C2A-4587-8E88-05FD037E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Chiara Farroni</cp:lastModifiedBy>
  <cp:revision>2</cp:revision>
  <dcterms:created xsi:type="dcterms:W3CDTF">2020-05-12T07:38:00Z</dcterms:created>
  <dcterms:modified xsi:type="dcterms:W3CDTF">2020-05-12T07:38:00Z</dcterms:modified>
</cp:coreProperties>
</file>