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AB3" w:rsidRPr="00D4573C" w:rsidRDefault="00AA2AB3" w:rsidP="003E4CC6">
      <w:pPr>
        <w:widowControl w:val="0"/>
        <w:suppressAutoHyphens/>
        <w:spacing w:after="0" w:line="240" w:lineRule="auto"/>
        <w:jc w:val="both"/>
        <w:rPr>
          <w:rFonts w:ascii="BISans" w:eastAsia="BISans" w:hAnsi="BISans" w:cs="BISans"/>
          <w:b/>
          <w:bCs/>
          <w:color w:val="002060"/>
          <w:sz w:val="32"/>
          <w:szCs w:val="32"/>
        </w:rPr>
      </w:pPr>
      <w:r w:rsidRPr="00D4573C">
        <w:rPr>
          <w:rFonts w:ascii="BISans" w:eastAsia="BISans" w:hAnsi="BISans" w:cs="BISans"/>
          <w:b/>
          <w:bCs/>
          <w:color w:val="002060"/>
          <w:sz w:val="32"/>
          <w:szCs w:val="32"/>
        </w:rPr>
        <w:t>COVID</w:t>
      </w:r>
      <w:r w:rsidR="007D7CA2" w:rsidRPr="00D4573C">
        <w:rPr>
          <w:rFonts w:ascii="BISans" w:eastAsia="BISans" w:hAnsi="BISans" w:cs="BISans"/>
          <w:b/>
          <w:bCs/>
          <w:color w:val="002060"/>
          <w:sz w:val="32"/>
          <w:szCs w:val="32"/>
        </w:rPr>
        <w:t>-</w:t>
      </w:r>
      <w:r w:rsidRPr="00D4573C">
        <w:rPr>
          <w:rFonts w:ascii="BISans" w:eastAsia="BISans" w:hAnsi="BISans" w:cs="BISans"/>
          <w:b/>
          <w:bCs/>
          <w:color w:val="002060"/>
          <w:sz w:val="32"/>
          <w:szCs w:val="32"/>
        </w:rPr>
        <w:t xml:space="preserve">19: </w:t>
      </w:r>
      <w:r w:rsidR="00C057B6">
        <w:rPr>
          <w:rFonts w:ascii="BISans" w:eastAsia="BISans" w:hAnsi="BISans" w:cs="BISans"/>
          <w:b/>
          <w:bCs/>
          <w:color w:val="002060"/>
          <w:sz w:val="32"/>
          <w:szCs w:val="32"/>
        </w:rPr>
        <w:t xml:space="preserve">le iniziative di </w:t>
      </w:r>
      <w:r w:rsidR="002C6BBF" w:rsidRPr="00D4573C">
        <w:rPr>
          <w:rFonts w:ascii="BISans" w:eastAsia="BISans" w:hAnsi="BISans" w:cs="BISans"/>
          <w:b/>
          <w:bCs/>
          <w:color w:val="002060"/>
          <w:sz w:val="32"/>
          <w:szCs w:val="32"/>
        </w:rPr>
        <w:t>Boehringer Ingelheim</w:t>
      </w:r>
      <w:r w:rsidR="00114CB4" w:rsidRPr="00D4573C">
        <w:rPr>
          <w:rFonts w:ascii="BISans" w:eastAsia="BISans" w:hAnsi="BISans" w:cs="BISans"/>
          <w:b/>
          <w:bCs/>
          <w:color w:val="002060"/>
          <w:sz w:val="32"/>
          <w:szCs w:val="32"/>
        </w:rPr>
        <w:t xml:space="preserve"> </w:t>
      </w:r>
      <w:r w:rsidR="00332C05" w:rsidRPr="00D4573C">
        <w:rPr>
          <w:rFonts w:ascii="BISans" w:eastAsia="BISans" w:hAnsi="BISans" w:cs="BISans"/>
          <w:b/>
          <w:bCs/>
          <w:color w:val="002060"/>
          <w:sz w:val="32"/>
          <w:szCs w:val="32"/>
        </w:rPr>
        <w:t>Italia</w:t>
      </w:r>
      <w:r w:rsidRPr="00D4573C">
        <w:rPr>
          <w:rFonts w:ascii="BISans" w:eastAsia="BISans" w:hAnsi="BISans" w:cs="BISans"/>
          <w:b/>
          <w:bCs/>
          <w:color w:val="002060"/>
          <w:sz w:val="32"/>
          <w:szCs w:val="32"/>
        </w:rPr>
        <w:t xml:space="preserve"> </w:t>
      </w:r>
      <w:r w:rsidR="00C057B6">
        <w:rPr>
          <w:rFonts w:ascii="BISans" w:eastAsia="BISans" w:hAnsi="BISans" w:cs="BISans"/>
          <w:b/>
          <w:bCs/>
          <w:color w:val="002060"/>
          <w:sz w:val="32"/>
          <w:szCs w:val="32"/>
        </w:rPr>
        <w:t>per sostenere l’emergenza sanitaria</w:t>
      </w:r>
    </w:p>
    <w:p w:rsidR="00AA2AB3" w:rsidRPr="00D4573C" w:rsidRDefault="00AA2AB3" w:rsidP="003E4CC6">
      <w:pPr>
        <w:widowControl w:val="0"/>
        <w:suppressAutoHyphens/>
        <w:spacing w:after="0" w:line="240" w:lineRule="auto"/>
        <w:jc w:val="both"/>
        <w:rPr>
          <w:rFonts w:ascii="BISans" w:eastAsia="BISans" w:hAnsi="BISans" w:cs="BISans"/>
          <w:b/>
          <w:bCs/>
          <w:color w:val="002060"/>
          <w:sz w:val="32"/>
          <w:szCs w:val="32"/>
        </w:rPr>
      </w:pPr>
    </w:p>
    <w:p w:rsidR="008B3970" w:rsidRPr="006B736E" w:rsidRDefault="00C057B6" w:rsidP="00996AD5">
      <w:pPr>
        <w:pStyle w:val="Paragrafoelenco"/>
        <w:numPr>
          <w:ilvl w:val="0"/>
          <w:numId w:val="18"/>
        </w:numPr>
        <w:autoSpaceDE w:val="0"/>
        <w:autoSpaceDN w:val="0"/>
        <w:adjustRightInd w:val="0"/>
        <w:jc w:val="both"/>
        <w:rPr>
          <w:rFonts w:asciiTheme="minorHAnsi" w:eastAsia="Calibri" w:hAnsiTheme="minorHAnsi" w:cs="Arial"/>
          <w:i/>
          <w:iCs/>
          <w:sz w:val="22"/>
          <w:szCs w:val="22"/>
          <w:lang w:val="it-IT" w:eastAsia="en-US"/>
        </w:rPr>
      </w:pPr>
      <w:r w:rsidRPr="006B736E">
        <w:rPr>
          <w:rFonts w:asciiTheme="minorHAnsi" w:eastAsia="Calibri" w:hAnsiTheme="minorHAnsi" w:cs="Arial"/>
          <w:i/>
          <w:iCs/>
          <w:sz w:val="22"/>
          <w:szCs w:val="22"/>
          <w:lang w:val="it-IT" w:eastAsia="en-US"/>
        </w:rPr>
        <w:t xml:space="preserve">Boehringer Ingelheim </w:t>
      </w:r>
      <w:r w:rsidR="006B736E">
        <w:rPr>
          <w:rFonts w:asciiTheme="minorHAnsi" w:eastAsia="Calibri" w:hAnsiTheme="minorHAnsi" w:cs="Arial"/>
          <w:i/>
          <w:iCs/>
          <w:sz w:val="22"/>
          <w:szCs w:val="22"/>
          <w:lang w:val="it-IT" w:eastAsia="en-US"/>
        </w:rPr>
        <w:t xml:space="preserve">aderisce </w:t>
      </w:r>
      <w:r w:rsidR="00FC2A73">
        <w:rPr>
          <w:rFonts w:asciiTheme="minorHAnsi" w:eastAsia="Calibri" w:hAnsiTheme="minorHAnsi" w:cs="Arial"/>
          <w:i/>
          <w:iCs/>
          <w:sz w:val="22"/>
          <w:szCs w:val="22"/>
          <w:lang w:val="it-IT" w:eastAsia="en-US"/>
        </w:rPr>
        <w:t>al</w:t>
      </w:r>
      <w:r w:rsidR="006B736E">
        <w:rPr>
          <w:rFonts w:asciiTheme="minorHAnsi" w:eastAsia="Calibri" w:hAnsiTheme="minorHAnsi" w:cs="Arial"/>
          <w:i/>
          <w:iCs/>
          <w:sz w:val="22"/>
          <w:szCs w:val="22"/>
          <w:lang w:val="it-IT" w:eastAsia="en-US"/>
        </w:rPr>
        <w:t xml:space="preserve">l’iniziativa </w:t>
      </w:r>
      <w:r w:rsidR="008B3970" w:rsidRPr="006B736E">
        <w:rPr>
          <w:rFonts w:asciiTheme="minorHAnsi" w:hAnsiTheme="minorHAnsi" w:cs="Arial"/>
          <w:i/>
          <w:iCs/>
          <w:color w:val="1A1A1A"/>
          <w:sz w:val="22"/>
          <w:szCs w:val="22"/>
          <w:lang w:val="it-IT"/>
        </w:rPr>
        <w:t>#</w:t>
      </w:r>
      <w:proofErr w:type="spellStart"/>
      <w:r w:rsidR="008B3970" w:rsidRPr="006B736E">
        <w:rPr>
          <w:rFonts w:asciiTheme="minorHAnsi" w:hAnsiTheme="minorHAnsi" w:cs="Arial"/>
          <w:i/>
          <w:iCs/>
          <w:color w:val="1A1A1A"/>
          <w:sz w:val="22"/>
          <w:szCs w:val="22"/>
          <w:lang w:val="it-IT"/>
        </w:rPr>
        <w:t>NonLasciamoliSoli</w:t>
      </w:r>
      <w:proofErr w:type="spellEnd"/>
      <w:r w:rsidR="008B3970" w:rsidRPr="006B736E">
        <w:rPr>
          <w:rFonts w:asciiTheme="minorHAnsi" w:hAnsiTheme="minorHAnsi" w:cs="Arial"/>
          <w:i/>
          <w:iCs/>
          <w:color w:val="1A1A1A"/>
          <w:sz w:val="22"/>
          <w:szCs w:val="22"/>
          <w:lang w:val="it-IT"/>
        </w:rPr>
        <w:t xml:space="preserve">: donati </w:t>
      </w:r>
      <w:r w:rsidRPr="006B736E">
        <w:rPr>
          <w:rFonts w:asciiTheme="minorHAnsi" w:hAnsiTheme="minorHAnsi" w:cs="Arial"/>
          <w:i/>
          <w:iCs/>
          <w:color w:val="1A1A1A"/>
          <w:sz w:val="22"/>
          <w:szCs w:val="22"/>
          <w:lang w:val="it-IT"/>
        </w:rPr>
        <w:t xml:space="preserve">circa 300 </w:t>
      </w:r>
      <w:r w:rsidR="008B3970" w:rsidRPr="006B736E">
        <w:rPr>
          <w:rFonts w:asciiTheme="minorHAnsi" w:hAnsiTheme="minorHAnsi" w:cs="Arial"/>
          <w:i/>
          <w:iCs/>
          <w:color w:val="1A1A1A"/>
          <w:sz w:val="22"/>
          <w:szCs w:val="22"/>
          <w:lang w:val="it-IT"/>
        </w:rPr>
        <w:t xml:space="preserve">tablet </w:t>
      </w:r>
      <w:r w:rsidRPr="006B736E">
        <w:rPr>
          <w:rFonts w:asciiTheme="minorHAnsi" w:hAnsiTheme="minorHAnsi" w:cs="Arial"/>
          <w:i/>
          <w:iCs/>
          <w:color w:val="1A1A1A"/>
          <w:sz w:val="22"/>
          <w:szCs w:val="22"/>
          <w:lang w:val="it-IT"/>
        </w:rPr>
        <w:t>a di</w:t>
      </w:r>
      <w:r w:rsidR="00576F55" w:rsidRPr="006B736E">
        <w:rPr>
          <w:rFonts w:asciiTheme="minorHAnsi" w:hAnsiTheme="minorHAnsi" w:cs="Arial"/>
          <w:i/>
          <w:iCs/>
          <w:color w:val="1A1A1A"/>
          <w:sz w:val="22"/>
          <w:szCs w:val="22"/>
          <w:lang w:val="it-IT"/>
        </w:rPr>
        <w:t xml:space="preserve">versi Ospedali della </w:t>
      </w:r>
      <w:r w:rsidR="00722877" w:rsidRPr="006B736E">
        <w:rPr>
          <w:rFonts w:asciiTheme="minorHAnsi" w:hAnsiTheme="minorHAnsi" w:cs="Arial"/>
          <w:i/>
          <w:iCs/>
          <w:color w:val="1A1A1A"/>
          <w:sz w:val="22"/>
          <w:szCs w:val="22"/>
          <w:lang w:val="it-IT"/>
        </w:rPr>
        <w:t>Lombardia, Liguria</w:t>
      </w:r>
      <w:r w:rsidR="006B736E">
        <w:rPr>
          <w:rFonts w:asciiTheme="minorHAnsi" w:hAnsiTheme="minorHAnsi" w:cs="Arial"/>
          <w:i/>
          <w:iCs/>
          <w:color w:val="1A1A1A"/>
          <w:sz w:val="22"/>
          <w:szCs w:val="22"/>
          <w:lang w:val="it-IT"/>
        </w:rPr>
        <w:t>,</w:t>
      </w:r>
      <w:r w:rsidR="00576F55" w:rsidRPr="006B736E">
        <w:rPr>
          <w:rFonts w:asciiTheme="minorHAnsi" w:hAnsiTheme="minorHAnsi" w:cs="Arial"/>
          <w:i/>
          <w:iCs/>
          <w:color w:val="1A1A1A"/>
          <w:sz w:val="22"/>
          <w:szCs w:val="22"/>
          <w:lang w:val="it-IT"/>
        </w:rPr>
        <w:t xml:space="preserve"> </w:t>
      </w:r>
      <w:r w:rsidR="00123279" w:rsidRPr="006B736E">
        <w:rPr>
          <w:rFonts w:asciiTheme="minorHAnsi" w:hAnsiTheme="minorHAnsi" w:cs="Arial"/>
          <w:i/>
          <w:iCs/>
          <w:color w:val="1A1A1A"/>
          <w:sz w:val="22"/>
          <w:szCs w:val="22"/>
          <w:lang w:val="it-IT"/>
        </w:rPr>
        <w:t>Emilia-Romagna</w:t>
      </w:r>
      <w:r w:rsidR="006B736E">
        <w:rPr>
          <w:rFonts w:asciiTheme="minorHAnsi" w:hAnsiTheme="minorHAnsi" w:cs="Arial"/>
          <w:i/>
          <w:iCs/>
          <w:color w:val="1A1A1A"/>
          <w:sz w:val="22"/>
          <w:szCs w:val="22"/>
          <w:lang w:val="it-IT"/>
        </w:rPr>
        <w:t xml:space="preserve"> e Puglia</w:t>
      </w:r>
      <w:r w:rsidRPr="006B736E">
        <w:rPr>
          <w:rFonts w:asciiTheme="minorHAnsi" w:hAnsiTheme="minorHAnsi" w:cs="Arial"/>
          <w:i/>
          <w:iCs/>
          <w:color w:val="1A1A1A"/>
          <w:sz w:val="22"/>
          <w:szCs w:val="22"/>
          <w:lang w:val="it-IT"/>
        </w:rPr>
        <w:t xml:space="preserve">, </w:t>
      </w:r>
      <w:r w:rsidR="008B3970" w:rsidRPr="006B736E">
        <w:rPr>
          <w:rFonts w:asciiTheme="minorHAnsi" w:hAnsiTheme="minorHAnsi" w:cs="Arial"/>
          <w:i/>
          <w:iCs/>
          <w:color w:val="1A1A1A"/>
          <w:sz w:val="22"/>
          <w:szCs w:val="22"/>
          <w:lang w:val="it-IT"/>
        </w:rPr>
        <w:t>per mettere in contatto i pazienti con i loro familiari;</w:t>
      </w:r>
    </w:p>
    <w:p w:rsidR="00AA2AB3" w:rsidRPr="00576F55" w:rsidRDefault="00C057B6" w:rsidP="00AA2AB3">
      <w:pPr>
        <w:pStyle w:val="Paragrafoelenco"/>
        <w:numPr>
          <w:ilvl w:val="0"/>
          <w:numId w:val="18"/>
        </w:numPr>
        <w:autoSpaceDE w:val="0"/>
        <w:autoSpaceDN w:val="0"/>
        <w:adjustRightInd w:val="0"/>
        <w:jc w:val="both"/>
        <w:rPr>
          <w:rFonts w:asciiTheme="minorHAnsi" w:hAnsiTheme="minorHAnsi" w:cs="Arial"/>
          <w:i/>
          <w:iCs/>
          <w:color w:val="1A1A1A"/>
          <w:sz w:val="22"/>
          <w:szCs w:val="22"/>
          <w:lang w:val="it-IT"/>
        </w:rPr>
      </w:pPr>
      <w:r w:rsidRPr="00576F55">
        <w:rPr>
          <w:rFonts w:asciiTheme="minorHAnsi" w:hAnsiTheme="minorHAnsi" w:cs="Arial"/>
          <w:i/>
          <w:iCs/>
          <w:color w:val="1A1A1A"/>
          <w:sz w:val="22"/>
          <w:szCs w:val="22"/>
          <w:lang w:val="it-IT"/>
        </w:rPr>
        <w:t>L’Azienda</w:t>
      </w:r>
      <w:r w:rsidR="008B3970" w:rsidRPr="00576F55">
        <w:rPr>
          <w:rFonts w:asciiTheme="minorHAnsi" w:hAnsiTheme="minorHAnsi" w:cs="Arial"/>
          <w:i/>
          <w:iCs/>
          <w:color w:val="1A1A1A"/>
          <w:sz w:val="22"/>
          <w:szCs w:val="22"/>
          <w:lang w:val="it-IT"/>
        </w:rPr>
        <w:t xml:space="preserve"> </w:t>
      </w:r>
      <w:r w:rsidR="00E16D60" w:rsidRPr="00576F55">
        <w:rPr>
          <w:rFonts w:asciiTheme="minorHAnsi" w:hAnsiTheme="minorHAnsi" w:cs="Arial"/>
          <w:i/>
          <w:iCs/>
          <w:color w:val="1A1A1A"/>
          <w:sz w:val="22"/>
          <w:szCs w:val="22"/>
          <w:lang w:val="it-IT"/>
        </w:rPr>
        <w:t xml:space="preserve">continua il suo impegno </w:t>
      </w:r>
      <w:r w:rsidR="00DA5DFF" w:rsidRPr="00576F55">
        <w:rPr>
          <w:rFonts w:asciiTheme="minorHAnsi" w:hAnsiTheme="minorHAnsi" w:cs="Arial"/>
          <w:i/>
          <w:iCs/>
          <w:color w:val="1A1A1A"/>
          <w:sz w:val="22"/>
          <w:szCs w:val="22"/>
          <w:lang w:val="it-IT"/>
        </w:rPr>
        <w:t>nel</w:t>
      </w:r>
      <w:r w:rsidR="00E16D60" w:rsidRPr="00576F55">
        <w:rPr>
          <w:rFonts w:asciiTheme="minorHAnsi" w:hAnsiTheme="minorHAnsi" w:cs="Arial"/>
          <w:i/>
          <w:iCs/>
          <w:color w:val="1A1A1A"/>
          <w:sz w:val="22"/>
          <w:szCs w:val="22"/>
          <w:lang w:val="it-IT"/>
        </w:rPr>
        <w:t xml:space="preserve"> porre</w:t>
      </w:r>
      <w:r w:rsidR="001F6197" w:rsidRPr="00576F55">
        <w:rPr>
          <w:rFonts w:asciiTheme="minorHAnsi" w:hAnsiTheme="minorHAnsi" w:cs="Arial"/>
          <w:i/>
          <w:iCs/>
          <w:color w:val="1A1A1A"/>
          <w:sz w:val="22"/>
          <w:szCs w:val="22"/>
          <w:lang w:val="it-IT"/>
        </w:rPr>
        <w:t xml:space="preserve"> la</w:t>
      </w:r>
      <w:r w:rsidR="008B3970" w:rsidRPr="00576F55">
        <w:rPr>
          <w:rFonts w:asciiTheme="minorHAnsi" w:hAnsiTheme="minorHAnsi" w:cs="Arial"/>
          <w:i/>
          <w:iCs/>
          <w:color w:val="1A1A1A"/>
          <w:sz w:val="22"/>
          <w:szCs w:val="22"/>
          <w:lang w:val="it-IT"/>
        </w:rPr>
        <w:t xml:space="preserve"> salute </w:t>
      </w:r>
      <w:r w:rsidR="001F6197" w:rsidRPr="00576F55">
        <w:rPr>
          <w:rFonts w:asciiTheme="minorHAnsi" w:hAnsiTheme="minorHAnsi" w:cs="Arial"/>
          <w:i/>
          <w:iCs/>
          <w:color w:val="1A1A1A"/>
          <w:sz w:val="22"/>
          <w:szCs w:val="22"/>
          <w:lang w:val="it-IT"/>
        </w:rPr>
        <w:t xml:space="preserve">dei pazienti e </w:t>
      </w:r>
      <w:r w:rsidR="008B3970" w:rsidRPr="00576F55">
        <w:rPr>
          <w:rFonts w:asciiTheme="minorHAnsi" w:hAnsiTheme="minorHAnsi" w:cs="Arial"/>
          <w:i/>
          <w:iCs/>
          <w:color w:val="1A1A1A"/>
          <w:sz w:val="22"/>
          <w:szCs w:val="22"/>
          <w:lang w:val="it-IT"/>
        </w:rPr>
        <w:t xml:space="preserve">dei </w:t>
      </w:r>
      <w:r w:rsidR="00E16D60" w:rsidRPr="00576F55">
        <w:rPr>
          <w:rFonts w:asciiTheme="minorHAnsi" w:hAnsiTheme="minorHAnsi" w:cs="Arial"/>
          <w:i/>
          <w:iCs/>
          <w:color w:val="1A1A1A"/>
          <w:sz w:val="22"/>
          <w:szCs w:val="22"/>
          <w:lang w:val="it-IT"/>
        </w:rPr>
        <w:t>suoi</w:t>
      </w:r>
      <w:r w:rsidR="008B3970" w:rsidRPr="00576F55">
        <w:rPr>
          <w:rFonts w:asciiTheme="minorHAnsi" w:hAnsiTheme="minorHAnsi" w:cs="Arial"/>
          <w:i/>
          <w:iCs/>
          <w:color w:val="1A1A1A"/>
          <w:sz w:val="22"/>
          <w:szCs w:val="22"/>
          <w:lang w:val="it-IT"/>
        </w:rPr>
        <w:t xml:space="preserve"> collaboratori al centro delle proprie </w:t>
      </w:r>
      <w:r w:rsidR="00E16D60" w:rsidRPr="00576F55">
        <w:rPr>
          <w:rFonts w:asciiTheme="minorHAnsi" w:hAnsiTheme="minorHAnsi" w:cs="Arial"/>
          <w:i/>
          <w:iCs/>
          <w:color w:val="1A1A1A"/>
          <w:sz w:val="22"/>
          <w:szCs w:val="22"/>
          <w:lang w:val="it-IT"/>
        </w:rPr>
        <w:t>iniziative</w:t>
      </w:r>
      <w:r w:rsidR="001F6197" w:rsidRPr="00576F55">
        <w:rPr>
          <w:rFonts w:asciiTheme="minorHAnsi" w:hAnsiTheme="minorHAnsi" w:cs="Arial"/>
          <w:i/>
          <w:iCs/>
          <w:color w:val="1A1A1A"/>
          <w:sz w:val="22"/>
          <w:szCs w:val="22"/>
          <w:lang w:val="it-IT"/>
        </w:rPr>
        <w:t>.</w:t>
      </w:r>
    </w:p>
    <w:p w:rsidR="00CB44AB" w:rsidRDefault="00CB44AB" w:rsidP="00C50202">
      <w:pPr>
        <w:jc w:val="both"/>
        <w:rPr>
          <w:rFonts w:ascii="BISans" w:hAnsi="BISans"/>
        </w:rPr>
      </w:pPr>
    </w:p>
    <w:p w:rsidR="00216184" w:rsidRDefault="00C50202" w:rsidP="00C50202">
      <w:pPr>
        <w:jc w:val="both"/>
        <w:rPr>
          <w:rFonts w:ascii="BISans" w:hAnsi="BISans"/>
        </w:rPr>
      </w:pPr>
      <w:r>
        <w:rPr>
          <w:rFonts w:ascii="BISans" w:hAnsi="BISans"/>
        </w:rPr>
        <w:t xml:space="preserve">Milano, </w:t>
      </w:r>
      <w:r w:rsidR="006B736E">
        <w:rPr>
          <w:rFonts w:ascii="BISans" w:hAnsi="BISans"/>
        </w:rPr>
        <w:t>3</w:t>
      </w:r>
      <w:r>
        <w:rPr>
          <w:rFonts w:ascii="BISans" w:hAnsi="BISans"/>
        </w:rPr>
        <w:t xml:space="preserve"> aprile 2020 - I</w:t>
      </w:r>
      <w:r w:rsidRPr="00D9372B">
        <w:rPr>
          <w:rFonts w:ascii="BISans" w:hAnsi="BISans"/>
        </w:rPr>
        <w:t xml:space="preserve">n questo momento di grande difficoltà per il Paese, </w:t>
      </w:r>
      <w:r w:rsidRPr="000812B1">
        <w:rPr>
          <w:rFonts w:ascii="BISans" w:hAnsi="BISans"/>
          <w:b/>
          <w:bCs/>
        </w:rPr>
        <w:t>Boehringer Ingelheim Italia</w:t>
      </w:r>
      <w:r w:rsidRPr="00D9372B">
        <w:rPr>
          <w:rFonts w:ascii="BISans" w:hAnsi="BISans"/>
        </w:rPr>
        <w:t xml:space="preserve"> è vicina alla popolazione e a</w:t>
      </w:r>
      <w:r w:rsidR="006B736E">
        <w:rPr>
          <w:rFonts w:ascii="BISans" w:hAnsi="BISans"/>
        </w:rPr>
        <w:t>l</w:t>
      </w:r>
      <w:r w:rsidRPr="00D9372B">
        <w:rPr>
          <w:rFonts w:ascii="BISans" w:hAnsi="BISans"/>
        </w:rPr>
        <w:t xml:space="preserve"> personale medico sanitario</w:t>
      </w:r>
      <w:r w:rsidR="00CB44AB">
        <w:rPr>
          <w:rFonts w:ascii="BISans" w:hAnsi="BISans"/>
        </w:rPr>
        <w:t>,</w:t>
      </w:r>
      <w:r w:rsidRPr="00D9372B">
        <w:rPr>
          <w:rFonts w:ascii="BISans" w:hAnsi="BISans"/>
        </w:rPr>
        <w:t xml:space="preserve"> che sta lottando contro la pandemia di COVID</w:t>
      </w:r>
      <w:r>
        <w:rPr>
          <w:rFonts w:ascii="BISans" w:hAnsi="BISans"/>
        </w:rPr>
        <w:t>-</w:t>
      </w:r>
      <w:r w:rsidRPr="00D9372B">
        <w:rPr>
          <w:rFonts w:ascii="BISans" w:hAnsi="BISans"/>
        </w:rPr>
        <w:t>19</w:t>
      </w:r>
      <w:r w:rsidR="009B552D">
        <w:rPr>
          <w:rFonts w:ascii="BISans" w:hAnsi="BISans"/>
        </w:rPr>
        <w:t xml:space="preserve">, </w:t>
      </w:r>
      <w:r w:rsidRPr="000812B1">
        <w:rPr>
          <w:rFonts w:ascii="BISans" w:hAnsi="BISans"/>
          <w:b/>
          <w:bCs/>
        </w:rPr>
        <w:t>offr</w:t>
      </w:r>
      <w:r w:rsidR="009B552D">
        <w:rPr>
          <w:rFonts w:ascii="BISans" w:hAnsi="BISans"/>
          <w:b/>
          <w:bCs/>
        </w:rPr>
        <w:t>endo</w:t>
      </w:r>
      <w:r w:rsidRPr="000812B1">
        <w:rPr>
          <w:rFonts w:ascii="BISans" w:hAnsi="BISans"/>
          <w:b/>
          <w:bCs/>
        </w:rPr>
        <w:t xml:space="preserve"> il proprio sostegno attraverso diverse iniziative</w:t>
      </w:r>
      <w:r>
        <w:rPr>
          <w:rFonts w:ascii="BISans" w:hAnsi="BISans"/>
        </w:rPr>
        <w:t xml:space="preserve">, </w:t>
      </w:r>
      <w:r w:rsidR="00670CFC">
        <w:rPr>
          <w:rFonts w:ascii="BISans" w:hAnsi="BISans"/>
        </w:rPr>
        <w:t>che vanno da</w:t>
      </w:r>
      <w:r w:rsidR="00216184">
        <w:rPr>
          <w:rFonts w:ascii="BISans" w:hAnsi="BISans"/>
        </w:rPr>
        <w:t>:</w:t>
      </w:r>
    </w:p>
    <w:p w:rsidR="00216184" w:rsidRPr="00576F55" w:rsidRDefault="00BD3137" w:rsidP="00216184">
      <w:pPr>
        <w:pStyle w:val="Paragrafoelenco"/>
        <w:numPr>
          <w:ilvl w:val="0"/>
          <w:numId w:val="22"/>
        </w:numPr>
        <w:rPr>
          <w:rFonts w:asciiTheme="minorHAnsi" w:hAnsiTheme="minorHAnsi"/>
          <w:sz w:val="22"/>
          <w:szCs w:val="22"/>
          <w:lang w:val="it-IT"/>
        </w:rPr>
      </w:pPr>
      <w:r w:rsidRPr="00576F55">
        <w:rPr>
          <w:rFonts w:asciiTheme="minorHAnsi" w:hAnsiTheme="minorHAnsi"/>
          <w:b/>
          <w:bCs/>
          <w:sz w:val="22"/>
          <w:szCs w:val="22"/>
          <w:lang w:val="it-IT"/>
        </w:rPr>
        <w:t>D</w:t>
      </w:r>
      <w:r w:rsidR="00670CFC" w:rsidRPr="00576F55">
        <w:rPr>
          <w:rFonts w:asciiTheme="minorHAnsi" w:hAnsiTheme="minorHAnsi"/>
          <w:b/>
          <w:bCs/>
          <w:sz w:val="22"/>
          <w:szCs w:val="22"/>
          <w:lang w:val="it-IT"/>
        </w:rPr>
        <w:t>onazioni</w:t>
      </w:r>
      <w:r w:rsidR="00223E7A">
        <w:rPr>
          <w:rFonts w:asciiTheme="minorHAnsi" w:hAnsiTheme="minorHAnsi"/>
          <w:sz w:val="22"/>
          <w:szCs w:val="22"/>
          <w:lang w:val="it-IT"/>
        </w:rPr>
        <w:t xml:space="preserve"> a supporto ai</w:t>
      </w:r>
      <w:r w:rsidR="00670CFC" w:rsidRPr="00576F55">
        <w:rPr>
          <w:rFonts w:asciiTheme="minorHAnsi" w:hAnsiTheme="minorHAnsi"/>
          <w:sz w:val="22"/>
          <w:szCs w:val="22"/>
          <w:lang w:val="it-IT"/>
        </w:rPr>
        <w:t xml:space="preserve"> pazienti</w:t>
      </w:r>
      <w:r w:rsidR="00216184" w:rsidRPr="00576F55">
        <w:rPr>
          <w:rFonts w:asciiTheme="minorHAnsi" w:hAnsiTheme="minorHAnsi"/>
          <w:sz w:val="22"/>
          <w:szCs w:val="22"/>
          <w:lang w:val="it-IT"/>
        </w:rPr>
        <w:t>;</w:t>
      </w:r>
    </w:p>
    <w:p w:rsidR="00216184" w:rsidRPr="00576F55" w:rsidRDefault="00BD3137" w:rsidP="00216184">
      <w:pPr>
        <w:pStyle w:val="Paragrafoelenco"/>
        <w:numPr>
          <w:ilvl w:val="0"/>
          <w:numId w:val="22"/>
        </w:numPr>
        <w:rPr>
          <w:rFonts w:asciiTheme="minorHAnsi" w:hAnsiTheme="minorHAnsi"/>
          <w:sz w:val="22"/>
          <w:szCs w:val="22"/>
          <w:lang w:val="it-IT"/>
        </w:rPr>
      </w:pPr>
      <w:r w:rsidRPr="00576F55">
        <w:rPr>
          <w:rFonts w:asciiTheme="minorHAnsi" w:hAnsiTheme="minorHAnsi"/>
          <w:b/>
          <w:bCs/>
          <w:sz w:val="22"/>
          <w:szCs w:val="22"/>
          <w:lang w:val="it-IT"/>
        </w:rPr>
        <w:t>C</w:t>
      </w:r>
      <w:r w:rsidR="00670CFC" w:rsidRPr="00576F55">
        <w:rPr>
          <w:rFonts w:asciiTheme="minorHAnsi" w:hAnsiTheme="minorHAnsi"/>
          <w:b/>
          <w:bCs/>
          <w:sz w:val="22"/>
          <w:szCs w:val="22"/>
          <w:lang w:val="it-IT"/>
        </w:rPr>
        <w:t>ontinuità produttiva</w:t>
      </w:r>
      <w:r w:rsidR="00670CFC" w:rsidRPr="00576F55">
        <w:rPr>
          <w:rFonts w:asciiTheme="minorHAnsi" w:hAnsiTheme="minorHAnsi"/>
          <w:sz w:val="22"/>
          <w:szCs w:val="22"/>
          <w:lang w:val="it-IT"/>
        </w:rPr>
        <w:t xml:space="preserve"> per garantire </w:t>
      </w:r>
      <w:r w:rsidR="00CB44AB" w:rsidRPr="00576F55">
        <w:rPr>
          <w:rFonts w:asciiTheme="minorHAnsi" w:hAnsiTheme="minorHAnsi"/>
          <w:sz w:val="22"/>
          <w:szCs w:val="22"/>
          <w:lang w:val="it-IT"/>
        </w:rPr>
        <w:t>la distribuzione</w:t>
      </w:r>
      <w:r w:rsidR="00670CFC" w:rsidRPr="00576F55">
        <w:rPr>
          <w:rFonts w:asciiTheme="minorHAnsi" w:hAnsiTheme="minorHAnsi"/>
          <w:sz w:val="22"/>
          <w:szCs w:val="22"/>
          <w:lang w:val="it-IT"/>
        </w:rPr>
        <w:t xml:space="preserve"> dei propri farmaci</w:t>
      </w:r>
      <w:r w:rsidR="00216184" w:rsidRPr="00576F55">
        <w:rPr>
          <w:rFonts w:asciiTheme="minorHAnsi" w:hAnsiTheme="minorHAnsi"/>
          <w:sz w:val="22"/>
          <w:szCs w:val="22"/>
          <w:lang w:val="it-IT"/>
        </w:rPr>
        <w:t>;</w:t>
      </w:r>
    </w:p>
    <w:p w:rsidR="00216184" w:rsidRPr="00576F55" w:rsidRDefault="00BD3137" w:rsidP="00216184">
      <w:pPr>
        <w:pStyle w:val="Paragrafoelenco"/>
        <w:numPr>
          <w:ilvl w:val="0"/>
          <w:numId w:val="22"/>
        </w:numPr>
        <w:jc w:val="both"/>
        <w:rPr>
          <w:rFonts w:ascii="BISans" w:hAnsi="BISans"/>
          <w:lang w:val="it-IT"/>
        </w:rPr>
      </w:pPr>
      <w:r w:rsidRPr="00576F55">
        <w:rPr>
          <w:rFonts w:asciiTheme="minorHAnsi" w:hAnsiTheme="minorHAnsi"/>
          <w:b/>
          <w:bCs/>
          <w:sz w:val="22"/>
          <w:szCs w:val="22"/>
          <w:lang w:val="it-IT"/>
        </w:rPr>
        <w:t>A</w:t>
      </w:r>
      <w:r w:rsidR="00670CFC" w:rsidRPr="00576F55">
        <w:rPr>
          <w:rFonts w:asciiTheme="minorHAnsi" w:hAnsiTheme="minorHAnsi"/>
          <w:b/>
          <w:bCs/>
          <w:sz w:val="22"/>
          <w:szCs w:val="22"/>
          <w:lang w:val="it-IT"/>
        </w:rPr>
        <w:t>ttenzione</w:t>
      </w:r>
      <w:r w:rsidR="00670CFC" w:rsidRPr="00576F55">
        <w:rPr>
          <w:rFonts w:asciiTheme="minorHAnsi" w:hAnsiTheme="minorHAnsi"/>
          <w:sz w:val="22"/>
          <w:szCs w:val="22"/>
          <w:lang w:val="it-IT"/>
        </w:rPr>
        <w:t xml:space="preserve"> </w:t>
      </w:r>
      <w:r w:rsidRPr="00576F55">
        <w:rPr>
          <w:rFonts w:asciiTheme="minorHAnsi" w:hAnsiTheme="minorHAnsi"/>
          <w:sz w:val="22"/>
          <w:szCs w:val="22"/>
          <w:lang w:val="it-IT"/>
        </w:rPr>
        <w:t>alla salute e al benessere dei</w:t>
      </w:r>
      <w:r w:rsidR="00670CFC" w:rsidRPr="00576F55">
        <w:rPr>
          <w:rFonts w:asciiTheme="minorHAnsi" w:hAnsiTheme="minorHAnsi"/>
          <w:sz w:val="22"/>
          <w:szCs w:val="22"/>
          <w:lang w:val="it-IT"/>
        </w:rPr>
        <w:t xml:space="preserve"> propri </w:t>
      </w:r>
      <w:r w:rsidR="00670CFC" w:rsidRPr="00576F55">
        <w:rPr>
          <w:rFonts w:asciiTheme="minorHAnsi" w:hAnsiTheme="minorHAnsi"/>
          <w:b/>
          <w:bCs/>
          <w:sz w:val="22"/>
          <w:szCs w:val="22"/>
          <w:lang w:val="it-IT"/>
        </w:rPr>
        <w:t>collaboratori</w:t>
      </w:r>
      <w:r w:rsidR="00670CFC" w:rsidRPr="00576F55">
        <w:rPr>
          <w:rFonts w:asciiTheme="minorHAnsi" w:hAnsiTheme="minorHAnsi"/>
          <w:sz w:val="22"/>
          <w:szCs w:val="22"/>
          <w:lang w:val="it-IT"/>
        </w:rPr>
        <w:t>.</w:t>
      </w:r>
    </w:p>
    <w:p w:rsidR="00216184" w:rsidRDefault="00216184" w:rsidP="00216184">
      <w:pPr>
        <w:contextualSpacing/>
        <w:jc w:val="both"/>
        <w:rPr>
          <w:rFonts w:ascii="BISans" w:hAnsi="BISans"/>
        </w:rPr>
      </w:pPr>
    </w:p>
    <w:p w:rsidR="00BD3137" w:rsidRPr="00CB44AB" w:rsidRDefault="00BD3137" w:rsidP="00216184">
      <w:pPr>
        <w:contextualSpacing/>
        <w:jc w:val="both"/>
        <w:rPr>
          <w:rFonts w:ascii="BISans" w:hAnsi="BISans"/>
          <w:b/>
          <w:bCs/>
          <w:sz w:val="24"/>
          <w:szCs w:val="24"/>
          <w:u w:val="single"/>
        </w:rPr>
      </w:pPr>
      <w:r w:rsidRPr="00CB44AB">
        <w:rPr>
          <w:rFonts w:ascii="BISans" w:hAnsi="BISans"/>
          <w:b/>
          <w:bCs/>
          <w:sz w:val="24"/>
          <w:szCs w:val="24"/>
          <w:u w:val="single"/>
        </w:rPr>
        <w:t>Donazioni</w:t>
      </w:r>
    </w:p>
    <w:p w:rsidR="000834DB" w:rsidRPr="008B3970" w:rsidRDefault="006B736E" w:rsidP="000834DB">
      <w:pPr>
        <w:jc w:val="both"/>
        <w:rPr>
          <w:rFonts w:cs="Arial"/>
          <w:color w:val="63584A"/>
        </w:rPr>
      </w:pPr>
      <w:proofErr w:type="spellStart"/>
      <w:r>
        <w:rPr>
          <w:rFonts w:asciiTheme="minorHAnsi" w:hAnsiTheme="minorHAnsi" w:cs="Arial"/>
          <w:color w:val="1A1A1A"/>
        </w:rPr>
        <w:t>Boehringher</w:t>
      </w:r>
      <w:proofErr w:type="spellEnd"/>
      <w:r>
        <w:rPr>
          <w:rFonts w:asciiTheme="minorHAnsi" w:hAnsiTheme="minorHAnsi" w:cs="Arial"/>
          <w:color w:val="1A1A1A"/>
        </w:rPr>
        <w:t xml:space="preserve"> Ingelheim </w:t>
      </w:r>
      <w:r w:rsidR="00123279">
        <w:rPr>
          <w:rFonts w:asciiTheme="minorHAnsi" w:hAnsiTheme="minorHAnsi" w:cs="Arial"/>
          <w:color w:val="1A1A1A"/>
        </w:rPr>
        <w:t>aderisce</w:t>
      </w:r>
      <w:r>
        <w:rPr>
          <w:rFonts w:asciiTheme="minorHAnsi" w:hAnsiTheme="minorHAnsi" w:cs="Arial"/>
          <w:color w:val="1A1A1A"/>
        </w:rPr>
        <w:t xml:space="preserve"> al</w:t>
      </w:r>
      <w:r w:rsidR="00E84CEC">
        <w:rPr>
          <w:rFonts w:asciiTheme="minorHAnsi" w:hAnsiTheme="minorHAnsi" w:cs="Arial"/>
          <w:color w:val="1A1A1A"/>
        </w:rPr>
        <w:t xml:space="preserve">l’iniziativa </w:t>
      </w:r>
      <w:r w:rsidR="00E84CEC" w:rsidRPr="008B3970">
        <w:rPr>
          <w:rFonts w:asciiTheme="minorHAnsi" w:hAnsiTheme="minorHAnsi" w:cs="Arial"/>
          <w:b/>
          <w:bCs/>
          <w:color w:val="1A1A1A"/>
        </w:rPr>
        <w:t>#</w:t>
      </w:r>
      <w:proofErr w:type="spellStart"/>
      <w:r w:rsidR="00E84CEC" w:rsidRPr="008B3970">
        <w:rPr>
          <w:rFonts w:asciiTheme="minorHAnsi" w:hAnsiTheme="minorHAnsi" w:cs="Arial"/>
          <w:b/>
          <w:bCs/>
          <w:color w:val="1A1A1A"/>
        </w:rPr>
        <w:t>NonLasciamoliSoli</w:t>
      </w:r>
      <w:proofErr w:type="spellEnd"/>
      <w:r w:rsidR="00E84CEC" w:rsidRPr="008B3970">
        <w:rPr>
          <w:rFonts w:cs="Arial"/>
          <w:b/>
          <w:bCs/>
          <w:color w:val="1A1A1A"/>
        </w:rPr>
        <w:t>,</w:t>
      </w:r>
      <w:r w:rsidR="00E84CEC" w:rsidRPr="008B3970">
        <w:rPr>
          <w:rFonts w:asciiTheme="minorHAnsi" w:hAnsiTheme="minorHAnsi" w:cs="Arial"/>
          <w:color w:val="1A1A1A"/>
        </w:rPr>
        <w:t xml:space="preserve"> lanciata da </w:t>
      </w:r>
      <w:r w:rsidR="00E84CEC" w:rsidRPr="000834DB">
        <w:rPr>
          <w:rFonts w:asciiTheme="minorHAnsi" w:hAnsiTheme="minorHAnsi" w:cs="Arial"/>
          <w:b/>
          <w:bCs/>
          <w:color w:val="1A1A1A"/>
        </w:rPr>
        <w:t>Unamsi</w:t>
      </w:r>
      <w:r w:rsidR="00E84CEC" w:rsidRPr="000834DB">
        <w:rPr>
          <w:rFonts w:asciiTheme="minorHAnsi" w:hAnsiTheme="minorHAnsi" w:cs="Arial"/>
          <w:color w:val="1A1A1A"/>
        </w:rPr>
        <w:t xml:space="preserve"> - </w:t>
      </w:r>
      <w:r w:rsidR="00E84CEC" w:rsidRPr="000834DB">
        <w:rPr>
          <w:rFonts w:asciiTheme="minorHAnsi" w:hAnsiTheme="minorHAnsi"/>
          <w:color w:val="1A1A1A"/>
        </w:rPr>
        <w:t>Unione Nazionale Medico Scientifica di Informazione,</w:t>
      </w:r>
      <w:r w:rsidR="00E84CEC">
        <w:rPr>
          <w:rFonts w:asciiTheme="minorHAnsi" w:hAnsiTheme="minorHAnsi"/>
          <w:b/>
          <w:bCs/>
          <w:color w:val="1A1A1A"/>
        </w:rPr>
        <w:t xml:space="preserve"> </w:t>
      </w:r>
      <w:r w:rsidR="000834DB" w:rsidRPr="000834DB">
        <w:rPr>
          <w:rFonts w:asciiTheme="minorHAnsi" w:hAnsiTheme="minorHAnsi" w:cs="Arial"/>
          <w:color w:val="1A1A1A"/>
        </w:rPr>
        <w:t xml:space="preserve">finalizzata a </w:t>
      </w:r>
      <w:r w:rsidR="000834DB" w:rsidRPr="000834DB">
        <w:rPr>
          <w:rFonts w:asciiTheme="minorHAnsi" w:hAnsiTheme="minorHAnsi" w:cs="Arial"/>
          <w:b/>
          <w:bCs/>
          <w:color w:val="1A1A1A"/>
        </w:rPr>
        <w:t>mettere a disposizione</w:t>
      </w:r>
      <w:r w:rsidR="000834DB" w:rsidRPr="000834DB">
        <w:rPr>
          <w:rFonts w:asciiTheme="minorHAnsi" w:hAnsiTheme="minorHAnsi" w:cs="Arial"/>
          <w:color w:val="1A1A1A"/>
        </w:rPr>
        <w:t xml:space="preserve"> </w:t>
      </w:r>
      <w:r w:rsidR="00BD3137">
        <w:rPr>
          <w:rFonts w:asciiTheme="minorHAnsi" w:hAnsiTheme="minorHAnsi" w:cs="Arial"/>
          <w:color w:val="1A1A1A"/>
        </w:rPr>
        <w:t>di coloro che</w:t>
      </w:r>
      <w:r w:rsidR="00722877">
        <w:rPr>
          <w:rFonts w:asciiTheme="minorHAnsi" w:hAnsiTheme="minorHAnsi" w:cs="Arial"/>
          <w:color w:val="1A1A1A"/>
        </w:rPr>
        <w:t xml:space="preserve"> </w:t>
      </w:r>
      <w:r w:rsidR="00BD3137">
        <w:rPr>
          <w:rFonts w:asciiTheme="minorHAnsi" w:hAnsiTheme="minorHAnsi" w:cs="Arial"/>
          <w:color w:val="1A1A1A"/>
        </w:rPr>
        <w:t xml:space="preserve">sono </w:t>
      </w:r>
      <w:r w:rsidR="000834DB">
        <w:rPr>
          <w:rFonts w:asciiTheme="minorHAnsi" w:hAnsiTheme="minorHAnsi" w:cs="Arial"/>
          <w:color w:val="1A1A1A"/>
        </w:rPr>
        <w:t xml:space="preserve">ricoverati </w:t>
      </w:r>
      <w:r w:rsidR="000834DB" w:rsidRPr="000834DB">
        <w:rPr>
          <w:rFonts w:asciiTheme="minorHAnsi" w:hAnsiTheme="minorHAnsi" w:cs="Arial"/>
          <w:color w:val="1A1A1A"/>
        </w:rPr>
        <w:t>in isolamento</w:t>
      </w:r>
      <w:r w:rsidR="000834DB">
        <w:rPr>
          <w:rFonts w:asciiTheme="minorHAnsi" w:hAnsiTheme="minorHAnsi" w:cs="Arial"/>
          <w:color w:val="1A1A1A"/>
        </w:rPr>
        <w:t>,</w:t>
      </w:r>
      <w:r w:rsidR="000834DB" w:rsidRPr="000834DB">
        <w:rPr>
          <w:rFonts w:asciiTheme="minorHAnsi" w:hAnsiTheme="minorHAnsi" w:cs="Arial"/>
          <w:color w:val="1A1A1A"/>
        </w:rPr>
        <w:t xml:space="preserve"> </w:t>
      </w:r>
      <w:r w:rsidR="000834DB" w:rsidRPr="000834DB">
        <w:rPr>
          <w:rFonts w:asciiTheme="minorHAnsi" w:hAnsiTheme="minorHAnsi" w:cs="Arial"/>
          <w:b/>
          <w:bCs/>
          <w:color w:val="1A1A1A"/>
        </w:rPr>
        <w:t>tablet</w:t>
      </w:r>
      <w:r w:rsidR="000834DB" w:rsidRPr="000834DB">
        <w:rPr>
          <w:rFonts w:asciiTheme="minorHAnsi" w:hAnsiTheme="minorHAnsi" w:cs="Arial"/>
          <w:color w:val="1A1A1A"/>
        </w:rPr>
        <w:t xml:space="preserve"> con i quali poter </w:t>
      </w:r>
      <w:r w:rsidR="000834DB" w:rsidRPr="000834DB">
        <w:rPr>
          <w:rFonts w:asciiTheme="minorHAnsi" w:hAnsiTheme="minorHAnsi" w:cs="Arial"/>
          <w:b/>
          <w:bCs/>
          <w:color w:val="1A1A1A"/>
        </w:rPr>
        <w:t>comunicare con i propri</w:t>
      </w:r>
      <w:r w:rsidR="000834DB" w:rsidRPr="008B3970">
        <w:rPr>
          <w:rFonts w:asciiTheme="minorHAnsi" w:hAnsiTheme="minorHAnsi" w:cs="Arial"/>
          <w:color w:val="1A1A1A"/>
        </w:rPr>
        <w:t xml:space="preserve"> </w:t>
      </w:r>
      <w:r w:rsidR="000834DB" w:rsidRPr="000812B1">
        <w:rPr>
          <w:rFonts w:asciiTheme="minorHAnsi" w:hAnsiTheme="minorHAnsi" w:cs="Arial"/>
          <w:b/>
          <w:bCs/>
          <w:color w:val="1A1A1A"/>
        </w:rPr>
        <w:t>cari</w:t>
      </w:r>
      <w:r w:rsidR="000834DB" w:rsidRPr="008B3970">
        <w:rPr>
          <w:rFonts w:asciiTheme="minorHAnsi" w:hAnsiTheme="minorHAnsi" w:cs="Arial"/>
          <w:color w:val="1A1A1A"/>
        </w:rPr>
        <w:t xml:space="preserve"> a casa e sentirsi meno soli</w:t>
      </w:r>
      <w:r w:rsidR="000834DB" w:rsidRPr="000834DB">
        <w:rPr>
          <w:rFonts w:asciiTheme="minorHAnsi" w:hAnsiTheme="minorHAnsi" w:cs="Arial"/>
          <w:color w:val="1A1A1A"/>
        </w:rPr>
        <w:t>.</w:t>
      </w:r>
      <w:r w:rsidR="00D91904">
        <w:rPr>
          <w:rFonts w:asciiTheme="minorHAnsi" w:hAnsiTheme="minorHAnsi" w:cs="Arial"/>
          <w:color w:val="1A1A1A"/>
        </w:rPr>
        <w:t xml:space="preserve"> </w:t>
      </w:r>
    </w:p>
    <w:p w:rsidR="00FB2E13" w:rsidRDefault="006B736E" w:rsidP="00FB2E13">
      <w:pPr>
        <w:jc w:val="both"/>
        <w:rPr>
          <w:rFonts w:asciiTheme="minorHAnsi" w:hAnsiTheme="minorHAnsi" w:cs="Arial"/>
          <w:color w:val="1A1A1A"/>
        </w:rPr>
      </w:pPr>
      <w:r w:rsidRPr="006B736E">
        <w:rPr>
          <w:rFonts w:asciiTheme="minorHAnsi" w:hAnsiTheme="minorHAnsi" w:cs="Arial"/>
          <w:color w:val="1A1A1A"/>
        </w:rPr>
        <w:t>L’Azienda</w:t>
      </w:r>
      <w:r w:rsidR="008B3970" w:rsidRPr="008B3970">
        <w:rPr>
          <w:rFonts w:asciiTheme="minorHAnsi" w:hAnsiTheme="minorHAnsi" w:cs="Arial"/>
          <w:color w:val="1A1A1A"/>
        </w:rPr>
        <w:t xml:space="preserve"> </w:t>
      </w:r>
      <w:r w:rsidR="00223E7A">
        <w:rPr>
          <w:rFonts w:asciiTheme="minorHAnsi" w:hAnsiTheme="minorHAnsi" w:cs="Arial"/>
          <w:color w:val="1A1A1A"/>
        </w:rPr>
        <w:t xml:space="preserve">donerà, </w:t>
      </w:r>
      <w:r w:rsidR="00D91904">
        <w:rPr>
          <w:rFonts w:asciiTheme="minorHAnsi" w:hAnsiTheme="minorHAnsi" w:cs="Arial"/>
          <w:color w:val="1A1A1A"/>
        </w:rPr>
        <w:t>partecipando</w:t>
      </w:r>
      <w:r w:rsidR="00223E7A">
        <w:rPr>
          <w:rFonts w:asciiTheme="minorHAnsi" w:hAnsiTheme="minorHAnsi" w:cs="Arial"/>
          <w:color w:val="1A1A1A"/>
        </w:rPr>
        <w:t xml:space="preserve"> alla campagna, </w:t>
      </w:r>
      <w:r w:rsidR="000834DB">
        <w:rPr>
          <w:rFonts w:asciiTheme="minorHAnsi" w:hAnsiTheme="minorHAnsi" w:cs="Arial"/>
          <w:color w:val="1A1A1A"/>
        </w:rPr>
        <w:t xml:space="preserve">circa </w:t>
      </w:r>
      <w:r w:rsidR="000834DB" w:rsidRPr="004D2C13">
        <w:rPr>
          <w:rFonts w:asciiTheme="minorHAnsi" w:hAnsiTheme="minorHAnsi" w:cs="Arial"/>
          <w:b/>
          <w:bCs/>
          <w:color w:val="1A1A1A"/>
        </w:rPr>
        <w:t>300 tablet</w:t>
      </w:r>
      <w:r w:rsidR="000834DB">
        <w:rPr>
          <w:rFonts w:asciiTheme="minorHAnsi" w:hAnsiTheme="minorHAnsi" w:cs="Arial"/>
          <w:color w:val="1A1A1A"/>
        </w:rPr>
        <w:t xml:space="preserve"> ad Aziende Osp</w:t>
      </w:r>
      <w:r w:rsidR="00576F55">
        <w:rPr>
          <w:rFonts w:asciiTheme="minorHAnsi" w:hAnsiTheme="minorHAnsi" w:cs="Arial"/>
          <w:color w:val="1A1A1A"/>
        </w:rPr>
        <w:t xml:space="preserve">edaliere della Lombardia, </w:t>
      </w:r>
      <w:r w:rsidR="000834DB">
        <w:rPr>
          <w:rFonts w:asciiTheme="minorHAnsi" w:hAnsiTheme="minorHAnsi" w:cs="Arial"/>
          <w:color w:val="1A1A1A"/>
        </w:rPr>
        <w:t>Liguria</w:t>
      </w:r>
      <w:r w:rsidR="00123279">
        <w:rPr>
          <w:rFonts w:asciiTheme="minorHAnsi" w:hAnsiTheme="minorHAnsi" w:cs="Arial"/>
          <w:color w:val="1A1A1A"/>
        </w:rPr>
        <w:t>,</w:t>
      </w:r>
      <w:r w:rsidR="00576F55">
        <w:rPr>
          <w:rFonts w:asciiTheme="minorHAnsi" w:hAnsiTheme="minorHAnsi" w:cs="Arial"/>
          <w:color w:val="1A1A1A"/>
        </w:rPr>
        <w:t xml:space="preserve"> </w:t>
      </w:r>
      <w:r>
        <w:rPr>
          <w:rFonts w:asciiTheme="minorHAnsi" w:hAnsiTheme="minorHAnsi" w:cs="Arial"/>
          <w:color w:val="1A1A1A"/>
        </w:rPr>
        <w:t>Emilia-Romagna</w:t>
      </w:r>
      <w:r w:rsidR="00123279">
        <w:rPr>
          <w:rFonts w:asciiTheme="minorHAnsi" w:hAnsiTheme="minorHAnsi" w:cs="Arial"/>
          <w:color w:val="1A1A1A"/>
        </w:rPr>
        <w:t xml:space="preserve"> e Puglia,</w:t>
      </w:r>
      <w:r w:rsidR="000834DB">
        <w:rPr>
          <w:rFonts w:asciiTheme="minorHAnsi" w:hAnsiTheme="minorHAnsi" w:cs="Arial"/>
          <w:color w:val="1A1A1A"/>
        </w:rPr>
        <w:t xml:space="preserve"> </w:t>
      </w:r>
      <w:r w:rsidR="004D2C13">
        <w:rPr>
          <w:rFonts w:asciiTheme="minorHAnsi" w:hAnsiTheme="minorHAnsi" w:cs="Arial"/>
          <w:color w:val="1A1A1A"/>
        </w:rPr>
        <w:t>come,</w:t>
      </w:r>
      <w:r w:rsidR="000834DB">
        <w:rPr>
          <w:rFonts w:asciiTheme="minorHAnsi" w:hAnsiTheme="minorHAnsi" w:cs="Arial"/>
          <w:color w:val="1A1A1A"/>
        </w:rPr>
        <w:t xml:space="preserve"> ad esempio</w:t>
      </w:r>
      <w:r w:rsidR="004D2C13">
        <w:rPr>
          <w:rFonts w:asciiTheme="minorHAnsi" w:hAnsiTheme="minorHAnsi" w:cs="Arial"/>
          <w:color w:val="1A1A1A"/>
        </w:rPr>
        <w:t>,</w:t>
      </w:r>
      <w:r w:rsidR="000834DB">
        <w:rPr>
          <w:rFonts w:asciiTheme="minorHAnsi" w:hAnsiTheme="minorHAnsi" w:cs="Arial"/>
          <w:color w:val="1A1A1A"/>
        </w:rPr>
        <w:t xml:space="preserve"> </w:t>
      </w:r>
      <w:r w:rsidR="004D2C13">
        <w:rPr>
          <w:rFonts w:asciiTheme="minorHAnsi" w:hAnsiTheme="minorHAnsi" w:cs="Arial"/>
          <w:color w:val="1A1A1A"/>
        </w:rPr>
        <w:t xml:space="preserve">gli </w:t>
      </w:r>
      <w:r w:rsidR="004D2C13" w:rsidRPr="004D2C13">
        <w:rPr>
          <w:rFonts w:asciiTheme="minorHAnsi" w:hAnsiTheme="minorHAnsi" w:cs="Arial"/>
          <w:b/>
          <w:bCs/>
          <w:color w:val="1A1A1A"/>
        </w:rPr>
        <w:t>Ospedali Sacco</w:t>
      </w:r>
      <w:r w:rsidR="004D2C13">
        <w:rPr>
          <w:rFonts w:asciiTheme="minorHAnsi" w:hAnsiTheme="minorHAnsi" w:cs="Arial"/>
          <w:color w:val="1A1A1A"/>
        </w:rPr>
        <w:t xml:space="preserve"> e </w:t>
      </w:r>
      <w:r w:rsidR="004D2C13" w:rsidRPr="004D2C13">
        <w:rPr>
          <w:rFonts w:asciiTheme="minorHAnsi" w:hAnsiTheme="minorHAnsi" w:cs="Arial"/>
          <w:b/>
          <w:bCs/>
          <w:color w:val="1A1A1A"/>
        </w:rPr>
        <w:t>Niguarda</w:t>
      </w:r>
      <w:r w:rsidR="004D2C13">
        <w:rPr>
          <w:rFonts w:asciiTheme="minorHAnsi" w:hAnsiTheme="minorHAnsi" w:cs="Arial"/>
          <w:color w:val="1A1A1A"/>
        </w:rPr>
        <w:t xml:space="preserve"> di Milano, il </w:t>
      </w:r>
      <w:r w:rsidR="004D2C13" w:rsidRPr="004D2C13">
        <w:rPr>
          <w:rFonts w:asciiTheme="minorHAnsi" w:hAnsiTheme="minorHAnsi" w:cs="Arial"/>
          <w:b/>
          <w:bCs/>
          <w:color w:val="1A1A1A"/>
        </w:rPr>
        <w:t>Policlinico San Matteo</w:t>
      </w:r>
      <w:r w:rsidR="004D2C13">
        <w:rPr>
          <w:rFonts w:asciiTheme="minorHAnsi" w:hAnsiTheme="minorHAnsi" w:cs="Arial"/>
          <w:color w:val="1A1A1A"/>
        </w:rPr>
        <w:t xml:space="preserve"> di Pavia, </w:t>
      </w:r>
      <w:r w:rsidR="004D2C13" w:rsidRPr="004D2C13">
        <w:rPr>
          <w:rFonts w:asciiTheme="minorHAnsi" w:hAnsiTheme="minorHAnsi" w:cs="Arial"/>
          <w:color w:val="1A1A1A"/>
        </w:rPr>
        <w:t>l’</w:t>
      </w:r>
      <w:r w:rsidR="004D2C13" w:rsidRPr="004D2C13">
        <w:rPr>
          <w:rFonts w:asciiTheme="minorHAnsi" w:hAnsiTheme="minorHAnsi" w:cs="Arial"/>
          <w:b/>
          <w:bCs/>
          <w:color w:val="1A1A1A"/>
        </w:rPr>
        <w:t>Ospedale di Esine</w:t>
      </w:r>
      <w:r w:rsidR="004D2C13">
        <w:rPr>
          <w:rFonts w:asciiTheme="minorHAnsi" w:hAnsiTheme="minorHAnsi" w:cs="Arial"/>
          <w:color w:val="1A1A1A"/>
        </w:rPr>
        <w:t xml:space="preserve"> in Valcamonica</w:t>
      </w:r>
      <w:r w:rsidR="00EB73DA">
        <w:rPr>
          <w:rFonts w:asciiTheme="minorHAnsi" w:hAnsiTheme="minorHAnsi" w:cs="Arial"/>
          <w:color w:val="1A1A1A"/>
        </w:rPr>
        <w:t xml:space="preserve"> (dove ieri sono già stati consegnati i primi 30 tablet)</w:t>
      </w:r>
      <w:r w:rsidR="004D2C13">
        <w:rPr>
          <w:rFonts w:asciiTheme="minorHAnsi" w:hAnsiTheme="minorHAnsi" w:cs="Arial"/>
          <w:color w:val="1A1A1A"/>
        </w:rPr>
        <w:t xml:space="preserve">, gli </w:t>
      </w:r>
      <w:r w:rsidR="004D2C13" w:rsidRPr="004D2C13">
        <w:rPr>
          <w:rFonts w:asciiTheme="minorHAnsi" w:hAnsiTheme="minorHAnsi" w:cs="Arial"/>
          <w:b/>
          <w:bCs/>
          <w:color w:val="1A1A1A"/>
        </w:rPr>
        <w:t>Ospedali Galliera</w:t>
      </w:r>
      <w:r w:rsidR="004D2C13">
        <w:rPr>
          <w:rFonts w:asciiTheme="minorHAnsi" w:hAnsiTheme="minorHAnsi" w:cs="Arial"/>
          <w:color w:val="1A1A1A"/>
        </w:rPr>
        <w:t xml:space="preserve"> e </w:t>
      </w:r>
      <w:r w:rsidR="004D2C13" w:rsidRPr="004D2C13">
        <w:rPr>
          <w:rFonts w:asciiTheme="minorHAnsi" w:hAnsiTheme="minorHAnsi" w:cs="Arial"/>
          <w:b/>
          <w:bCs/>
          <w:color w:val="1A1A1A"/>
        </w:rPr>
        <w:t>San Martino</w:t>
      </w:r>
      <w:r w:rsidR="004D2C13">
        <w:rPr>
          <w:rFonts w:asciiTheme="minorHAnsi" w:hAnsiTheme="minorHAnsi" w:cs="Arial"/>
          <w:color w:val="1A1A1A"/>
        </w:rPr>
        <w:t xml:space="preserve"> di Genova</w:t>
      </w:r>
      <w:r>
        <w:rPr>
          <w:rFonts w:asciiTheme="minorHAnsi" w:hAnsiTheme="minorHAnsi" w:cs="Arial"/>
          <w:color w:val="1A1A1A"/>
        </w:rPr>
        <w:t>,</w:t>
      </w:r>
      <w:r w:rsidR="00223E7A">
        <w:rPr>
          <w:rFonts w:asciiTheme="minorHAnsi" w:hAnsiTheme="minorHAnsi" w:cs="Arial"/>
          <w:color w:val="1A1A1A"/>
        </w:rPr>
        <w:t xml:space="preserve"> </w:t>
      </w:r>
      <w:r w:rsidR="00576F55" w:rsidRPr="00223E7A">
        <w:rPr>
          <w:rFonts w:asciiTheme="minorHAnsi" w:hAnsiTheme="minorHAnsi" w:cs="Arial"/>
          <w:b/>
          <w:bCs/>
          <w:color w:val="1A1A1A"/>
        </w:rPr>
        <w:t>l’Ospedale di Piacenza</w:t>
      </w:r>
      <w:r>
        <w:rPr>
          <w:rFonts w:asciiTheme="minorHAnsi" w:hAnsiTheme="minorHAnsi" w:cs="Arial"/>
          <w:b/>
          <w:bCs/>
          <w:color w:val="1A1A1A"/>
        </w:rPr>
        <w:t xml:space="preserve"> </w:t>
      </w:r>
      <w:r w:rsidRPr="00D91904">
        <w:rPr>
          <w:rFonts w:asciiTheme="minorHAnsi" w:hAnsiTheme="minorHAnsi" w:cs="Arial"/>
          <w:color w:val="1A1A1A"/>
        </w:rPr>
        <w:t>e</w:t>
      </w:r>
      <w:r>
        <w:rPr>
          <w:rFonts w:asciiTheme="minorHAnsi" w:hAnsiTheme="minorHAnsi" w:cs="Arial"/>
          <w:b/>
          <w:bCs/>
          <w:color w:val="1A1A1A"/>
        </w:rPr>
        <w:t xml:space="preserve"> </w:t>
      </w:r>
      <w:r w:rsidRPr="00D91904">
        <w:rPr>
          <w:rFonts w:asciiTheme="minorHAnsi" w:hAnsiTheme="minorHAnsi" w:cs="Arial"/>
          <w:color w:val="1A1A1A"/>
        </w:rPr>
        <w:t>l’</w:t>
      </w:r>
      <w:r>
        <w:rPr>
          <w:rFonts w:asciiTheme="minorHAnsi" w:hAnsiTheme="minorHAnsi" w:cs="Arial"/>
          <w:b/>
          <w:bCs/>
          <w:color w:val="1A1A1A"/>
        </w:rPr>
        <w:t xml:space="preserve">Ospedale D’Avanzo </w:t>
      </w:r>
      <w:r w:rsidRPr="006B736E">
        <w:rPr>
          <w:rFonts w:asciiTheme="minorHAnsi" w:hAnsiTheme="minorHAnsi" w:cs="Arial"/>
          <w:color w:val="1A1A1A"/>
        </w:rPr>
        <w:t>di Foggia</w:t>
      </w:r>
      <w:r>
        <w:rPr>
          <w:rFonts w:asciiTheme="minorHAnsi" w:hAnsiTheme="minorHAnsi" w:cs="Arial"/>
          <w:color w:val="1A1A1A"/>
        </w:rPr>
        <w:t>.</w:t>
      </w:r>
    </w:p>
    <w:p w:rsidR="00722877" w:rsidRDefault="00722877" w:rsidP="00FB2E13">
      <w:pPr>
        <w:jc w:val="both"/>
        <w:rPr>
          <w:rFonts w:asciiTheme="minorHAnsi" w:hAnsiTheme="minorHAnsi" w:cs="Arial"/>
          <w:color w:val="1A1A1A"/>
        </w:rPr>
      </w:pPr>
    </w:p>
    <w:p w:rsidR="00405A06" w:rsidRPr="00BE3975" w:rsidRDefault="00405A06" w:rsidP="00970B10">
      <w:pPr>
        <w:jc w:val="both"/>
        <w:rPr>
          <w:rFonts w:asciiTheme="minorHAnsi" w:hAnsiTheme="minorHAnsi" w:cs="Arial"/>
          <w:b/>
          <w:bCs/>
          <w:sz w:val="24"/>
          <w:szCs w:val="24"/>
          <w:u w:val="single"/>
        </w:rPr>
      </w:pPr>
      <w:r w:rsidRPr="00BE3975">
        <w:rPr>
          <w:rFonts w:asciiTheme="minorHAnsi" w:hAnsiTheme="minorHAnsi" w:cs="Arial"/>
          <w:b/>
          <w:bCs/>
          <w:sz w:val="24"/>
          <w:szCs w:val="24"/>
          <w:u w:val="single"/>
        </w:rPr>
        <w:lastRenderedPageBreak/>
        <w:t>Garanzia distribuzione farmaci</w:t>
      </w:r>
    </w:p>
    <w:p w:rsidR="00FB2E13" w:rsidRPr="00BE3975" w:rsidRDefault="008B3970" w:rsidP="00970B10">
      <w:pPr>
        <w:pStyle w:val="NormaleWeb"/>
        <w:spacing w:before="0" w:beforeAutospacing="0" w:after="200" w:afterAutospacing="0" w:line="276" w:lineRule="auto"/>
        <w:jc w:val="both"/>
        <w:textAlignment w:val="baseline"/>
        <w:rPr>
          <w:rFonts w:asciiTheme="minorHAnsi" w:hAnsiTheme="minorHAnsi"/>
          <w:sz w:val="22"/>
          <w:szCs w:val="22"/>
        </w:rPr>
      </w:pPr>
      <w:r w:rsidRPr="00BE3975">
        <w:rPr>
          <w:rFonts w:asciiTheme="minorHAnsi" w:hAnsiTheme="minorHAnsi" w:cs="Arial"/>
          <w:sz w:val="22"/>
          <w:szCs w:val="22"/>
        </w:rPr>
        <w:t xml:space="preserve">La </w:t>
      </w:r>
      <w:r w:rsidRPr="00BE3975">
        <w:rPr>
          <w:rFonts w:asciiTheme="minorHAnsi" w:hAnsiTheme="minorHAnsi" w:cs="Arial"/>
          <w:b/>
          <w:bCs/>
          <w:sz w:val="22"/>
          <w:szCs w:val="22"/>
        </w:rPr>
        <w:t>responsabilità sociale che contraddistingue Boehringer Ingelheim Italia</w:t>
      </w:r>
      <w:r w:rsidRPr="00BE3975">
        <w:rPr>
          <w:rFonts w:asciiTheme="minorHAnsi" w:hAnsiTheme="minorHAnsi" w:cs="Arial"/>
          <w:sz w:val="22"/>
          <w:szCs w:val="22"/>
        </w:rPr>
        <w:t xml:space="preserve">, ha guidato l’azienda fin dall’inizio dell’emergenza </w:t>
      </w:r>
      <w:r w:rsidR="00C9681F" w:rsidRPr="00BE3975">
        <w:rPr>
          <w:rFonts w:asciiTheme="minorHAnsi" w:hAnsiTheme="minorHAnsi" w:cs="Arial"/>
          <w:sz w:val="22"/>
          <w:szCs w:val="22"/>
        </w:rPr>
        <w:t>COVID 19</w:t>
      </w:r>
      <w:r w:rsidRPr="00BE3975">
        <w:rPr>
          <w:rFonts w:asciiTheme="minorHAnsi" w:hAnsiTheme="minorHAnsi" w:cs="Arial"/>
          <w:sz w:val="22"/>
          <w:szCs w:val="22"/>
        </w:rPr>
        <w:t xml:space="preserve">, garantendo </w:t>
      </w:r>
      <w:r w:rsidR="00CB44AB" w:rsidRPr="00BE3975">
        <w:rPr>
          <w:rFonts w:asciiTheme="minorHAnsi" w:hAnsiTheme="minorHAnsi" w:cs="Arial"/>
          <w:sz w:val="22"/>
          <w:szCs w:val="22"/>
        </w:rPr>
        <w:t xml:space="preserve">la </w:t>
      </w:r>
      <w:r w:rsidR="00CB44AB" w:rsidRPr="00BE3975">
        <w:rPr>
          <w:rFonts w:asciiTheme="minorHAnsi" w:hAnsiTheme="minorHAnsi" w:cs="Arial"/>
          <w:b/>
          <w:bCs/>
          <w:sz w:val="22"/>
          <w:szCs w:val="22"/>
        </w:rPr>
        <w:t>continuità</w:t>
      </w:r>
      <w:r w:rsidRPr="00BE3975">
        <w:rPr>
          <w:rFonts w:asciiTheme="minorHAnsi" w:hAnsiTheme="minorHAnsi" w:cs="Arial"/>
          <w:sz w:val="22"/>
          <w:szCs w:val="22"/>
        </w:rPr>
        <w:t xml:space="preserve"> </w:t>
      </w:r>
      <w:r w:rsidR="00CB44AB" w:rsidRPr="00BE3975">
        <w:rPr>
          <w:rFonts w:asciiTheme="minorHAnsi" w:hAnsiTheme="minorHAnsi" w:cs="Arial"/>
          <w:b/>
          <w:bCs/>
          <w:sz w:val="22"/>
          <w:szCs w:val="22"/>
        </w:rPr>
        <w:t>operativa</w:t>
      </w:r>
      <w:r w:rsidR="00405A06" w:rsidRPr="00BE3975">
        <w:rPr>
          <w:rFonts w:asciiTheme="minorHAnsi" w:hAnsiTheme="minorHAnsi" w:cs="Arial"/>
          <w:b/>
          <w:bCs/>
          <w:sz w:val="22"/>
          <w:szCs w:val="22"/>
        </w:rPr>
        <w:t xml:space="preserve"> dei siti di Fornovo San Giovanni (Bidachem) e di Noventa Padovana, così </w:t>
      </w:r>
      <w:r w:rsidR="005746D4" w:rsidRPr="00BE3975">
        <w:rPr>
          <w:rFonts w:asciiTheme="minorHAnsi" w:hAnsiTheme="minorHAnsi"/>
          <w:sz w:val="22"/>
          <w:szCs w:val="22"/>
        </w:rPr>
        <w:t xml:space="preserve">come la </w:t>
      </w:r>
      <w:r w:rsidR="005746D4" w:rsidRPr="00BE3975">
        <w:rPr>
          <w:rFonts w:asciiTheme="minorHAnsi" w:hAnsiTheme="minorHAnsi"/>
          <w:b/>
          <w:bCs/>
          <w:i/>
          <w:iCs/>
          <w:sz w:val="22"/>
          <w:szCs w:val="22"/>
        </w:rPr>
        <w:t>supply chain</w:t>
      </w:r>
      <w:r w:rsidR="005746D4" w:rsidRPr="00BE3975">
        <w:rPr>
          <w:rFonts w:asciiTheme="minorHAnsi" w:hAnsiTheme="minorHAnsi"/>
          <w:sz w:val="22"/>
          <w:szCs w:val="22"/>
        </w:rPr>
        <w:t xml:space="preserve">, per </w:t>
      </w:r>
      <w:r w:rsidR="00C9681F" w:rsidRPr="00BE3975">
        <w:rPr>
          <w:rFonts w:asciiTheme="minorHAnsi" w:hAnsiTheme="minorHAnsi"/>
          <w:b/>
          <w:bCs/>
          <w:sz w:val="22"/>
          <w:szCs w:val="22"/>
        </w:rPr>
        <w:t>assicurare</w:t>
      </w:r>
      <w:r w:rsidR="005746D4" w:rsidRPr="00BE3975">
        <w:rPr>
          <w:rFonts w:asciiTheme="minorHAnsi" w:hAnsiTheme="minorHAnsi"/>
          <w:b/>
          <w:bCs/>
          <w:sz w:val="22"/>
          <w:szCs w:val="22"/>
        </w:rPr>
        <w:t xml:space="preserve"> la regolare e tempestiva fornitura dei </w:t>
      </w:r>
      <w:r w:rsidR="00C9681F" w:rsidRPr="00BE3975">
        <w:rPr>
          <w:rFonts w:asciiTheme="minorHAnsi" w:hAnsiTheme="minorHAnsi"/>
          <w:b/>
          <w:bCs/>
          <w:sz w:val="22"/>
          <w:szCs w:val="22"/>
        </w:rPr>
        <w:t>propri</w:t>
      </w:r>
      <w:r w:rsidR="005746D4" w:rsidRPr="00BE3975">
        <w:rPr>
          <w:rFonts w:asciiTheme="minorHAnsi" w:hAnsiTheme="minorHAnsi"/>
          <w:b/>
          <w:bCs/>
          <w:sz w:val="22"/>
          <w:szCs w:val="22"/>
        </w:rPr>
        <w:t xml:space="preserve"> prodotti ai pazienti</w:t>
      </w:r>
      <w:r w:rsidR="005746D4" w:rsidRPr="00BE3975">
        <w:rPr>
          <w:rFonts w:asciiTheme="minorHAnsi" w:hAnsiTheme="minorHAnsi"/>
          <w:sz w:val="22"/>
          <w:szCs w:val="22"/>
        </w:rPr>
        <w:t>, la cui salute riveste da sempre assoluta priorità</w:t>
      </w:r>
      <w:r w:rsidR="00CB44AB" w:rsidRPr="00BE3975">
        <w:rPr>
          <w:rFonts w:asciiTheme="minorHAnsi" w:hAnsiTheme="minorHAnsi"/>
          <w:sz w:val="22"/>
          <w:szCs w:val="22"/>
        </w:rPr>
        <w:t>.</w:t>
      </w:r>
    </w:p>
    <w:p w:rsidR="00CB44AB" w:rsidRPr="00BE3975" w:rsidRDefault="00CB44AB" w:rsidP="005746D4">
      <w:pPr>
        <w:pStyle w:val="NormaleWeb"/>
        <w:spacing w:before="0" w:beforeAutospacing="0" w:after="150" w:afterAutospacing="0"/>
        <w:jc w:val="both"/>
        <w:textAlignment w:val="baseline"/>
        <w:rPr>
          <w:rFonts w:asciiTheme="minorHAnsi" w:hAnsiTheme="minorHAnsi"/>
          <w:sz w:val="22"/>
          <w:szCs w:val="22"/>
        </w:rPr>
      </w:pPr>
      <w:r w:rsidRPr="00BE3975">
        <w:rPr>
          <w:rFonts w:asciiTheme="minorHAnsi" w:hAnsiTheme="minorHAnsi" w:cs="Arial"/>
          <w:b/>
          <w:bCs/>
          <w:u w:val="single"/>
        </w:rPr>
        <w:t>Attenzione salute e benessere collaboratori</w:t>
      </w:r>
    </w:p>
    <w:p w:rsidR="00C057B6" w:rsidRPr="00BE3975" w:rsidRDefault="00C057B6" w:rsidP="00C057B6">
      <w:pPr>
        <w:pStyle w:val="NormaleWeb"/>
        <w:spacing w:before="0" w:beforeAutospacing="0" w:after="150" w:afterAutospacing="0"/>
        <w:jc w:val="both"/>
        <w:textAlignment w:val="baseline"/>
        <w:rPr>
          <w:rFonts w:asciiTheme="minorHAnsi" w:hAnsiTheme="minorHAnsi" w:cs="Arial"/>
          <w:sz w:val="22"/>
          <w:szCs w:val="22"/>
        </w:rPr>
      </w:pPr>
      <w:r w:rsidRPr="00BE3975">
        <w:rPr>
          <w:rFonts w:asciiTheme="minorHAnsi" w:hAnsiTheme="minorHAnsi" w:cs="Arial"/>
          <w:sz w:val="22"/>
          <w:szCs w:val="22"/>
        </w:rPr>
        <w:t>Boehringer Ingelheim Italia</w:t>
      </w:r>
      <w:r w:rsidR="008B3970" w:rsidRPr="00BE3975">
        <w:rPr>
          <w:rFonts w:asciiTheme="minorHAnsi" w:hAnsiTheme="minorHAnsi" w:cs="Arial"/>
          <w:sz w:val="22"/>
          <w:szCs w:val="22"/>
        </w:rPr>
        <w:t xml:space="preserve"> ha, poi, </w:t>
      </w:r>
      <w:r w:rsidR="008B3970" w:rsidRPr="00BE3975">
        <w:rPr>
          <w:rFonts w:asciiTheme="minorHAnsi" w:hAnsiTheme="minorHAnsi" w:cs="Arial"/>
          <w:b/>
          <w:bCs/>
          <w:sz w:val="22"/>
          <w:szCs w:val="22"/>
        </w:rPr>
        <w:t>recepito</w:t>
      </w:r>
      <w:r w:rsidR="008B3970" w:rsidRPr="00BE3975">
        <w:rPr>
          <w:rFonts w:asciiTheme="minorHAnsi" w:hAnsiTheme="minorHAnsi" w:cs="Arial"/>
          <w:sz w:val="22"/>
          <w:szCs w:val="22"/>
        </w:rPr>
        <w:t xml:space="preserve"> e </w:t>
      </w:r>
      <w:r w:rsidR="00C9681F" w:rsidRPr="00BE3975">
        <w:rPr>
          <w:rFonts w:asciiTheme="minorHAnsi" w:hAnsiTheme="minorHAnsi" w:cs="Arial"/>
          <w:sz w:val="22"/>
          <w:szCs w:val="22"/>
        </w:rPr>
        <w:t>perfino</w:t>
      </w:r>
      <w:r w:rsidR="00C9681F" w:rsidRPr="00BE3975">
        <w:rPr>
          <w:rFonts w:asciiTheme="minorHAnsi" w:hAnsiTheme="minorHAnsi" w:cs="Arial"/>
          <w:b/>
          <w:bCs/>
          <w:sz w:val="22"/>
          <w:szCs w:val="22"/>
        </w:rPr>
        <w:t xml:space="preserve"> anticipato</w:t>
      </w:r>
      <w:r w:rsidR="008B3970" w:rsidRPr="00BE3975">
        <w:rPr>
          <w:rFonts w:asciiTheme="minorHAnsi" w:hAnsiTheme="minorHAnsi" w:cs="Arial"/>
          <w:b/>
          <w:bCs/>
          <w:sz w:val="22"/>
          <w:szCs w:val="22"/>
        </w:rPr>
        <w:t xml:space="preserve"> </w:t>
      </w:r>
      <w:r w:rsidR="008B3970" w:rsidRPr="00BE3975">
        <w:rPr>
          <w:rFonts w:asciiTheme="minorHAnsi" w:hAnsiTheme="minorHAnsi" w:cs="Arial"/>
          <w:sz w:val="22"/>
          <w:szCs w:val="22"/>
        </w:rPr>
        <w:t xml:space="preserve">tutte le </w:t>
      </w:r>
      <w:r w:rsidR="008B3970" w:rsidRPr="00BE3975">
        <w:rPr>
          <w:rFonts w:asciiTheme="minorHAnsi" w:hAnsiTheme="minorHAnsi" w:cs="Arial"/>
          <w:b/>
          <w:bCs/>
          <w:sz w:val="22"/>
          <w:szCs w:val="22"/>
        </w:rPr>
        <w:t>indicazioni delle Autorità</w:t>
      </w:r>
      <w:r w:rsidR="008B3970" w:rsidRPr="00BE3975">
        <w:rPr>
          <w:rFonts w:asciiTheme="minorHAnsi" w:hAnsiTheme="minorHAnsi" w:cs="Arial"/>
          <w:sz w:val="22"/>
          <w:szCs w:val="22"/>
        </w:rPr>
        <w:t xml:space="preserve">, adottando </w:t>
      </w:r>
      <w:r w:rsidR="008B3970" w:rsidRPr="00BE3975">
        <w:rPr>
          <w:rFonts w:asciiTheme="minorHAnsi" w:hAnsiTheme="minorHAnsi" w:cs="Arial"/>
          <w:b/>
          <w:bCs/>
          <w:sz w:val="22"/>
          <w:szCs w:val="22"/>
        </w:rPr>
        <w:t>numerose misure a tutela dei dipendenti</w:t>
      </w:r>
      <w:r w:rsidR="008B3970" w:rsidRPr="00BE3975">
        <w:rPr>
          <w:rFonts w:asciiTheme="minorHAnsi" w:hAnsiTheme="minorHAnsi" w:cs="Arial"/>
          <w:sz w:val="22"/>
          <w:szCs w:val="22"/>
        </w:rPr>
        <w:t xml:space="preserve">, per </w:t>
      </w:r>
      <w:r w:rsidR="008B3970" w:rsidRPr="00BE3975">
        <w:rPr>
          <w:rFonts w:asciiTheme="minorHAnsi" w:hAnsiTheme="minorHAnsi" w:cs="Arial"/>
          <w:b/>
          <w:bCs/>
          <w:sz w:val="22"/>
          <w:szCs w:val="22"/>
        </w:rPr>
        <w:t>ridurre il rischio di diffusione del virus</w:t>
      </w:r>
      <w:r w:rsidRPr="00BE3975">
        <w:rPr>
          <w:rFonts w:asciiTheme="minorHAnsi" w:hAnsiTheme="minorHAnsi" w:cs="Arial"/>
          <w:sz w:val="22"/>
          <w:szCs w:val="22"/>
        </w:rPr>
        <w:t xml:space="preserve"> e allo </w:t>
      </w:r>
      <w:r w:rsidR="008B3970" w:rsidRPr="00BE3975">
        <w:rPr>
          <w:rFonts w:asciiTheme="minorHAnsi" w:hAnsiTheme="minorHAnsi" w:cs="Arial"/>
          <w:sz w:val="22"/>
          <w:szCs w:val="22"/>
        </w:rPr>
        <w:t xml:space="preserve">stesso tempo, </w:t>
      </w:r>
      <w:r w:rsidR="00730161" w:rsidRPr="00BE3975">
        <w:rPr>
          <w:rFonts w:asciiTheme="minorHAnsi" w:hAnsiTheme="minorHAnsi" w:cs="Arial"/>
          <w:sz w:val="22"/>
          <w:szCs w:val="22"/>
        </w:rPr>
        <w:t xml:space="preserve">per </w:t>
      </w:r>
      <w:r w:rsidR="008B3970" w:rsidRPr="00BE3975">
        <w:rPr>
          <w:rFonts w:asciiTheme="minorHAnsi" w:hAnsiTheme="minorHAnsi" w:cs="Arial"/>
          <w:b/>
          <w:bCs/>
          <w:sz w:val="22"/>
          <w:szCs w:val="22"/>
        </w:rPr>
        <w:t xml:space="preserve">favorire il benessere dei </w:t>
      </w:r>
      <w:r w:rsidR="00C45F8D" w:rsidRPr="00BE3975">
        <w:rPr>
          <w:rFonts w:asciiTheme="minorHAnsi" w:hAnsiTheme="minorHAnsi" w:cs="Arial"/>
          <w:b/>
          <w:bCs/>
          <w:sz w:val="22"/>
          <w:szCs w:val="22"/>
        </w:rPr>
        <w:t>collaboratori stessi,</w:t>
      </w:r>
      <w:r w:rsidR="008B3970" w:rsidRPr="00BE3975">
        <w:rPr>
          <w:rFonts w:asciiTheme="minorHAnsi" w:hAnsiTheme="minorHAnsi" w:cs="Arial"/>
          <w:sz w:val="22"/>
          <w:szCs w:val="22"/>
        </w:rPr>
        <w:t xml:space="preserve"> attraverso </w:t>
      </w:r>
      <w:r w:rsidR="008B3970" w:rsidRPr="00BE3975">
        <w:rPr>
          <w:rFonts w:asciiTheme="minorHAnsi" w:hAnsiTheme="minorHAnsi" w:cs="Arial"/>
          <w:b/>
          <w:bCs/>
          <w:sz w:val="22"/>
          <w:szCs w:val="22"/>
        </w:rPr>
        <w:t xml:space="preserve">un’integrazione dei programmi di </w:t>
      </w:r>
      <w:r w:rsidR="008B3970" w:rsidRPr="00BE3975">
        <w:rPr>
          <w:rFonts w:asciiTheme="minorHAnsi" w:hAnsiTheme="minorHAnsi" w:cs="Arial"/>
          <w:b/>
          <w:bCs/>
          <w:i/>
          <w:iCs/>
          <w:sz w:val="22"/>
          <w:szCs w:val="22"/>
        </w:rPr>
        <w:t>welfare</w:t>
      </w:r>
      <w:r w:rsidR="008B3970" w:rsidRPr="00BE3975">
        <w:rPr>
          <w:rFonts w:asciiTheme="minorHAnsi" w:hAnsiTheme="minorHAnsi" w:cs="Arial"/>
          <w:b/>
          <w:bCs/>
          <w:sz w:val="22"/>
          <w:szCs w:val="22"/>
        </w:rPr>
        <w:t xml:space="preserve"> loro dedicati</w:t>
      </w:r>
      <w:r w:rsidRPr="00BE3975">
        <w:rPr>
          <w:rFonts w:asciiTheme="minorHAnsi" w:hAnsiTheme="minorHAnsi" w:cs="Arial"/>
          <w:sz w:val="22"/>
          <w:szCs w:val="22"/>
        </w:rPr>
        <w:t>.</w:t>
      </w:r>
    </w:p>
    <w:p w:rsidR="00C9681F" w:rsidRPr="00BE3975" w:rsidRDefault="00CB44AB" w:rsidP="00C9681F">
      <w:pPr>
        <w:jc w:val="both"/>
        <w:rPr>
          <w:rFonts w:ascii="Century Gothic" w:hAnsi="Century Gothic"/>
          <w:sz w:val="20"/>
          <w:szCs w:val="20"/>
        </w:rPr>
      </w:pPr>
      <w:r w:rsidRPr="00BE3975">
        <w:rPr>
          <w:rFonts w:asciiTheme="minorHAnsi" w:hAnsiTheme="minorHAnsi"/>
        </w:rPr>
        <w:t xml:space="preserve">Per questo motivo l’Azienda ha </w:t>
      </w:r>
      <w:r w:rsidRPr="00BE3975">
        <w:rPr>
          <w:rFonts w:asciiTheme="minorHAnsi" w:hAnsiTheme="minorHAnsi"/>
          <w:b/>
          <w:bCs/>
        </w:rPr>
        <w:t xml:space="preserve">da subito adottato misure quali lo </w:t>
      </w:r>
      <w:proofErr w:type="spellStart"/>
      <w:r w:rsidRPr="00BE3975">
        <w:rPr>
          <w:rFonts w:asciiTheme="minorHAnsi" w:hAnsiTheme="minorHAnsi"/>
          <w:b/>
          <w:bCs/>
          <w:i/>
          <w:iCs/>
        </w:rPr>
        <w:t>smartworking</w:t>
      </w:r>
      <w:proofErr w:type="spellEnd"/>
      <w:r w:rsidRPr="00BE3975">
        <w:rPr>
          <w:rFonts w:asciiTheme="minorHAnsi" w:hAnsiTheme="minorHAnsi"/>
        </w:rPr>
        <w:t xml:space="preserve">, il </w:t>
      </w:r>
      <w:r w:rsidRPr="00BE3975">
        <w:rPr>
          <w:rFonts w:asciiTheme="minorHAnsi" w:hAnsiTheme="minorHAnsi"/>
          <w:b/>
          <w:bCs/>
        </w:rPr>
        <w:t>blocco delle trasferte</w:t>
      </w:r>
      <w:r w:rsidRPr="00BE3975">
        <w:rPr>
          <w:rFonts w:asciiTheme="minorHAnsi" w:hAnsiTheme="minorHAnsi"/>
        </w:rPr>
        <w:t xml:space="preserve">, la </w:t>
      </w:r>
      <w:r w:rsidRPr="00BE3975">
        <w:rPr>
          <w:rFonts w:asciiTheme="minorHAnsi" w:hAnsiTheme="minorHAnsi"/>
          <w:b/>
          <w:bCs/>
        </w:rPr>
        <w:t>produzione controllata</w:t>
      </w:r>
      <w:r w:rsidRPr="00BE3975">
        <w:rPr>
          <w:rFonts w:asciiTheme="minorHAnsi" w:hAnsiTheme="minorHAnsi"/>
        </w:rPr>
        <w:t xml:space="preserve"> in particolari circostanze protettive</w:t>
      </w:r>
      <w:r w:rsidR="00C9681F" w:rsidRPr="00BE3975">
        <w:rPr>
          <w:rFonts w:asciiTheme="minorHAnsi" w:hAnsiTheme="minorHAnsi"/>
        </w:rPr>
        <w:t>, proporzionalmente all’evolversi della situazione epidemiologica.</w:t>
      </w:r>
      <w:bookmarkStart w:id="0" w:name="_GoBack"/>
      <w:bookmarkEnd w:id="0"/>
    </w:p>
    <w:p w:rsidR="008B3970" w:rsidRPr="00BE3975" w:rsidRDefault="00CB44AB" w:rsidP="00C057B6">
      <w:pPr>
        <w:pStyle w:val="NormaleWeb"/>
        <w:spacing w:before="0" w:beforeAutospacing="0" w:after="150" w:afterAutospacing="0"/>
        <w:jc w:val="both"/>
        <w:textAlignment w:val="baseline"/>
        <w:rPr>
          <w:rFonts w:asciiTheme="minorHAnsi" w:hAnsiTheme="minorHAnsi" w:cs="Arial"/>
          <w:sz w:val="22"/>
          <w:szCs w:val="22"/>
        </w:rPr>
      </w:pPr>
      <w:r w:rsidRPr="00BE3975">
        <w:rPr>
          <w:rFonts w:asciiTheme="minorHAnsi" w:hAnsiTheme="minorHAnsi"/>
          <w:sz w:val="22"/>
          <w:szCs w:val="22"/>
        </w:rPr>
        <w:t>Ha, poi,</w:t>
      </w:r>
      <w:r w:rsidR="008B3970" w:rsidRPr="00BE3975">
        <w:rPr>
          <w:rFonts w:asciiTheme="minorHAnsi" w:hAnsiTheme="minorHAnsi"/>
          <w:sz w:val="22"/>
          <w:szCs w:val="22"/>
        </w:rPr>
        <w:t xml:space="preserve"> sottoscritt</w:t>
      </w:r>
      <w:r w:rsidRPr="00BE3975">
        <w:rPr>
          <w:rFonts w:asciiTheme="minorHAnsi" w:hAnsiTheme="minorHAnsi"/>
          <w:sz w:val="22"/>
          <w:szCs w:val="22"/>
        </w:rPr>
        <w:t>o</w:t>
      </w:r>
      <w:r w:rsidR="008B3970" w:rsidRPr="00BE3975">
        <w:rPr>
          <w:rFonts w:asciiTheme="minorHAnsi" w:hAnsiTheme="minorHAnsi"/>
          <w:sz w:val="22"/>
          <w:szCs w:val="22"/>
        </w:rPr>
        <w:t xml:space="preserve"> una</w:t>
      </w:r>
      <w:r w:rsidR="008B3970" w:rsidRPr="00BE3975">
        <w:rPr>
          <w:rFonts w:asciiTheme="minorHAnsi" w:hAnsiTheme="minorHAnsi"/>
          <w:b/>
          <w:bCs/>
          <w:sz w:val="22"/>
          <w:szCs w:val="22"/>
        </w:rPr>
        <w:t xml:space="preserve"> </w:t>
      </w:r>
      <w:r w:rsidR="008B3970" w:rsidRPr="00BE3975">
        <w:rPr>
          <w:rFonts w:asciiTheme="minorHAnsi" w:hAnsiTheme="minorHAnsi" w:cs="Arial"/>
          <w:b/>
          <w:bCs/>
          <w:sz w:val="22"/>
          <w:szCs w:val="22"/>
        </w:rPr>
        <w:t>Copertura Assicurativa di Assistenza COVID-19</w:t>
      </w:r>
      <w:r w:rsidR="008B3970" w:rsidRPr="00BE3975">
        <w:rPr>
          <w:rFonts w:asciiTheme="minorHAnsi" w:hAnsiTheme="minorHAnsi" w:cs="Arial"/>
          <w:sz w:val="22"/>
          <w:szCs w:val="22"/>
        </w:rPr>
        <w:t xml:space="preserve"> a favore dei collaboratori del Gruppo</w:t>
      </w:r>
      <w:r w:rsidR="00730161" w:rsidRPr="00BE3975">
        <w:rPr>
          <w:rFonts w:asciiTheme="minorHAnsi" w:hAnsiTheme="minorHAnsi" w:cs="Arial"/>
          <w:sz w:val="22"/>
          <w:szCs w:val="22"/>
        </w:rPr>
        <w:t xml:space="preserve"> -</w:t>
      </w:r>
      <w:r w:rsidR="008B3970" w:rsidRPr="00BE3975">
        <w:rPr>
          <w:rFonts w:asciiTheme="minorHAnsi" w:hAnsiTheme="minorHAnsi" w:cs="Arial"/>
          <w:sz w:val="22"/>
          <w:szCs w:val="22"/>
        </w:rPr>
        <w:t xml:space="preserve"> inclusi collaboratori in somministrazione e stagisti</w:t>
      </w:r>
      <w:r w:rsidR="00730161" w:rsidRPr="00BE3975">
        <w:rPr>
          <w:rFonts w:asciiTheme="minorHAnsi" w:hAnsiTheme="minorHAnsi" w:cs="Arial"/>
          <w:sz w:val="22"/>
          <w:szCs w:val="22"/>
        </w:rPr>
        <w:t xml:space="preserve"> -</w:t>
      </w:r>
      <w:r w:rsidR="008B3970" w:rsidRPr="00BE3975">
        <w:rPr>
          <w:rFonts w:asciiTheme="minorHAnsi" w:hAnsiTheme="minorHAnsi" w:cs="Arial"/>
          <w:sz w:val="22"/>
          <w:szCs w:val="22"/>
        </w:rPr>
        <w:t xml:space="preserve"> che prevede fino alla fine dell’anno un’i</w:t>
      </w:r>
      <w:r w:rsidR="008B3970" w:rsidRPr="00BE3975">
        <w:rPr>
          <w:rFonts w:asciiTheme="minorHAnsi" w:hAnsiTheme="minorHAnsi" w:cs="Arial"/>
          <w:b/>
          <w:bCs/>
          <w:sz w:val="22"/>
          <w:szCs w:val="22"/>
        </w:rPr>
        <w:t>ndennità per ricovero e convalescenza e un’assistenza post ricovero</w:t>
      </w:r>
      <w:r w:rsidR="008B3970" w:rsidRPr="00BE3975">
        <w:rPr>
          <w:rFonts w:asciiTheme="minorHAnsi" w:hAnsiTheme="minorHAnsi" w:cs="Arial"/>
          <w:sz w:val="22"/>
          <w:szCs w:val="22"/>
        </w:rPr>
        <w:t>.</w:t>
      </w:r>
    </w:p>
    <w:p w:rsidR="008B3970" w:rsidRPr="00BE3975" w:rsidRDefault="00CB44AB" w:rsidP="008B3970">
      <w:pPr>
        <w:jc w:val="both"/>
        <w:rPr>
          <w:rFonts w:asciiTheme="minorHAnsi" w:eastAsia="Times New Roman" w:hAnsiTheme="minorHAnsi" w:cs="Arial"/>
          <w:lang w:eastAsia="it-IT"/>
        </w:rPr>
      </w:pPr>
      <w:r w:rsidRPr="00BE3975">
        <w:rPr>
          <w:rFonts w:asciiTheme="minorHAnsi" w:eastAsia="Times New Roman" w:hAnsiTheme="minorHAnsi" w:cs="Arial"/>
          <w:lang w:eastAsia="it-IT"/>
        </w:rPr>
        <w:t xml:space="preserve">Infine, </w:t>
      </w:r>
      <w:r w:rsidR="008B3970" w:rsidRPr="00BE3975">
        <w:rPr>
          <w:rFonts w:asciiTheme="minorHAnsi" w:eastAsia="Times New Roman" w:hAnsiTheme="minorHAnsi" w:cs="Arial"/>
          <w:lang w:eastAsia="it-IT"/>
        </w:rPr>
        <w:t>Boehringer Ingelheim Italia ha</w:t>
      </w:r>
      <w:r w:rsidRPr="00BE3975">
        <w:rPr>
          <w:rFonts w:asciiTheme="minorHAnsi" w:eastAsia="Times New Roman" w:hAnsiTheme="minorHAnsi" w:cs="Arial"/>
          <w:lang w:eastAsia="it-IT"/>
        </w:rPr>
        <w:t xml:space="preserve"> </w:t>
      </w:r>
      <w:r w:rsidR="008B3970" w:rsidRPr="00BE3975">
        <w:rPr>
          <w:rFonts w:asciiTheme="minorHAnsi" w:eastAsia="Times New Roman" w:hAnsiTheme="minorHAnsi" w:cs="Arial"/>
          <w:lang w:eastAsia="it-IT"/>
        </w:rPr>
        <w:t>attivato</w:t>
      </w:r>
      <w:r w:rsidR="00966096" w:rsidRPr="00BE3975">
        <w:rPr>
          <w:rFonts w:asciiTheme="minorHAnsi" w:eastAsia="Times New Roman" w:hAnsiTheme="minorHAnsi" w:cs="Arial"/>
          <w:lang w:eastAsia="it-IT"/>
        </w:rPr>
        <w:t xml:space="preserve"> un servizio chiamato</w:t>
      </w:r>
      <w:r w:rsidR="008B3970" w:rsidRPr="00BE3975">
        <w:rPr>
          <w:rFonts w:asciiTheme="minorHAnsi" w:eastAsia="Times New Roman" w:hAnsiTheme="minorHAnsi" w:cs="Arial"/>
          <w:lang w:eastAsia="it-IT"/>
        </w:rPr>
        <w:t xml:space="preserve"> </w:t>
      </w:r>
      <w:r w:rsidR="008B3970" w:rsidRPr="00BE3975">
        <w:rPr>
          <w:rFonts w:asciiTheme="minorHAnsi" w:eastAsia="Times New Roman" w:hAnsiTheme="minorHAnsi" w:cs="Arial"/>
          <w:b/>
          <w:bCs/>
          <w:lang w:eastAsia="it-IT"/>
        </w:rPr>
        <w:t>“</w:t>
      </w:r>
      <w:r w:rsidR="008B3970" w:rsidRPr="00BE3975">
        <w:rPr>
          <w:rFonts w:asciiTheme="minorHAnsi" w:eastAsia="Times New Roman" w:hAnsiTheme="minorHAnsi" w:cs="Arial"/>
          <w:b/>
          <w:bCs/>
          <w:i/>
          <w:iCs/>
          <w:lang w:eastAsia="it-IT"/>
        </w:rPr>
        <w:t>Wellness Green Line</w:t>
      </w:r>
      <w:r w:rsidR="008B3970" w:rsidRPr="00BE3975">
        <w:rPr>
          <w:rFonts w:asciiTheme="minorHAnsi" w:eastAsia="Times New Roman" w:hAnsiTheme="minorHAnsi" w:cs="Arial"/>
          <w:b/>
          <w:bCs/>
          <w:lang w:eastAsia="it-IT"/>
        </w:rPr>
        <w:t>”</w:t>
      </w:r>
      <w:r w:rsidR="008B3970" w:rsidRPr="00BE3975">
        <w:rPr>
          <w:rFonts w:asciiTheme="minorHAnsi" w:eastAsia="Times New Roman" w:hAnsiTheme="minorHAnsi" w:cs="Arial"/>
          <w:lang w:eastAsia="it-IT"/>
        </w:rPr>
        <w:t xml:space="preserve"> </w:t>
      </w:r>
      <w:r w:rsidR="008B3970" w:rsidRPr="00BE3975">
        <w:rPr>
          <w:rFonts w:eastAsia="Times New Roman" w:cs="Arial"/>
          <w:lang w:eastAsia="it-IT"/>
        </w:rPr>
        <w:t>(</w:t>
      </w:r>
      <w:r w:rsidR="008B3970" w:rsidRPr="00BE3975">
        <w:rPr>
          <w:rFonts w:asciiTheme="minorHAnsi" w:eastAsia="Times New Roman" w:hAnsiTheme="minorHAnsi" w:cs="Arial"/>
          <w:lang w:eastAsia="it-IT"/>
        </w:rPr>
        <w:t>in collaborazione</w:t>
      </w:r>
      <w:r w:rsidR="00D91904" w:rsidRPr="00BE3975">
        <w:rPr>
          <w:rFonts w:asciiTheme="minorHAnsi" w:eastAsia="Times New Roman" w:hAnsiTheme="minorHAnsi" w:cs="Arial"/>
          <w:lang w:eastAsia="it-IT"/>
        </w:rPr>
        <w:t xml:space="preserve"> con</w:t>
      </w:r>
      <w:r w:rsidR="008B3970" w:rsidRPr="00BE3975">
        <w:rPr>
          <w:rFonts w:asciiTheme="minorHAnsi" w:eastAsia="Times New Roman" w:hAnsiTheme="minorHAnsi" w:cs="Arial"/>
          <w:lang w:eastAsia="it-IT"/>
        </w:rPr>
        <w:t xml:space="preserve"> ISSIM - Istituto per il servizio sociale nell'impresa</w:t>
      </w:r>
      <w:r w:rsidR="008B3970" w:rsidRPr="00BE3975">
        <w:rPr>
          <w:rFonts w:eastAsia="Times New Roman" w:cs="Arial"/>
          <w:lang w:eastAsia="it-IT"/>
        </w:rPr>
        <w:t>)</w:t>
      </w:r>
      <w:r w:rsidR="00966096" w:rsidRPr="00BE3975">
        <w:rPr>
          <w:rFonts w:eastAsia="Times New Roman" w:cs="Arial"/>
          <w:lang w:eastAsia="it-IT"/>
        </w:rPr>
        <w:t xml:space="preserve">. Si tratta di </w:t>
      </w:r>
      <w:r w:rsidR="008B3970" w:rsidRPr="00BE3975">
        <w:rPr>
          <w:rFonts w:eastAsia="Times New Roman" w:cs="Arial"/>
          <w:lang w:eastAsia="it-IT"/>
        </w:rPr>
        <w:t xml:space="preserve">un </w:t>
      </w:r>
      <w:r w:rsidR="008B3970" w:rsidRPr="00BE3975">
        <w:rPr>
          <w:rFonts w:eastAsia="Times New Roman" w:cs="Arial"/>
          <w:b/>
          <w:bCs/>
          <w:lang w:eastAsia="it-IT"/>
        </w:rPr>
        <w:t xml:space="preserve">numero verde </w:t>
      </w:r>
      <w:r w:rsidR="008B3970" w:rsidRPr="00BE3975">
        <w:rPr>
          <w:rFonts w:asciiTheme="minorHAnsi" w:eastAsia="Times New Roman" w:hAnsiTheme="minorHAnsi" w:cs="Arial"/>
          <w:b/>
          <w:bCs/>
          <w:lang w:eastAsia="it-IT"/>
        </w:rPr>
        <w:t>telefonico di ascolto e supporto psicologico</w:t>
      </w:r>
      <w:r w:rsidR="008B3970" w:rsidRPr="00BE3975">
        <w:rPr>
          <w:rFonts w:asciiTheme="minorHAnsi" w:eastAsia="Times New Roman" w:hAnsiTheme="minorHAnsi" w:cs="Arial"/>
          <w:lang w:eastAsia="it-IT"/>
        </w:rPr>
        <w:t xml:space="preserve">, per contattare un professionista esperto, che </w:t>
      </w:r>
      <w:r w:rsidR="008B3970" w:rsidRPr="00BE3975">
        <w:rPr>
          <w:rFonts w:asciiTheme="minorHAnsi" w:eastAsia="Times New Roman" w:hAnsiTheme="minorHAnsi" w:cs="Arial"/>
          <w:b/>
          <w:bCs/>
          <w:lang w:eastAsia="it-IT"/>
        </w:rPr>
        <w:t xml:space="preserve">aiuti </w:t>
      </w:r>
      <w:r w:rsidR="008B3970" w:rsidRPr="00BE3975">
        <w:rPr>
          <w:rFonts w:eastAsia="Times New Roman" w:cs="Arial"/>
          <w:b/>
          <w:bCs/>
          <w:lang w:eastAsia="it-IT"/>
        </w:rPr>
        <w:t>i dipendenti</w:t>
      </w:r>
      <w:r w:rsidR="008B3970" w:rsidRPr="00BE3975">
        <w:rPr>
          <w:rFonts w:asciiTheme="minorHAnsi" w:eastAsia="Times New Roman" w:hAnsiTheme="minorHAnsi" w:cs="Arial"/>
          <w:lang w:eastAsia="it-IT"/>
        </w:rPr>
        <w:t xml:space="preserve"> a gestire al meglio il forte impatto emotivo di questa nuova realtà</w:t>
      </w:r>
      <w:r w:rsidR="00FB2E13" w:rsidRPr="00BE3975">
        <w:rPr>
          <w:rFonts w:asciiTheme="minorHAnsi" w:eastAsia="Times New Roman" w:hAnsiTheme="minorHAnsi" w:cs="Arial"/>
          <w:lang w:eastAsia="it-IT"/>
        </w:rPr>
        <w:t>.</w:t>
      </w:r>
    </w:p>
    <w:p w:rsidR="00BE6BB4" w:rsidRPr="00695A4E" w:rsidRDefault="003E4CC6" w:rsidP="003E4CC6">
      <w:pPr>
        <w:widowControl w:val="0"/>
        <w:suppressAutoHyphens/>
        <w:spacing w:after="0" w:line="240" w:lineRule="auto"/>
        <w:rPr>
          <w:rFonts w:asciiTheme="minorHAnsi" w:eastAsia="Lucida Sans Unicode" w:hAnsiTheme="minorHAnsi"/>
          <w:b/>
          <w:kern w:val="1"/>
        </w:rPr>
      </w:pPr>
      <w:r w:rsidRPr="00695A4E">
        <w:rPr>
          <w:rFonts w:asciiTheme="minorHAnsi" w:eastAsia="Lucida Sans Unicode" w:hAnsiTheme="minorHAnsi"/>
          <w:b/>
          <w:kern w:val="1"/>
        </w:rPr>
        <w:t>Boehringer Ingelheim</w:t>
      </w:r>
    </w:p>
    <w:p w:rsidR="00041A07" w:rsidRPr="00695A4E" w:rsidRDefault="00041A07" w:rsidP="00041A07">
      <w:pPr>
        <w:widowControl w:val="0"/>
        <w:suppressAutoHyphens/>
        <w:spacing w:after="0" w:line="240" w:lineRule="auto"/>
        <w:jc w:val="both"/>
        <w:rPr>
          <w:rFonts w:asciiTheme="minorHAnsi" w:hAnsiTheme="minorHAnsi"/>
        </w:rPr>
      </w:pPr>
      <w:r w:rsidRPr="00695A4E">
        <w:rPr>
          <w:rFonts w:asciiTheme="minorHAnsi" w:hAnsiTheme="minorHAnsi"/>
        </w:rPr>
        <w:t xml:space="preserve">L’obiettivo di Boehringer Ingelheim, azienda farmaceutica basata sulla ricerca, è migliorare la salute e la qualità di vita delle persone. Nel perseguire questo obiettivo si focalizza su quelle patologie per le quali ad oggi non esistono opzioni terapeutiche soddisfacenti, concentrandosi sullo sviluppo di terapie innovative che possano allungare la vita dei pazienti. Boehringer Ingelheim opera anche nell’ambito della salute animale prodigandosi per una prevenzione </w:t>
      </w:r>
      <w:r w:rsidRPr="00695A4E">
        <w:rPr>
          <w:rFonts w:asciiTheme="minorHAnsi" w:hAnsiTheme="minorHAnsi"/>
        </w:rPr>
        <w:lastRenderedPageBreak/>
        <w:t xml:space="preserve">avanzata. Azienda a proprietà familiare sin dalla sua fondazione nel 1885, Boehringer Ingelheim è oggi una delle prime 20 aziende farmaceutiche al mondo. I suoi circa 50.000 addetti ogni giorno creano valore, attraverso l’innovazione, nelle sue tre aree di business: farmaceutici per uso umano, salute animale e biofarmaceutici. </w:t>
      </w:r>
      <w:r w:rsidR="006C0479" w:rsidRPr="00695A4E">
        <w:rPr>
          <w:rFonts w:asciiTheme="minorHAnsi" w:hAnsiTheme="minorHAnsi"/>
        </w:rPr>
        <w:t xml:space="preserve">Con un fatturato netto di circa 17,5 miliardi di euro nel 2018, Boehringer Ingelheim ha investito in ricerca e sviluppo una somma pari a quasi 3,2 miliardi di euro ovvero il 18,1 % del fatturato netto.   </w:t>
      </w:r>
      <w:r w:rsidRPr="00695A4E">
        <w:rPr>
          <w:rFonts w:asciiTheme="minorHAnsi" w:hAnsiTheme="minorHAnsi"/>
        </w:rPr>
        <w:t xml:space="preserve">Da azienda a proprietà familiare Boehringer Ingelheim ha una programmazione che abbraccia le generazioni, concentrandosi sul successo di lungo termine piuttosto che sugli utili di breve periodo. L’azienda pertanto punta a una crescita interna basata su risorse proprie, e </w:t>
      </w:r>
      <w:r w:rsidR="005578CF" w:rsidRPr="00695A4E">
        <w:rPr>
          <w:rFonts w:asciiTheme="minorHAnsi" w:hAnsiTheme="minorHAnsi"/>
        </w:rPr>
        <w:t>allo stesso tempo</w:t>
      </w:r>
      <w:r w:rsidRPr="00695A4E">
        <w:rPr>
          <w:rFonts w:asciiTheme="minorHAnsi" w:hAnsiTheme="minorHAnsi"/>
        </w:rPr>
        <w:t xml:space="preserve"> è aperta a collaborazioni e alleanze strategiche nella Ricerca. In ogni sua attività, Boehringer Ingelheim è spontaneamente portata ad agire con responsabilità nei confronti dell’umanità e dell’ambiente. </w:t>
      </w:r>
    </w:p>
    <w:p w:rsidR="00425DBB" w:rsidRPr="00695A4E" w:rsidRDefault="00425DBB" w:rsidP="003E4CC6">
      <w:pPr>
        <w:widowControl w:val="0"/>
        <w:suppressAutoHyphens/>
        <w:spacing w:after="0" w:line="240" w:lineRule="auto"/>
        <w:jc w:val="both"/>
        <w:rPr>
          <w:rFonts w:asciiTheme="minorHAnsi" w:hAnsiTheme="minorHAnsi"/>
        </w:rPr>
      </w:pPr>
    </w:p>
    <w:p w:rsidR="003E4CC6" w:rsidRPr="00695A4E" w:rsidRDefault="003E4CC6" w:rsidP="003E4CC6">
      <w:pPr>
        <w:widowControl w:val="0"/>
        <w:suppressAutoHyphens/>
        <w:spacing w:after="0" w:line="240" w:lineRule="auto"/>
        <w:jc w:val="both"/>
        <w:rPr>
          <w:rFonts w:asciiTheme="minorHAnsi" w:hAnsiTheme="minorHAnsi"/>
        </w:rPr>
      </w:pPr>
      <w:r w:rsidRPr="00695A4E">
        <w:rPr>
          <w:rFonts w:asciiTheme="minorHAnsi" w:hAnsiTheme="minorHAnsi"/>
        </w:rPr>
        <w:t>Per maggiori informazioni visitate il</w:t>
      </w:r>
      <w:r w:rsidR="00041A07" w:rsidRPr="00695A4E">
        <w:rPr>
          <w:rFonts w:asciiTheme="minorHAnsi" w:hAnsiTheme="minorHAnsi"/>
        </w:rPr>
        <w:t xml:space="preserve"> sito </w:t>
      </w:r>
      <w:hyperlink r:id="rId8" w:history="1">
        <w:r w:rsidR="00425DBB" w:rsidRPr="00695A4E">
          <w:rPr>
            <w:rStyle w:val="Collegamentoipertestuale"/>
            <w:rFonts w:asciiTheme="minorHAnsi" w:hAnsiTheme="minorHAnsi"/>
          </w:rPr>
          <w:t>www.boehringer-ingelheim.it</w:t>
        </w:r>
      </w:hyperlink>
    </w:p>
    <w:p w:rsidR="00425DBB" w:rsidRPr="00695A4E" w:rsidRDefault="00425DBB" w:rsidP="003E4CC6">
      <w:pPr>
        <w:widowControl w:val="0"/>
        <w:suppressAutoHyphens/>
        <w:spacing w:after="0" w:line="240" w:lineRule="auto"/>
        <w:jc w:val="both"/>
        <w:rPr>
          <w:rFonts w:asciiTheme="minorHAnsi" w:hAnsiTheme="minorHAnsi"/>
        </w:rPr>
      </w:pPr>
    </w:p>
    <w:p w:rsidR="00695A4E" w:rsidRDefault="00695A4E" w:rsidP="003E4CC6">
      <w:pPr>
        <w:widowControl w:val="0"/>
        <w:suppressAutoHyphens/>
        <w:spacing w:after="0" w:line="240" w:lineRule="auto"/>
        <w:rPr>
          <w:rFonts w:asciiTheme="minorHAnsi" w:eastAsia="Lucida Sans Unicode" w:hAnsiTheme="minorHAnsi"/>
          <w:b/>
          <w:kern w:val="1"/>
        </w:rPr>
      </w:pPr>
    </w:p>
    <w:p w:rsidR="00695A4E" w:rsidRDefault="00695A4E" w:rsidP="003E4CC6">
      <w:pPr>
        <w:widowControl w:val="0"/>
        <w:suppressAutoHyphens/>
        <w:spacing w:after="0" w:line="240" w:lineRule="auto"/>
        <w:rPr>
          <w:rFonts w:asciiTheme="minorHAnsi" w:eastAsia="Lucida Sans Unicode" w:hAnsiTheme="minorHAnsi"/>
          <w:b/>
          <w:kern w:val="1"/>
        </w:rPr>
      </w:pPr>
    </w:p>
    <w:p w:rsidR="003E4CC6" w:rsidRPr="00695A4E" w:rsidRDefault="003E4CC6" w:rsidP="003E4CC6">
      <w:pPr>
        <w:widowControl w:val="0"/>
        <w:suppressAutoHyphens/>
        <w:spacing w:after="0" w:line="240" w:lineRule="auto"/>
        <w:rPr>
          <w:rFonts w:asciiTheme="minorHAnsi" w:eastAsia="Lucida Sans Unicode" w:hAnsiTheme="minorHAnsi"/>
          <w:b/>
          <w:kern w:val="1"/>
        </w:rPr>
      </w:pPr>
      <w:r w:rsidRPr="00695A4E">
        <w:rPr>
          <w:rFonts w:asciiTheme="minorHAnsi" w:eastAsia="Lucida Sans Unicode" w:hAnsiTheme="minorHAnsi"/>
          <w:b/>
          <w:kern w:val="1"/>
        </w:rPr>
        <w:t>Per ulteriori informazioni:</w:t>
      </w:r>
    </w:p>
    <w:p w:rsidR="003E4CC6" w:rsidRPr="00695A4E" w:rsidRDefault="003E4CC6" w:rsidP="003E4CC6">
      <w:pPr>
        <w:widowControl w:val="0"/>
        <w:suppressAutoHyphens/>
        <w:spacing w:after="0" w:line="240" w:lineRule="auto"/>
        <w:rPr>
          <w:rFonts w:asciiTheme="minorHAnsi" w:eastAsia="Lucida Sans Unicode" w:hAnsiTheme="minorHAnsi"/>
          <w:kern w:val="1"/>
        </w:rPr>
      </w:pPr>
    </w:p>
    <w:p w:rsidR="003E4CC6" w:rsidRPr="00695A4E" w:rsidRDefault="003E4CC6" w:rsidP="003E4CC6">
      <w:pPr>
        <w:widowControl w:val="0"/>
        <w:suppressAutoHyphens/>
        <w:spacing w:after="0" w:line="240" w:lineRule="auto"/>
        <w:rPr>
          <w:rFonts w:asciiTheme="minorHAnsi" w:eastAsia="Lucida Sans Unicode" w:hAnsiTheme="minorHAnsi"/>
          <w:kern w:val="1"/>
        </w:rPr>
      </w:pPr>
      <w:r w:rsidRPr="00695A4E">
        <w:rPr>
          <w:rFonts w:asciiTheme="minorHAnsi" w:eastAsia="Lucida Sans Unicode" w:hAnsiTheme="minorHAnsi"/>
          <w:kern w:val="1"/>
        </w:rPr>
        <w:t>Marina Guffanti</w:t>
      </w:r>
    </w:p>
    <w:p w:rsidR="003E4CC6" w:rsidRPr="00695A4E" w:rsidRDefault="003E4CC6" w:rsidP="003E4CC6">
      <w:pPr>
        <w:widowControl w:val="0"/>
        <w:suppressAutoHyphens/>
        <w:spacing w:after="0" w:line="240" w:lineRule="auto"/>
        <w:rPr>
          <w:rFonts w:asciiTheme="minorHAnsi" w:eastAsia="Lucida Sans Unicode" w:hAnsiTheme="minorHAnsi"/>
          <w:kern w:val="1"/>
        </w:rPr>
      </w:pPr>
      <w:r w:rsidRPr="00695A4E">
        <w:rPr>
          <w:rFonts w:asciiTheme="minorHAnsi" w:eastAsia="Lucida Sans Unicode" w:hAnsiTheme="minorHAnsi"/>
          <w:kern w:val="1"/>
        </w:rPr>
        <w:t>Comunicazione</w:t>
      </w:r>
    </w:p>
    <w:p w:rsidR="003E4CC6" w:rsidRPr="00695A4E" w:rsidRDefault="003E4CC6" w:rsidP="003E4CC6">
      <w:pPr>
        <w:widowControl w:val="0"/>
        <w:suppressAutoHyphens/>
        <w:spacing w:after="0" w:line="240" w:lineRule="auto"/>
        <w:rPr>
          <w:rFonts w:asciiTheme="minorHAnsi" w:eastAsia="Lucida Sans Unicode" w:hAnsiTheme="minorHAnsi"/>
          <w:b/>
          <w:kern w:val="1"/>
        </w:rPr>
      </w:pPr>
      <w:r w:rsidRPr="00695A4E">
        <w:rPr>
          <w:rFonts w:asciiTheme="minorHAnsi" w:eastAsia="Lucida Sans Unicode" w:hAnsiTheme="minorHAnsi"/>
          <w:b/>
          <w:kern w:val="1"/>
        </w:rPr>
        <w:t>Boehringer Ingelheim Italia SpA</w:t>
      </w:r>
    </w:p>
    <w:p w:rsidR="003E4CC6" w:rsidRPr="00695A4E" w:rsidRDefault="003E4CC6" w:rsidP="003E4CC6">
      <w:pPr>
        <w:widowControl w:val="0"/>
        <w:suppressAutoHyphens/>
        <w:spacing w:after="0" w:line="240" w:lineRule="auto"/>
        <w:rPr>
          <w:rFonts w:asciiTheme="minorHAnsi" w:eastAsia="Lucida Sans Unicode" w:hAnsiTheme="minorHAnsi"/>
          <w:kern w:val="1"/>
        </w:rPr>
      </w:pPr>
      <w:r w:rsidRPr="00695A4E">
        <w:rPr>
          <w:rFonts w:asciiTheme="minorHAnsi" w:eastAsia="Lucida Sans Unicode" w:hAnsiTheme="minorHAnsi"/>
          <w:kern w:val="1"/>
        </w:rPr>
        <w:t>Telefono: 02 5355453</w:t>
      </w:r>
    </w:p>
    <w:p w:rsidR="003E4CC6" w:rsidRPr="00695A4E" w:rsidRDefault="003E4CC6" w:rsidP="003E4CC6">
      <w:pPr>
        <w:widowControl w:val="0"/>
        <w:suppressAutoHyphens/>
        <w:spacing w:after="0" w:line="240" w:lineRule="auto"/>
        <w:rPr>
          <w:rFonts w:asciiTheme="minorHAnsi" w:eastAsia="Lucida Sans Unicode" w:hAnsiTheme="minorHAnsi"/>
          <w:kern w:val="1"/>
        </w:rPr>
      </w:pPr>
      <w:r w:rsidRPr="00695A4E">
        <w:rPr>
          <w:rFonts w:asciiTheme="minorHAnsi" w:eastAsia="Lucida Sans Unicode" w:hAnsiTheme="minorHAnsi"/>
          <w:kern w:val="1"/>
        </w:rPr>
        <w:t>Cell: 348 3995284</w:t>
      </w:r>
    </w:p>
    <w:p w:rsidR="003E4CC6" w:rsidRPr="00695A4E" w:rsidRDefault="003E4CC6" w:rsidP="003E4CC6">
      <w:pPr>
        <w:widowControl w:val="0"/>
        <w:suppressAutoHyphens/>
        <w:spacing w:after="0" w:line="240" w:lineRule="auto"/>
        <w:rPr>
          <w:rFonts w:asciiTheme="minorHAnsi" w:eastAsia="Lucida Sans Unicode" w:hAnsiTheme="minorHAnsi"/>
          <w:kern w:val="1"/>
        </w:rPr>
      </w:pPr>
      <w:r w:rsidRPr="00695A4E">
        <w:rPr>
          <w:rFonts w:asciiTheme="minorHAnsi" w:eastAsia="Lucida Sans Unicode" w:hAnsiTheme="minorHAnsi"/>
          <w:kern w:val="1"/>
        </w:rPr>
        <w:t xml:space="preserve">Mail: </w:t>
      </w:r>
      <w:hyperlink r:id="rId9" w:history="1">
        <w:r w:rsidR="00266726" w:rsidRPr="00695A4E">
          <w:rPr>
            <w:rStyle w:val="Collegamentoipertestuale"/>
            <w:rFonts w:asciiTheme="minorHAnsi" w:eastAsia="Lucida Sans Unicode" w:hAnsiTheme="minorHAnsi"/>
            <w:kern w:val="1"/>
          </w:rPr>
          <w:t>marina.guffanti@boehringer-ingelheim.com</w:t>
        </w:r>
      </w:hyperlink>
      <w:r w:rsidRPr="00695A4E">
        <w:rPr>
          <w:rFonts w:asciiTheme="minorHAnsi" w:eastAsia="Lucida Sans Unicode" w:hAnsiTheme="minorHAnsi"/>
          <w:kern w:val="1"/>
        </w:rPr>
        <w:t xml:space="preserve"> </w:t>
      </w:r>
    </w:p>
    <w:p w:rsidR="003E4CC6" w:rsidRPr="00695A4E" w:rsidRDefault="003E4CC6" w:rsidP="003E4CC6">
      <w:pPr>
        <w:widowControl w:val="0"/>
        <w:suppressAutoHyphens/>
        <w:spacing w:after="0" w:line="240" w:lineRule="auto"/>
        <w:rPr>
          <w:rFonts w:asciiTheme="minorHAnsi" w:eastAsia="Lucida Sans Unicode" w:hAnsiTheme="minorHAnsi"/>
          <w:kern w:val="1"/>
        </w:rPr>
      </w:pPr>
    </w:p>
    <w:p w:rsidR="003E4CC6" w:rsidRPr="00695A4E" w:rsidRDefault="003E4CC6" w:rsidP="003E4CC6">
      <w:pPr>
        <w:widowControl w:val="0"/>
        <w:suppressAutoHyphens/>
        <w:spacing w:after="0" w:line="240" w:lineRule="auto"/>
        <w:rPr>
          <w:rFonts w:asciiTheme="minorHAnsi" w:eastAsia="Lucida Sans Unicode" w:hAnsiTheme="minorHAnsi"/>
          <w:kern w:val="1"/>
        </w:rPr>
      </w:pPr>
      <w:r w:rsidRPr="00695A4E">
        <w:rPr>
          <w:rFonts w:asciiTheme="minorHAnsi" w:eastAsia="Lucida Sans Unicode" w:hAnsiTheme="minorHAnsi"/>
          <w:kern w:val="1"/>
        </w:rPr>
        <w:t>Maria Luisa Paleari</w:t>
      </w:r>
    </w:p>
    <w:p w:rsidR="003E4CC6" w:rsidRPr="00695A4E" w:rsidRDefault="003E4CC6" w:rsidP="003E4CC6">
      <w:pPr>
        <w:widowControl w:val="0"/>
        <w:suppressAutoHyphens/>
        <w:spacing w:after="0" w:line="240" w:lineRule="auto"/>
        <w:rPr>
          <w:rFonts w:asciiTheme="minorHAnsi" w:eastAsia="Lucida Sans Unicode" w:hAnsiTheme="minorHAnsi"/>
          <w:b/>
          <w:kern w:val="1"/>
          <w:lang w:val="en-US"/>
        </w:rPr>
      </w:pPr>
      <w:r w:rsidRPr="00695A4E">
        <w:rPr>
          <w:rFonts w:asciiTheme="minorHAnsi" w:eastAsia="Lucida Sans Unicode" w:hAnsiTheme="minorHAnsi"/>
          <w:b/>
          <w:kern w:val="1"/>
          <w:lang w:val="en-US"/>
        </w:rPr>
        <w:t>Value Relations Srl</w:t>
      </w:r>
    </w:p>
    <w:p w:rsidR="003E4CC6" w:rsidRPr="00695A4E" w:rsidRDefault="003E4CC6" w:rsidP="003E4CC6">
      <w:pPr>
        <w:widowControl w:val="0"/>
        <w:suppressAutoHyphens/>
        <w:spacing w:after="0" w:line="240" w:lineRule="auto"/>
        <w:rPr>
          <w:rFonts w:asciiTheme="minorHAnsi" w:eastAsia="Lucida Sans Unicode" w:hAnsiTheme="minorHAnsi"/>
          <w:kern w:val="1"/>
          <w:lang w:val="en-US"/>
        </w:rPr>
      </w:pPr>
      <w:proofErr w:type="spellStart"/>
      <w:r w:rsidRPr="00695A4E">
        <w:rPr>
          <w:rFonts w:asciiTheme="minorHAnsi" w:eastAsia="Lucida Sans Unicode" w:hAnsiTheme="minorHAnsi"/>
          <w:kern w:val="1"/>
          <w:lang w:val="en-US"/>
        </w:rPr>
        <w:t>Telefono</w:t>
      </w:r>
      <w:proofErr w:type="spellEnd"/>
      <w:r w:rsidRPr="00695A4E">
        <w:rPr>
          <w:rFonts w:asciiTheme="minorHAnsi" w:eastAsia="Lucida Sans Unicode" w:hAnsiTheme="minorHAnsi"/>
          <w:kern w:val="1"/>
          <w:lang w:val="en-US"/>
        </w:rPr>
        <w:t xml:space="preserve">: 02 </w:t>
      </w:r>
      <w:r w:rsidR="004D399E" w:rsidRPr="00695A4E">
        <w:rPr>
          <w:rFonts w:asciiTheme="minorHAnsi" w:eastAsia="Lucida Sans Unicode" w:hAnsiTheme="minorHAnsi"/>
          <w:kern w:val="1"/>
          <w:lang w:val="en-US"/>
        </w:rPr>
        <w:t>37071462</w:t>
      </w:r>
    </w:p>
    <w:p w:rsidR="003E4CC6" w:rsidRPr="00695A4E" w:rsidRDefault="003E4CC6" w:rsidP="003E4CC6">
      <w:pPr>
        <w:widowControl w:val="0"/>
        <w:suppressAutoHyphens/>
        <w:spacing w:after="0" w:line="240" w:lineRule="auto"/>
        <w:rPr>
          <w:rFonts w:asciiTheme="minorHAnsi" w:eastAsia="Lucida Sans Unicode" w:hAnsiTheme="minorHAnsi"/>
          <w:kern w:val="1"/>
          <w:lang w:val="en-US"/>
        </w:rPr>
      </w:pPr>
      <w:r w:rsidRPr="00695A4E">
        <w:rPr>
          <w:rFonts w:asciiTheme="minorHAnsi" w:eastAsia="Lucida Sans Unicode" w:hAnsiTheme="minorHAnsi"/>
          <w:kern w:val="1"/>
          <w:lang w:val="en-US"/>
        </w:rPr>
        <w:t>Cell: 331 6718518</w:t>
      </w:r>
    </w:p>
    <w:p w:rsidR="00FD7766" w:rsidRPr="00695A4E" w:rsidRDefault="003E4CC6" w:rsidP="00C13AB5">
      <w:pPr>
        <w:widowControl w:val="0"/>
        <w:suppressAutoHyphens/>
        <w:spacing w:after="0" w:line="240" w:lineRule="auto"/>
        <w:rPr>
          <w:rFonts w:asciiTheme="minorHAnsi" w:eastAsia="Lucida Sans Unicode" w:hAnsiTheme="minorHAnsi"/>
          <w:kern w:val="1"/>
        </w:rPr>
      </w:pPr>
      <w:r w:rsidRPr="00695A4E">
        <w:rPr>
          <w:rFonts w:asciiTheme="minorHAnsi" w:eastAsia="Lucida Sans Unicode" w:hAnsiTheme="minorHAnsi"/>
          <w:kern w:val="1"/>
        </w:rPr>
        <w:t xml:space="preserve">Mail: </w:t>
      </w:r>
      <w:hyperlink r:id="rId10" w:history="1">
        <w:r w:rsidRPr="00695A4E">
          <w:rPr>
            <w:rFonts w:asciiTheme="minorHAnsi" w:eastAsia="Lucida Sans Unicode" w:hAnsiTheme="minorHAnsi"/>
            <w:color w:val="0000FF"/>
            <w:kern w:val="1"/>
            <w:u w:val="single"/>
          </w:rPr>
          <w:t>ml.paleari@vrelations.it</w:t>
        </w:r>
      </w:hyperlink>
      <w:r w:rsidRPr="00695A4E">
        <w:rPr>
          <w:rFonts w:asciiTheme="minorHAnsi" w:eastAsia="Lucida Sans Unicode" w:hAnsiTheme="minorHAnsi"/>
          <w:kern w:val="1"/>
        </w:rPr>
        <w:t xml:space="preserve"> </w:t>
      </w:r>
    </w:p>
    <w:sectPr w:rsidR="00FD7766" w:rsidRPr="00695A4E" w:rsidSect="005E2946">
      <w:headerReference w:type="default" r:id="rId11"/>
      <w:footerReference w:type="default" r:id="rId12"/>
      <w:headerReference w:type="first" r:id="rId13"/>
      <w:footerReference w:type="first" r:id="rId14"/>
      <w:footnotePr>
        <w:numFmt w:val="chicago"/>
      </w:footnotePr>
      <w:endnotePr>
        <w:numFmt w:val="decimal"/>
      </w:endnotePr>
      <w:pgSz w:w="11906" w:h="16838"/>
      <w:pgMar w:top="3420" w:right="3969" w:bottom="1530"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0ED" w:rsidRDefault="00C200ED" w:rsidP="00AC7343">
      <w:pPr>
        <w:spacing w:after="0" w:line="240" w:lineRule="auto"/>
      </w:pPr>
      <w:r>
        <w:separator/>
      </w:r>
    </w:p>
  </w:endnote>
  <w:endnote w:type="continuationSeparator" w:id="0">
    <w:p w:rsidR="00C200ED" w:rsidRDefault="00C200ED" w:rsidP="00AC7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ISans">
    <w:altName w:val="Calibri"/>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00"/>
    <w:family w:val="roman"/>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EFC" w:rsidRPr="00977337" w:rsidRDefault="00077EFC">
    <w:pPr>
      <w:pStyle w:val="Pidipagina"/>
    </w:pPr>
    <w:r w:rsidRPr="00977337">
      <w:rPr>
        <w:rFonts w:cs="Arial"/>
        <w:sz w:val="16"/>
        <w:szCs w:val="16"/>
      </w:rPr>
      <w:t xml:space="preserve">Boehringer Ingelheim </w:t>
    </w:r>
    <w:r>
      <w:rPr>
        <w:rFonts w:cs="Arial"/>
        <w:sz w:val="16"/>
        <w:szCs w:val="16"/>
      </w:rPr>
      <w:t>Comunicato Stampa</w:t>
    </w:r>
    <w:r w:rsidRPr="00977337">
      <w:rPr>
        <w:rFonts w:cs="Arial"/>
        <w:sz w:val="16"/>
        <w:szCs w:val="16"/>
      </w:rPr>
      <w:t xml:space="preserve"> pag</w:t>
    </w:r>
    <w:r>
      <w:rPr>
        <w:rFonts w:cs="Arial"/>
        <w:sz w:val="16"/>
        <w:szCs w:val="16"/>
      </w:rPr>
      <w:t>ina</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PAGE </w:instrText>
    </w:r>
    <w:r w:rsidRPr="00977337">
      <w:rPr>
        <w:rFonts w:cs="Arial"/>
        <w:sz w:val="16"/>
        <w:szCs w:val="16"/>
      </w:rPr>
      <w:fldChar w:fldCharType="separate"/>
    </w:r>
    <w:r w:rsidR="00BE3975">
      <w:rPr>
        <w:rFonts w:cs="Arial"/>
        <w:noProof/>
        <w:sz w:val="16"/>
        <w:szCs w:val="16"/>
      </w:rPr>
      <w:t>3</w:t>
    </w:r>
    <w:r w:rsidRPr="00977337">
      <w:rPr>
        <w:rFonts w:cs="Arial"/>
        <w:sz w:val="16"/>
        <w:szCs w:val="16"/>
      </w:rPr>
      <w:fldChar w:fldCharType="end"/>
    </w:r>
    <w:r w:rsidRPr="00977337">
      <w:rPr>
        <w:rFonts w:cs="Arial"/>
        <w:sz w:val="16"/>
        <w:szCs w:val="16"/>
      </w:rPr>
      <w:t xml:space="preserve"> </w:t>
    </w:r>
    <w:r>
      <w:rPr>
        <w:rFonts w:cs="Arial"/>
        <w:sz w:val="16"/>
        <w:szCs w:val="16"/>
      </w:rPr>
      <w:t>di</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NUMPAGES  </w:instrText>
    </w:r>
    <w:r w:rsidRPr="00977337">
      <w:rPr>
        <w:rFonts w:cs="Arial"/>
        <w:sz w:val="16"/>
        <w:szCs w:val="16"/>
      </w:rPr>
      <w:fldChar w:fldCharType="separate"/>
    </w:r>
    <w:r w:rsidR="00BE3975">
      <w:rPr>
        <w:rFonts w:cs="Arial"/>
        <w:noProof/>
        <w:sz w:val="16"/>
        <w:szCs w:val="16"/>
      </w:rPr>
      <w:t>3</w:t>
    </w:r>
    <w:r w:rsidRPr="00977337">
      <w:rPr>
        <w:rFonts w:cs="Arial"/>
        <w:sz w:val="16"/>
        <w:szCs w:val="16"/>
      </w:rPr>
      <w:fldChar w:fldCharType="end"/>
    </w:r>
    <w:r w:rsidRPr="00977337">
      <w:rPr>
        <w:rFonts w:cs="Arial"/>
        <w:color w:val="FF0000"/>
        <w:sz w:val="16"/>
        <w:szCs w:val="16"/>
      </w:rPr>
      <w:t xml:space="preserve"> </w:t>
    </w:r>
    <w:r w:rsidRPr="00977337">
      <w:rPr>
        <w:rFonts w:cs="Arial"/>
        <w:color w:val="FF0000"/>
        <w:sz w:val="16"/>
        <w:szCs w:val="16"/>
      </w:rPr>
      <w:tab/>
    </w:r>
    <w:r w:rsidRPr="00977337">
      <w:rPr>
        <w:rFonts w:cs="Arial"/>
        <w:color w:val="FF0000"/>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EFC" w:rsidRPr="00977337" w:rsidRDefault="00077EFC">
    <w:pPr>
      <w:pStyle w:val="Pidipagina"/>
      <w:rPr>
        <w:rFonts w:cs="Arial"/>
        <w:sz w:val="16"/>
        <w:szCs w:val="16"/>
      </w:rPr>
    </w:pPr>
    <w:r>
      <w:rPr>
        <w:rFonts w:cs="Arial"/>
        <w:sz w:val="16"/>
        <w:szCs w:val="16"/>
      </w:rPr>
      <w:t>Boehringer Ingelheim Comunicato Stampa</w:t>
    </w:r>
    <w:r w:rsidRPr="00977337">
      <w:rPr>
        <w:rFonts w:cs="Arial"/>
        <w:sz w:val="16"/>
        <w:szCs w:val="16"/>
      </w:rPr>
      <w:t xml:space="preserve"> pag</w:t>
    </w:r>
    <w:r>
      <w:rPr>
        <w:rFonts w:cs="Arial"/>
        <w:sz w:val="16"/>
        <w:szCs w:val="16"/>
      </w:rPr>
      <w:t>ina</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PAGE </w:instrText>
    </w:r>
    <w:r w:rsidRPr="00977337">
      <w:rPr>
        <w:rFonts w:cs="Arial"/>
        <w:sz w:val="16"/>
        <w:szCs w:val="16"/>
      </w:rPr>
      <w:fldChar w:fldCharType="separate"/>
    </w:r>
    <w:r w:rsidR="00BE3975">
      <w:rPr>
        <w:rFonts w:cs="Arial"/>
        <w:noProof/>
        <w:sz w:val="16"/>
        <w:szCs w:val="16"/>
      </w:rPr>
      <w:t>1</w:t>
    </w:r>
    <w:r w:rsidRPr="00977337">
      <w:rPr>
        <w:rFonts w:cs="Arial"/>
        <w:sz w:val="16"/>
        <w:szCs w:val="16"/>
      </w:rPr>
      <w:fldChar w:fldCharType="end"/>
    </w:r>
    <w:r w:rsidRPr="00977337">
      <w:rPr>
        <w:rFonts w:cs="Arial"/>
        <w:sz w:val="16"/>
        <w:szCs w:val="16"/>
      </w:rPr>
      <w:t xml:space="preserve"> </w:t>
    </w:r>
    <w:r>
      <w:rPr>
        <w:rFonts w:cs="Arial"/>
        <w:sz w:val="16"/>
        <w:szCs w:val="16"/>
      </w:rPr>
      <w:t>di</w:t>
    </w:r>
    <w:r w:rsidRPr="00977337">
      <w:rPr>
        <w:rFonts w:cs="Arial"/>
        <w:sz w:val="16"/>
        <w:szCs w:val="16"/>
      </w:rPr>
      <w:t xml:space="preserve"> </w:t>
    </w:r>
    <w:r w:rsidRPr="00977337">
      <w:rPr>
        <w:rFonts w:cs="Arial"/>
        <w:sz w:val="16"/>
        <w:szCs w:val="16"/>
      </w:rPr>
      <w:fldChar w:fldCharType="begin"/>
    </w:r>
    <w:r w:rsidRPr="00977337">
      <w:rPr>
        <w:rFonts w:cs="Arial"/>
        <w:sz w:val="16"/>
        <w:szCs w:val="16"/>
      </w:rPr>
      <w:instrText xml:space="preserve"> NUMPAGES  </w:instrText>
    </w:r>
    <w:r w:rsidRPr="00977337">
      <w:rPr>
        <w:rFonts w:cs="Arial"/>
        <w:sz w:val="16"/>
        <w:szCs w:val="16"/>
      </w:rPr>
      <w:fldChar w:fldCharType="separate"/>
    </w:r>
    <w:r w:rsidR="00BE3975">
      <w:rPr>
        <w:rFonts w:cs="Arial"/>
        <w:noProof/>
        <w:sz w:val="16"/>
        <w:szCs w:val="16"/>
      </w:rPr>
      <w:t>3</w:t>
    </w:r>
    <w:r w:rsidRPr="00977337">
      <w:rPr>
        <w:rFonts w:cs="Arial"/>
        <w:sz w:val="16"/>
        <w:szCs w:val="16"/>
      </w:rPr>
      <w:fldChar w:fldCharType="end"/>
    </w:r>
    <w:r w:rsidRPr="00977337">
      <w:rPr>
        <w:rFonts w:cs="Arial"/>
        <w:sz w:val="16"/>
        <w:szCs w:val="16"/>
      </w:rPr>
      <w:tab/>
    </w:r>
    <w:r w:rsidRPr="00977337">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0ED" w:rsidRDefault="00C200ED" w:rsidP="00AC7343">
      <w:pPr>
        <w:spacing w:after="0" w:line="240" w:lineRule="auto"/>
      </w:pPr>
      <w:r>
        <w:separator/>
      </w:r>
    </w:p>
  </w:footnote>
  <w:footnote w:type="continuationSeparator" w:id="0">
    <w:p w:rsidR="00C200ED" w:rsidRDefault="00C200ED" w:rsidP="00AC7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EFC" w:rsidRDefault="00077EFC">
    <w:pPr>
      <w:pStyle w:val="Intestazione"/>
    </w:pPr>
    <w:r>
      <w:rPr>
        <w:noProof/>
        <w:lang w:eastAsia="it-IT"/>
      </w:rPr>
      <mc:AlternateContent>
        <mc:Choice Requires="wps">
          <w:drawing>
            <wp:anchor distT="0" distB="0" distL="114300" distR="114300" simplePos="0" relativeHeight="251654656" behindDoc="0" locked="0" layoutInCell="1" allowOverlap="1" wp14:anchorId="1DA408F2" wp14:editId="38F7ED07">
              <wp:simplePos x="0" y="0"/>
              <wp:positionH relativeFrom="column">
                <wp:posOffset>-550545</wp:posOffset>
              </wp:positionH>
              <wp:positionV relativeFrom="paragraph">
                <wp:posOffset>-106680</wp:posOffset>
              </wp:positionV>
              <wp:extent cx="450215" cy="199390"/>
              <wp:effectExtent l="0" t="0" r="0" b="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939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EFC" w:rsidRPr="0055412A" w:rsidRDefault="00077EFC" w:rsidP="005E2946">
                          <w:pPr>
                            <w:spacing w:line="240" w:lineRule="auto"/>
                            <w:jc w:val="center"/>
                            <w:rPr>
                              <w:b/>
                              <w:color w:val="FFFFFF"/>
                              <w:sz w:val="12"/>
                              <w:szCs w:val="14"/>
                            </w:rPr>
                          </w:pPr>
                          <w:r w:rsidRPr="0055412A">
                            <w:rPr>
                              <w:sz w:val="18"/>
                            </w:rPr>
                            <w:fldChar w:fldCharType="begin"/>
                          </w:r>
                          <w:r w:rsidRPr="0055412A">
                            <w:rPr>
                              <w:sz w:val="18"/>
                            </w:rPr>
                            <w:instrText xml:space="preserve"> PAGE  \* Arabic  \* MERGEFORMAT </w:instrText>
                          </w:r>
                          <w:r w:rsidRPr="0055412A">
                            <w:rPr>
                              <w:sz w:val="18"/>
                            </w:rPr>
                            <w:fldChar w:fldCharType="separate"/>
                          </w:r>
                          <w:r w:rsidR="00BE3975">
                            <w:rPr>
                              <w:noProof/>
                              <w:sz w:val="18"/>
                            </w:rPr>
                            <w:t>3</w:t>
                          </w:r>
                          <w:r w:rsidRPr="0055412A">
                            <w:rPr>
                              <w:sz w:val="18"/>
                            </w:rPr>
                            <w:fldChar w:fldCharType="end"/>
                          </w:r>
                        </w:p>
                      </w:txbxContent>
                    </wps:txbx>
                    <wps:bodyPr rot="0" vert="horz" wrap="square" lIns="54000" tIns="54000" rIns="54000" bIns="54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A408F2" id="Rectangle 1" o:spid="_x0000_s1026" style="position:absolute;margin-left:-43.35pt;margin-top:-8.4pt;width:35.45pt;height:1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" fillcolor="#036" stroked="f">
              <v:textbox inset="1.5mm,1.5mm,1.5mm,1.5mm">
                <w:txbxContent>
                  <w:p w:rsidR="00077EFC" w:rsidRPr="0055412A" w:rsidRDefault="00077EFC" w:rsidP="005E2946">
                    <w:pPr>
                      <w:spacing w:line="240" w:lineRule="auto"/>
                      <w:jc w:val="center"/>
                      <w:rPr>
                        <w:b/>
                        <w:color w:val="FFFFFF"/>
                        <w:sz w:val="12"/>
                        <w:szCs w:val="14"/>
                      </w:rPr>
                    </w:pPr>
                    <w:r w:rsidRPr="0055412A">
                      <w:rPr>
                        <w:sz w:val="18"/>
                      </w:rPr>
                      <w:fldChar w:fldCharType="begin"/>
                    </w:r>
                    <w:r w:rsidRPr="0055412A">
                      <w:rPr>
                        <w:sz w:val="18"/>
                      </w:rPr>
                      <w:instrText xml:space="preserve"> PAGE  \* Arabic  \* MERGEFORMAT </w:instrText>
                    </w:r>
                    <w:r w:rsidRPr="0055412A">
                      <w:rPr>
                        <w:sz w:val="18"/>
                      </w:rPr>
                      <w:fldChar w:fldCharType="separate"/>
                    </w:r>
                    <w:r w:rsidR="00BE3975">
                      <w:rPr>
                        <w:noProof/>
                        <w:sz w:val="18"/>
                      </w:rPr>
                      <w:t>3</w:t>
                    </w:r>
                    <w:r w:rsidRPr="0055412A">
                      <w:rPr>
                        <w:sz w:val="18"/>
                      </w:rPr>
                      <w:fldChar w:fldCharType="end"/>
                    </w:r>
                  </w:p>
                </w:txbxContent>
              </v:textbox>
            </v:rect>
          </w:pict>
        </mc:Fallback>
      </mc:AlternateContent>
    </w:r>
    <w:r>
      <w:rPr>
        <w:noProof/>
        <w:lang w:eastAsia="it-IT"/>
      </w:rPr>
      <mc:AlternateContent>
        <mc:Choice Requires="wps">
          <w:drawing>
            <wp:anchor distT="0" distB="0" distL="114300" distR="114300" simplePos="0" relativeHeight="251659776" behindDoc="0" locked="0" layoutInCell="1" allowOverlap="1" wp14:anchorId="1A4CF977" wp14:editId="160B0E7E">
              <wp:simplePos x="0" y="0"/>
              <wp:positionH relativeFrom="page">
                <wp:posOffset>5192395</wp:posOffset>
              </wp:positionH>
              <wp:positionV relativeFrom="page">
                <wp:posOffset>350520</wp:posOffset>
              </wp:positionV>
              <wp:extent cx="2521585" cy="53975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539750"/>
                      </a:xfrm>
                      <a:prstGeom prst="rect">
                        <a:avLst/>
                      </a:prstGeom>
                      <a:solidFill>
                        <a:srgbClr val="FF99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651919">
                                  <a:alpha val="50000"/>
                                </a:srgbClr>
                              </a:outerShdw>
                            </a:effectLst>
                          </a14:hiddenEffects>
                        </a:ext>
                      </a:extLst>
                    </wps:spPr>
                    <wps:txbx>
                      <w:txbxContent>
                        <w:p w:rsidR="00077EFC" w:rsidRPr="00E90EC2" w:rsidRDefault="00077EFC" w:rsidP="005E2946">
                          <w:pPr>
                            <w:rPr>
                              <w:rFonts w:cs="Arial"/>
                              <w:b/>
                              <w:color w:val="FFFFFF"/>
                              <w:sz w:val="30"/>
                              <w:szCs w:val="30"/>
                            </w:rPr>
                          </w:pPr>
                          <w:r>
                            <w:rPr>
                              <w:rFonts w:cs="Arial"/>
                              <w:b/>
                              <w:color w:val="FFFFFF"/>
                              <w:sz w:val="30"/>
                              <w:szCs w:val="30"/>
                            </w:rPr>
                            <w:t>Comunicato Stampa</w:t>
                          </w:r>
                        </w:p>
                      </w:txbxContent>
                    </wps:txbx>
                    <wps:bodyPr rot="0" vert="horz" wrap="square" lIns="259200" tIns="180000" rIns="45000" bIns="45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4CF977" id="Rectangle 2" o:spid="_x0000_s1027" style="position:absolute;margin-left:408.85pt;margin-top:27.6pt;width:198.55pt;height: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" fillcolor="#f90" stroked="f" strokecolor="#f2f2f2" strokeweight="3pt">
              <v:shadow color="#651919" opacity=".5" offset="1pt"/>
              <v:textbox inset="7.2mm,5mm,1.25mm,1.25mm">
                <w:txbxContent>
                  <w:p w:rsidR="00077EFC" w:rsidRPr="00E90EC2" w:rsidRDefault="00077EFC" w:rsidP="005E2946">
                    <w:pPr>
                      <w:rPr>
                        <w:rFonts w:cs="Arial"/>
                        <w:b/>
                        <w:color w:val="FFFFFF"/>
                        <w:sz w:val="30"/>
                        <w:szCs w:val="30"/>
                      </w:rPr>
                    </w:pPr>
                    <w:r>
                      <w:rPr>
                        <w:rFonts w:cs="Arial"/>
                        <w:b/>
                        <w:color w:val="FFFFFF"/>
                        <w:sz w:val="30"/>
                        <w:szCs w:val="30"/>
                      </w:rPr>
                      <w:t>Comunicato Stampa</w:t>
                    </w:r>
                  </w:p>
                </w:txbxContent>
              </v:textbox>
              <w10:wrap anchorx="page" anchory="page"/>
            </v:rect>
          </w:pict>
        </mc:Fallback>
      </mc:AlternateContent>
    </w:r>
    <w:r>
      <w:rPr>
        <w:noProof/>
        <w:lang w:eastAsia="it-IT"/>
      </w:rPr>
      <mc:AlternateContent>
        <mc:Choice Requires="wps">
          <w:drawing>
            <wp:anchor distT="4294967290" distB="4294967290" distL="114300" distR="114300" simplePos="0" relativeHeight="251657728" behindDoc="0" locked="0" layoutInCell="1" allowOverlap="1" wp14:anchorId="4137BD75" wp14:editId="126C0880">
              <wp:simplePos x="0" y="0"/>
              <wp:positionH relativeFrom="column">
                <wp:posOffset>-1093470</wp:posOffset>
              </wp:positionH>
              <wp:positionV relativeFrom="paragraph">
                <wp:posOffset>-97791</wp:posOffset>
              </wp:positionV>
              <wp:extent cx="7579995" cy="0"/>
              <wp:effectExtent l="0" t="0" r="0" b="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ECC2FB" id="_x0000_t32" coordsize="21600,21600" o:spt="32" o:oned="t" path="m,l21600,21600e" filled="f">
              <v:path arrowok="t" fillok="f" o:connecttype="none"/>
              <o:lock v:ext="edit" shapetype="t"/>
            </v:shapetype>
            <v:shape id="AutoShape 3" o:spid="_x0000_s1026" type="#_x0000_t32" style="position:absolute;margin-left:-86.1pt;margin-top:-7.7pt;width:596.85pt;height:0;z-index:2516577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" strokecolor="#f90" strokeweight="1pt"/>
          </w:pict>
        </mc:Fallback>
      </mc:AlternateContent>
    </w:r>
    <w:r>
      <w:rPr>
        <w:noProof/>
        <w:lang w:eastAsia="it-IT"/>
      </w:rPr>
      <mc:AlternateContent>
        <mc:Choice Requires="wps">
          <w:drawing>
            <wp:anchor distT="4294967290" distB="4294967290" distL="114300" distR="114300" simplePos="0" relativeHeight="251656704" behindDoc="0" locked="0" layoutInCell="1" allowOverlap="1" wp14:anchorId="558EC58E" wp14:editId="613DB51F">
              <wp:simplePos x="0" y="0"/>
              <wp:positionH relativeFrom="column">
                <wp:posOffset>-1093470</wp:posOffset>
              </wp:positionH>
              <wp:positionV relativeFrom="paragraph">
                <wp:posOffset>92709</wp:posOffset>
              </wp:positionV>
              <wp:extent cx="7579995" cy="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58E75" id="AutoShape 4" o:spid="_x0000_s1026" type="#_x0000_t32" style="position:absolute;margin-left:-86.1pt;margin-top:7.3pt;width:596.85pt;height:0;z-index:2516567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" strokecolor="#f9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EFC" w:rsidRPr="0036108C" w:rsidRDefault="00077EFC">
    <w:pPr>
      <w:pStyle w:val="Intestazione"/>
      <w:rPr>
        <w:lang w:val="en-US"/>
      </w:rPr>
    </w:pPr>
    <w:r>
      <w:rPr>
        <w:noProof/>
        <w:lang w:eastAsia="it-IT"/>
      </w:rPr>
      <mc:AlternateContent>
        <mc:Choice Requires="wps">
          <w:drawing>
            <wp:anchor distT="4294967290" distB="4294967290" distL="114300" distR="114300" simplePos="0" relativeHeight="251660800" behindDoc="0" locked="0" layoutInCell="1" allowOverlap="1" wp14:anchorId="175A4C9E" wp14:editId="7E3A0184">
              <wp:simplePos x="0" y="0"/>
              <wp:positionH relativeFrom="column">
                <wp:posOffset>-1093470</wp:posOffset>
              </wp:positionH>
              <wp:positionV relativeFrom="paragraph">
                <wp:posOffset>1412874</wp:posOffset>
              </wp:positionV>
              <wp:extent cx="7579995" cy="0"/>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33AAFD" id="_x0000_t32" coordsize="21600,21600" o:spt="32" o:oned="t" path="m,l21600,21600e" filled="f">
              <v:path arrowok="t" fillok="f" o:connecttype="none"/>
              <o:lock v:ext="edit" shapetype="t"/>
            </v:shapetype>
            <v:shape id="AutoShape 6" o:spid="_x0000_s1026" type="#_x0000_t32" style="position:absolute;margin-left:-86.1pt;margin-top:111.25pt;width:596.85pt;height:0;z-index:25166080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" strokecolor="#f90" strokeweight="1pt"/>
          </w:pict>
        </mc:Fallback>
      </mc:AlternateContent>
    </w:r>
    <w:r>
      <w:rPr>
        <w:noProof/>
        <w:lang w:eastAsia="it-IT"/>
      </w:rPr>
      <mc:AlternateContent>
        <mc:Choice Requires="wps">
          <w:drawing>
            <wp:anchor distT="4294967290" distB="4294967290" distL="114300" distR="114300" simplePos="0" relativeHeight="251658752" behindDoc="0" locked="0" layoutInCell="1" allowOverlap="1" wp14:anchorId="12592708" wp14:editId="013B1DF9">
              <wp:simplePos x="0" y="0"/>
              <wp:positionH relativeFrom="column">
                <wp:posOffset>-1080135</wp:posOffset>
              </wp:positionH>
              <wp:positionV relativeFrom="paragraph">
                <wp:posOffset>142874</wp:posOffset>
              </wp:positionV>
              <wp:extent cx="7579995" cy="0"/>
              <wp:effectExtent l="0" t="0" r="0" b="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7C136" id="AutoShape 7" o:spid="_x0000_s1026" type="#_x0000_t32" style="position:absolute;margin-left:-85.05pt;margin-top:11.25pt;width:596.85pt;height:0;z-index:25165875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sbHwIAADw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" strokecolor="white" strokeweight="1pt"/>
          </w:pict>
        </mc:Fallback>
      </mc:AlternateContent>
    </w:r>
    <w:r>
      <w:rPr>
        <w:noProof/>
        <w:lang w:eastAsia="it-IT"/>
      </w:rPr>
      <mc:AlternateContent>
        <mc:Choice Requires="wps">
          <w:drawing>
            <wp:anchor distT="0" distB="0" distL="114300" distR="114300" simplePos="0" relativeHeight="251653632" behindDoc="0" locked="0" layoutInCell="1" allowOverlap="1" wp14:anchorId="53F9988C" wp14:editId="295E0A74">
              <wp:simplePos x="0" y="0"/>
              <wp:positionH relativeFrom="page">
                <wp:posOffset>5039995</wp:posOffset>
              </wp:positionH>
              <wp:positionV relativeFrom="page">
                <wp:posOffset>607695</wp:posOffset>
              </wp:positionV>
              <wp:extent cx="2521585" cy="1259840"/>
              <wp:effectExtent l="0" t="0" r="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125984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DB85E3" id="Rectangle 10" o:spid="_x0000_s1026" style="position:absolute;margin-left:396.85pt;margin-top:47.85pt;width:198.55pt;height:99.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" fillcolor="#036" stroked="f">
              <w10:wrap anchorx="page" anchory="page"/>
            </v:rect>
          </w:pict>
        </mc:Fallback>
      </mc:AlternateContent>
    </w:r>
    <w:r>
      <w:rPr>
        <w:noProof/>
        <w:lang w:eastAsia="it-IT"/>
      </w:rPr>
      <mc:AlternateContent>
        <mc:Choice Requires="wps">
          <w:drawing>
            <wp:anchor distT="0" distB="0" distL="114300" distR="114300" simplePos="0" relativeHeight="251662848" behindDoc="0" locked="1" layoutInCell="1" allowOverlap="1" wp14:anchorId="17C3D00C" wp14:editId="4E110FE9">
              <wp:simplePos x="0" y="0"/>
              <wp:positionH relativeFrom="page">
                <wp:posOffset>5232400</wp:posOffset>
              </wp:positionH>
              <wp:positionV relativeFrom="margin">
                <wp:align>bottom</wp:align>
              </wp:positionV>
              <wp:extent cx="2000250" cy="7569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56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EFC" w:rsidRPr="00651BA7" w:rsidRDefault="00077EFC" w:rsidP="005E2946">
                          <w:r w:rsidRPr="00480883">
                            <w:rPr>
                              <w:noProof/>
                              <w:lang w:eastAsia="it-IT"/>
                            </w:rPr>
                            <w:drawing>
                              <wp:inline distT="0" distB="0" distL="0" distR="0" wp14:anchorId="380B490D" wp14:editId="23FE4C65">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rsidR="00077EFC" w:rsidRDefault="00077EFC" w:rsidP="005E2946">
                          <w:pPr>
                            <w:ind w:left="42"/>
                            <w:rPr>
                              <w:b/>
                              <w:color w:val="003366"/>
                            </w:rPr>
                          </w:pPr>
                          <w:r w:rsidRPr="003E4CC6">
                            <w:rPr>
                              <w:rFonts w:eastAsia="BISans" w:cs="Angsana New"/>
                              <w:noProof/>
                              <w:lang w:eastAsia="it-IT"/>
                            </w:rPr>
                            <w:drawing>
                              <wp:inline distT="0" distB="0" distL="0" distR="0" wp14:anchorId="6DC57BE8" wp14:editId="37FB386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rsidR="00104BAF" w:rsidRDefault="00104BAF" w:rsidP="00A75E18">
                          <w:pPr>
                            <w:spacing w:after="0" w:line="240" w:lineRule="auto"/>
                            <w:rPr>
                              <w:b/>
                              <w:color w:val="003366"/>
                            </w:rPr>
                          </w:pPr>
                        </w:p>
                        <w:p w:rsidR="00104BAF" w:rsidRDefault="00104BAF" w:rsidP="00A75E18">
                          <w:pPr>
                            <w:spacing w:after="0" w:line="240" w:lineRule="auto"/>
                            <w:rPr>
                              <w:b/>
                              <w:color w:val="003366"/>
                            </w:rPr>
                          </w:pPr>
                          <w:r w:rsidRPr="00104BAF">
                            <w:rPr>
                              <w:b/>
                              <w:noProof/>
                              <w:color w:val="003366"/>
                              <w:lang w:eastAsia="it-IT"/>
                            </w:rPr>
                            <w:drawing>
                              <wp:inline distT="0" distB="0" distL="0" distR="0" wp14:anchorId="79E166AE" wp14:editId="0401F024">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rsidR="00104BAF" w:rsidRDefault="00104BAF" w:rsidP="00A75E18">
                          <w:pPr>
                            <w:spacing w:after="0" w:line="240" w:lineRule="auto"/>
                            <w:rPr>
                              <w:b/>
                              <w:color w:val="003366"/>
                            </w:rPr>
                          </w:pPr>
                        </w:p>
                        <w:p w:rsidR="00104BAF" w:rsidRDefault="00104BAF" w:rsidP="00A75E18">
                          <w:pPr>
                            <w:spacing w:after="0" w:line="240" w:lineRule="auto"/>
                            <w:rPr>
                              <w:b/>
                              <w:color w:val="003366"/>
                            </w:rPr>
                          </w:pPr>
                          <w:r w:rsidRPr="00104BAF">
                            <w:rPr>
                              <w:b/>
                              <w:noProof/>
                              <w:color w:val="003366"/>
                              <w:lang w:eastAsia="it-IT"/>
                            </w:rPr>
                            <w:drawing>
                              <wp:inline distT="0" distB="0" distL="0" distR="0" wp14:anchorId="09A444E7" wp14:editId="29F05462">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rsidR="00104BAF" w:rsidRDefault="00104BAF" w:rsidP="00A75E18">
                          <w:pPr>
                            <w:spacing w:after="0" w:line="240" w:lineRule="auto"/>
                            <w:rPr>
                              <w:b/>
                              <w:color w:val="003366"/>
                            </w:rPr>
                          </w:pPr>
                        </w:p>
                        <w:p w:rsidR="00077EFC" w:rsidRPr="00104BAF" w:rsidRDefault="00077EFC" w:rsidP="00A75E18">
                          <w:pPr>
                            <w:spacing w:after="0" w:line="240" w:lineRule="auto"/>
                            <w:rPr>
                              <w:b/>
                              <w:color w:val="003366"/>
                              <w:sz w:val="20"/>
                              <w:szCs w:val="20"/>
                            </w:rPr>
                          </w:pPr>
                          <w:r w:rsidRPr="00104BAF">
                            <w:rPr>
                              <w:b/>
                              <w:color w:val="003366"/>
                              <w:sz w:val="20"/>
                              <w:szCs w:val="20"/>
                            </w:rPr>
                            <w:t>Contatti:</w:t>
                          </w:r>
                          <w:r w:rsidR="00B72158" w:rsidRPr="00104BAF">
                            <w:rPr>
                              <w:noProof/>
                              <w:sz w:val="20"/>
                              <w:szCs w:val="20"/>
                            </w:rPr>
                            <w:t xml:space="preserve"> </w:t>
                          </w:r>
                        </w:p>
                        <w:p w:rsidR="00077EFC" w:rsidRPr="00104BAF" w:rsidRDefault="00077EFC" w:rsidP="00A75E18">
                          <w:pPr>
                            <w:spacing w:after="0" w:line="240" w:lineRule="auto"/>
                            <w:rPr>
                              <w:b/>
                              <w:color w:val="003366"/>
                              <w:sz w:val="20"/>
                              <w:szCs w:val="20"/>
                            </w:rPr>
                          </w:pPr>
                          <w:r w:rsidRPr="00104BAF">
                            <w:rPr>
                              <w:b/>
                              <w:color w:val="003366"/>
                              <w:sz w:val="20"/>
                              <w:szCs w:val="20"/>
                            </w:rPr>
                            <w:t>Boehringer Ingelheim</w:t>
                          </w:r>
                        </w:p>
                        <w:p w:rsidR="00077EFC" w:rsidRPr="00104BAF" w:rsidRDefault="00077EFC" w:rsidP="00A75E18">
                          <w:pPr>
                            <w:spacing w:after="0" w:line="240" w:lineRule="auto"/>
                            <w:rPr>
                              <w:b/>
                              <w:color w:val="003366"/>
                              <w:sz w:val="20"/>
                              <w:szCs w:val="20"/>
                            </w:rPr>
                          </w:pPr>
                          <w:r w:rsidRPr="00104BAF">
                            <w:rPr>
                              <w:b/>
                              <w:color w:val="003366"/>
                              <w:sz w:val="20"/>
                              <w:szCs w:val="20"/>
                            </w:rPr>
                            <w:t>Comunicazione:</w:t>
                          </w:r>
                        </w:p>
                        <w:p w:rsidR="00077EFC" w:rsidRPr="00104BAF" w:rsidRDefault="00077EFC" w:rsidP="00A75E18">
                          <w:pPr>
                            <w:pStyle w:val="Intestazione"/>
                            <w:rPr>
                              <w:b/>
                              <w:color w:val="1F497D"/>
                              <w:sz w:val="20"/>
                              <w:szCs w:val="20"/>
                            </w:rPr>
                          </w:pPr>
                        </w:p>
                        <w:p w:rsidR="00077EFC" w:rsidRPr="00104BAF" w:rsidRDefault="00077EFC" w:rsidP="00A75E18">
                          <w:pPr>
                            <w:pStyle w:val="Intestazione"/>
                            <w:jc w:val="both"/>
                            <w:rPr>
                              <w:sz w:val="20"/>
                              <w:szCs w:val="20"/>
                            </w:rPr>
                          </w:pPr>
                          <w:r w:rsidRPr="00104BAF">
                            <w:rPr>
                              <w:sz w:val="20"/>
                              <w:szCs w:val="20"/>
                            </w:rPr>
                            <w:t>Marina Guffanti</w:t>
                          </w:r>
                        </w:p>
                        <w:p w:rsidR="00077EFC" w:rsidRPr="00104BAF" w:rsidRDefault="00077EFC" w:rsidP="00A75E18">
                          <w:pPr>
                            <w:pStyle w:val="Intestazione"/>
                            <w:jc w:val="both"/>
                            <w:rPr>
                              <w:sz w:val="20"/>
                              <w:szCs w:val="20"/>
                              <w:lang w:val="en-US"/>
                            </w:rPr>
                          </w:pPr>
                          <w:r w:rsidRPr="00104BAF">
                            <w:rPr>
                              <w:sz w:val="20"/>
                              <w:szCs w:val="20"/>
                              <w:lang w:val="en-US"/>
                            </w:rPr>
                            <w:t>Phone: + 39 – 02 5355453</w:t>
                          </w:r>
                        </w:p>
                        <w:p w:rsidR="00077EFC" w:rsidRPr="00104BAF" w:rsidRDefault="00077EFC" w:rsidP="00A75E18">
                          <w:pPr>
                            <w:pStyle w:val="Intestazione"/>
                            <w:jc w:val="both"/>
                            <w:rPr>
                              <w:sz w:val="20"/>
                              <w:szCs w:val="20"/>
                              <w:lang w:val="en-US"/>
                            </w:rPr>
                          </w:pPr>
                          <w:r w:rsidRPr="00104BAF">
                            <w:rPr>
                              <w:sz w:val="20"/>
                              <w:szCs w:val="20"/>
                              <w:lang w:val="en-US"/>
                            </w:rPr>
                            <w:t>Cell. +39 348 3995284</w:t>
                          </w:r>
                        </w:p>
                        <w:p w:rsidR="00077EFC" w:rsidRPr="00104BAF" w:rsidRDefault="00077EFC" w:rsidP="00A75E18">
                          <w:pPr>
                            <w:pStyle w:val="Intestazione"/>
                            <w:jc w:val="both"/>
                            <w:rPr>
                              <w:sz w:val="20"/>
                              <w:szCs w:val="20"/>
                              <w:lang w:val="en-US"/>
                            </w:rPr>
                          </w:pPr>
                          <w:r w:rsidRPr="00104BAF">
                            <w:rPr>
                              <w:sz w:val="20"/>
                              <w:szCs w:val="20"/>
                              <w:lang w:val="en-US"/>
                            </w:rPr>
                            <w:t>e- mail:</w:t>
                          </w:r>
                        </w:p>
                        <w:p w:rsidR="00077EFC" w:rsidRDefault="00C200ED" w:rsidP="00A75E18">
                          <w:pPr>
                            <w:spacing w:after="0" w:line="240" w:lineRule="auto"/>
                            <w:rPr>
                              <w:rStyle w:val="Collegamentoipertestuale"/>
                              <w:sz w:val="20"/>
                              <w:szCs w:val="20"/>
                              <w:lang w:val="en-US"/>
                            </w:rPr>
                          </w:pPr>
                          <w:hyperlink r:id="rId5" w:history="1">
                            <w:r w:rsidR="00077EFC" w:rsidRPr="00104BAF">
                              <w:rPr>
                                <w:rStyle w:val="Collegamentoipertestuale"/>
                                <w:sz w:val="20"/>
                                <w:szCs w:val="20"/>
                                <w:lang w:val="en-US"/>
                              </w:rPr>
                              <w:t>marina.guffanti@boehringer-ingelheim.com</w:t>
                            </w:r>
                          </w:hyperlink>
                        </w:p>
                        <w:p w:rsidR="00104BAF" w:rsidRPr="00104BAF" w:rsidRDefault="00104BAF" w:rsidP="00A75E18">
                          <w:pPr>
                            <w:spacing w:after="0" w:line="240" w:lineRule="auto"/>
                            <w:rPr>
                              <w:rStyle w:val="Collegamentoipertestuale"/>
                              <w:sz w:val="20"/>
                              <w:szCs w:val="20"/>
                              <w:lang w:val="en-US"/>
                            </w:rPr>
                          </w:pPr>
                        </w:p>
                        <w:p w:rsidR="00077EFC" w:rsidRDefault="00077EFC" w:rsidP="005E2946">
                          <w:r w:rsidRPr="00480883">
                            <w:rPr>
                              <w:noProof/>
                              <w:lang w:eastAsia="it-IT"/>
                            </w:rPr>
                            <w:drawing>
                              <wp:inline distT="0" distB="0" distL="0" distR="0" wp14:anchorId="4FFBB56C" wp14:editId="066BC8CE">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eastAsia="it-IT"/>
                            </w:rPr>
                            <w:drawing>
                              <wp:inline distT="0" distB="0" distL="0" distR="0" wp14:anchorId="70032EC5" wp14:editId="066FEFC8">
                                <wp:extent cx="1658837" cy="1092462"/>
                                <wp:effectExtent l="0" t="0" r="0" b="0"/>
                                <wp:docPr id="13"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rsidR="00077EFC" w:rsidRPr="00324A83" w:rsidRDefault="00077EFC" w:rsidP="005E2946">
                          <w:pPr>
                            <w:rPr>
                              <w:b/>
                              <w:color w:val="003366"/>
                            </w:rPr>
                          </w:pPr>
                          <w:r w:rsidRPr="00324A83">
                            <w:rPr>
                              <w:b/>
                              <w:color w:val="003366"/>
                            </w:rPr>
                            <w:t>Per maggiori informazioni</w:t>
                          </w:r>
                        </w:p>
                        <w:p w:rsidR="00077EFC" w:rsidRPr="00324A83" w:rsidRDefault="00C200ED" w:rsidP="005E2946">
                          <w:pPr>
                            <w:spacing w:after="120"/>
                            <w:ind w:left="42"/>
                          </w:pPr>
                          <w:hyperlink r:id="rId7" w:history="1">
                            <w:r w:rsidR="00077EFC" w:rsidRPr="00324A83">
                              <w:rPr>
                                <w:rStyle w:val="Collegamentoipertestuale"/>
                              </w:rPr>
                              <w:t>www.boehringer-ingelheim.com</w:t>
                            </w:r>
                          </w:hyperlink>
                        </w:p>
                        <w:p w:rsidR="00077EFC" w:rsidRDefault="00077EFC" w:rsidP="005E2946">
                          <w:r w:rsidRPr="00480883">
                            <w:rPr>
                              <w:noProof/>
                              <w:lang w:eastAsia="it-IT"/>
                            </w:rPr>
                            <w:drawing>
                              <wp:inline distT="0" distB="0" distL="0" distR="0" wp14:anchorId="65BEB286" wp14:editId="5FD39FEF">
                                <wp:extent cx="1784985" cy="367030"/>
                                <wp:effectExtent l="0" t="0" r="0" b="0"/>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rsidR="00B72158" w:rsidRDefault="00B72158" w:rsidP="005E2946"/>
                        <w:p w:rsidR="00B72158" w:rsidRPr="002C4B3E" w:rsidRDefault="00B72158" w:rsidP="005E29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C3D00C" id="_x0000_t202" coordsize="21600,21600" o:spt="202" path="m,l,21600r21600,l21600,xe">
              <v:stroke joinstyle="miter"/>
              <v:path gradientshapeok="t" o:connecttype="rect"/>
            </v:shapetype>
            <v:shape id="Text Box 5" o:spid="_x0000_s1028" type="#_x0000_t202" style="position:absolute;margin-left:412pt;margin-top:0;width:157.5pt;height:596pt;z-index:25166284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" stroked="f">
              <v:textbox>
                <w:txbxContent>
                  <w:p w:rsidR="00077EFC" w:rsidRPr="00651BA7" w:rsidRDefault="00077EFC" w:rsidP="005E2946">
                    <w:r w:rsidRPr="00480883">
                      <w:rPr>
                        <w:noProof/>
                        <w:lang w:eastAsia="zh-CN" w:bidi="th-TH"/>
                      </w:rPr>
                      <w:drawing>
                        <wp:inline distT="0" distB="0" distL="0" distR="0" wp14:anchorId="380B490D" wp14:editId="23FE4C65">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rsidR="00077EFC" w:rsidRDefault="00077EFC" w:rsidP="005E2946">
                    <w:pPr>
                      <w:ind w:left="42"/>
                      <w:rPr>
                        <w:b/>
                        <w:color w:val="003366"/>
                      </w:rPr>
                    </w:pPr>
                    <w:r w:rsidRPr="003E4CC6">
                      <w:rPr>
                        <w:rFonts w:eastAsia="BISans" w:cs="Angsana New"/>
                        <w:noProof/>
                        <w:lang w:eastAsia="zh-CN" w:bidi="th-TH"/>
                      </w:rPr>
                      <w:drawing>
                        <wp:inline distT="0" distB="0" distL="0" distR="0" wp14:anchorId="6DC57BE8" wp14:editId="37FB386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rsidR="00104BAF" w:rsidRDefault="00104BAF" w:rsidP="00A75E18">
                    <w:pPr>
                      <w:spacing w:after="0" w:line="240" w:lineRule="auto"/>
                      <w:rPr>
                        <w:b/>
                        <w:color w:val="003366"/>
                      </w:rPr>
                    </w:pPr>
                  </w:p>
                  <w:p w:rsidR="00104BAF" w:rsidRDefault="00104BAF" w:rsidP="00A75E18">
                    <w:pPr>
                      <w:spacing w:after="0" w:line="240" w:lineRule="auto"/>
                      <w:rPr>
                        <w:b/>
                        <w:color w:val="003366"/>
                      </w:rPr>
                    </w:pPr>
                    <w:r w:rsidRPr="00104BAF">
                      <w:rPr>
                        <w:b/>
                        <w:noProof/>
                        <w:color w:val="003366"/>
                        <w:lang w:eastAsia="zh-CN" w:bidi="th-TH"/>
                      </w:rPr>
                      <w:drawing>
                        <wp:inline distT="0" distB="0" distL="0" distR="0" wp14:anchorId="79E166AE" wp14:editId="0401F024">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rsidR="00104BAF" w:rsidRDefault="00104BAF" w:rsidP="00A75E18">
                    <w:pPr>
                      <w:spacing w:after="0" w:line="240" w:lineRule="auto"/>
                      <w:rPr>
                        <w:b/>
                        <w:color w:val="003366"/>
                      </w:rPr>
                    </w:pPr>
                  </w:p>
                  <w:p w:rsidR="00104BAF" w:rsidRDefault="00104BAF" w:rsidP="00A75E18">
                    <w:pPr>
                      <w:spacing w:after="0" w:line="240" w:lineRule="auto"/>
                      <w:rPr>
                        <w:b/>
                        <w:color w:val="003366"/>
                      </w:rPr>
                    </w:pPr>
                    <w:r w:rsidRPr="00104BAF">
                      <w:rPr>
                        <w:b/>
                        <w:noProof/>
                        <w:color w:val="003366"/>
                        <w:lang w:eastAsia="zh-CN" w:bidi="th-TH"/>
                      </w:rPr>
                      <w:drawing>
                        <wp:inline distT="0" distB="0" distL="0" distR="0" wp14:anchorId="09A444E7" wp14:editId="29F05462">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rsidR="00104BAF" w:rsidRDefault="00104BAF" w:rsidP="00A75E18">
                    <w:pPr>
                      <w:spacing w:after="0" w:line="240" w:lineRule="auto"/>
                      <w:rPr>
                        <w:b/>
                        <w:color w:val="003366"/>
                      </w:rPr>
                    </w:pPr>
                  </w:p>
                  <w:p w:rsidR="00077EFC" w:rsidRPr="00104BAF" w:rsidRDefault="00077EFC" w:rsidP="00A75E18">
                    <w:pPr>
                      <w:spacing w:after="0" w:line="240" w:lineRule="auto"/>
                      <w:rPr>
                        <w:b/>
                        <w:color w:val="003366"/>
                        <w:sz w:val="20"/>
                        <w:szCs w:val="20"/>
                      </w:rPr>
                    </w:pPr>
                    <w:r w:rsidRPr="00104BAF">
                      <w:rPr>
                        <w:b/>
                        <w:color w:val="003366"/>
                        <w:sz w:val="20"/>
                        <w:szCs w:val="20"/>
                      </w:rPr>
                      <w:t>Contatti:</w:t>
                    </w:r>
                    <w:r w:rsidR="00B72158" w:rsidRPr="00104BAF">
                      <w:rPr>
                        <w:noProof/>
                        <w:sz w:val="20"/>
                        <w:szCs w:val="20"/>
                      </w:rPr>
                      <w:t xml:space="preserve"> </w:t>
                    </w:r>
                  </w:p>
                  <w:p w:rsidR="00077EFC" w:rsidRPr="00104BAF" w:rsidRDefault="00077EFC" w:rsidP="00A75E18">
                    <w:pPr>
                      <w:spacing w:after="0" w:line="240" w:lineRule="auto"/>
                      <w:rPr>
                        <w:b/>
                        <w:color w:val="003366"/>
                        <w:sz w:val="20"/>
                        <w:szCs w:val="20"/>
                      </w:rPr>
                    </w:pPr>
                    <w:r w:rsidRPr="00104BAF">
                      <w:rPr>
                        <w:b/>
                        <w:color w:val="003366"/>
                        <w:sz w:val="20"/>
                        <w:szCs w:val="20"/>
                      </w:rPr>
                      <w:t>Boehringer Ingelheim</w:t>
                    </w:r>
                  </w:p>
                  <w:p w:rsidR="00077EFC" w:rsidRPr="00104BAF" w:rsidRDefault="00077EFC" w:rsidP="00A75E18">
                    <w:pPr>
                      <w:spacing w:after="0" w:line="240" w:lineRule="auto"/>
                      <w:rPr>
                        <w:b/>
                        <w:color w:val="003366"/>
                        <w:sz w:val="20"/>
                        <w:szCs w:val="20"/>
                      </w:rPr>
                    </w:pPr>
                    <w:r w:rsidRPr="00104BAF">
                      <w:rPr>
                        <w:b/>
                        <w:color w:val="003366"/>
                        <w:sz w:val="20"/>
                        <w:szCs w:val="20"/>
                      </w:rPr>
                      <w:t>Comunicazione:</w:t>
                    </w:r>
                  </w:p>
                  <w:p w:rsidR="00077EFC" w:rsidRPr="00104BAF" w:rsidRDefault="00077EFC" w:rsidP="00A75E18">
                    <w:pPr>
                      <w:pStyle w:val="Intestazione"/>
                      <w:rPr>
                        <w:b/>
                        <w:color w:val="1F497D"/>
                        <w:sz w:val="20"/>
                        <w:szCs w:val="20"/>
                      </w:rPr>
                    </w:pPr>
                  </w:p>
                  <w:p w:rsidR="00077EFC" w:rsidRPr="00104BAF" w:rsidRDefault="00077EFC" w:rsidP="00A75E18">
                    <w:pPr>
                      <w:pStyle w:val="Intestazione"/>
                      <w:jc w:val="both"/>
                      <w:rPr>
                        <w:sz w:val="20"/>
                        <w:szCs w:val="20"/>
                      </w:rPr>
                    </w:pPr>
                    <w:r w:rsidRPr="00104BAF">
                      <w:rPr>
                        <w:sz w:val="20"/>
                        <w:szCs w:val="20"/>
                      </w:rPr>
                      <w:t>Marina Guffanti</w:t>
                    </w:r>
                  </w:p>
                  <w:p w:rsidR="00077EFC" w:rsidRPr="00104BAF" w:rsidRDefault="00077EFC" w:rsidP="00A75E18">
                    <w:pPr>
                      <w:pStyle w:val="Intestazione"/>
                      <w:jc w:val="both"/>
                      <w:rPr>
                        <w:sz w:val="20"/>
                        <w:szCs w:val="20"/>
                        <w:lang w:val="en-US"/>
                      </w:rPr>
                    </w:pPr>
                    <w:r w:rsidRPr="00104BAF">
                      <w:rPr>
                        <w:sz w:val="20"/>
                        <w:szCs w:val="20"/>
                        <w:lang w:val="en-US"/>
                      </w:rPr>
                      <w:t>Phone: + 39 – 02 5355453</w:t>
                    </w:r>
                  </w:p>
                  <w:p w:rsidR="00077EFC" w:rsidRPr="00104BAF" w:rsidRDefault="00077EFC" w:rsidP="00A75E18">
                    <w:pPr>
                      <w:pStyle w:val="Intestazione"/>
                      <w:jc w:val="both"/>
                      <w:rPr>
                        <w:sz w:val="20"/>
                        <w:szCs w:val="20"/>
                        <w:lang w:val="en-US"/>
                      </w:rPr>
                    </w:pPr>
                    <w:r w:rsidRPr="00104BAF">
                      <w:rPr>
                        <w:sz w:val="20"/>
                        <w:szCs w:val="20"/>
                        <w:lang w:val="en-US"/>
                      </w:rPr>
                      <w:t>Cell. +39 348 3995284</w:t>
                    </w:r>
                  </w:p>
                  <w:p w:rsidR="00077EFC" w:rsidRPr="00104BAF" w:rsidRDefault="00077EFC" w:rsidP="00A75E18">
                    <w:pPr>
                      <w:pStyle w:val="Intestazione"/>
                      <w:jc w:val="both"/>
                      <w:rPr>
                        <w:sz w:val="20"/>
                        <w:szCs w:val="20"/>
                        <w:lang w:val="en-US"/>
                      </w:rPr>
                    </w:pPr>
                    <w:r w:rsidRPr="00104BAF">
                      <w:rPr>
                        <w:sz w:val="20"/>
                        <w:szCs w:val="20"/>
                        <w:lang w:val="en-US"/>
                      </w:rPr>
                      <w:t>e- mail:</w:t>
                    </w:r>
                  </w:p>
                  <w:p w:rsidR="00077EFC" w:rsidRDefault="00C45C9E" w:rsidP="00A75E18">
                    <w:pPr>
                      <w:spacing w:after="0" w:line="240" w:lineRule="auto"/>
                      <w:rPr>
                        <w:rStyle w:val="Collegamentoipertestuale"/>
                        <w:sz w:val="20"/>
                        <w:szCs w:val="20"/>
                        <w:lang w:val="en-US"/>
                      </w:rPr>
                    </w:pPr>
                    <w:hyperlink r:id="rId13" w:history="1">
                      <w:r w:rsidR="00077EFC" w:rsidRPr="00104BAF">
                        <w:rPr>
                          <w:rStyle w:val="Collegamentoipertestuale"/>
                          <w:sz w:val="20"/>
                          <w:szCs w:val="20"/>
                          <w:lang w:val="en-US"/>
                        </w:rPr>
                        <w:t>marina.guffanti@boehringer-ingelheim.com</w:t>
                      </w:r>
                    </w:hyperlink>
                  </w:p>
                  <w:p w:rsidR="00104BAF" w:rsidRPr="00104BAF" w:rsidRDefault="00104BAF" w:rsidP="00A75E18">
                    <w:pPr>
                      <w:spacing w:after="0" w:line="240" w:lineRule="auto"/>
                      <w:rPr>
                        <w:rStyle w:val="Collegamentoipertestuale"/>
                        <w:sz w:val="20"/>
                        <w:szCs w:val="20"/>
                        <w:lang w:val="en-US"/>
                      </w:rPr>
                    </w:pPr>
                  </w:p>
                  <w:p w:rsidR="00077EFC" w:rsidRDefault="00077EFC" w:rsidP="005E2946">
                    <w:r w:rsidRPr="00480883">
                      <w:rPr>
                        <w:noProof/>
                        <w:lang w:eastAsia="zh-CN" w:bidi="th-TH"/>
                      </w:rPr>
                      <w:drawing>
                        <wp:inline distT="0" distB="0" distL="0" distR="0" wp14:anchorId="4FFBB56C" wp14:editId="066BC8CE">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9">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eastAsia="zh-CN" w:bidi="th-TH"/>
                      </w:rPr>
                      <w:drawing>
                        <wp:inline distT="0" distB="0" distL="0" distR="0" wp14:anchorId="70032EC5" wp14:editId="066FEFC8">
                          <wp:extent cx="1658837" cy="1092462"/>
                          <wp:effectExtent l="0" t="0" r="0" b="0"/>
                          <wp:docPr id="13"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rsidR="00077EFC" w:rsidRPr="00324A83" w:rsidRDefault="00077EFC" w:rsidP="005E2946">
                    <w:pPr>
                      <w:rPr>
                        <w:b/>
                        <w:color w:val="003366"/>
                      </w:rPr>
                    </w:pPr>
                    <w:r w:rsidRPr="00324A83">
                      <w:rPr>
                        <w:b/>
                        <w:color w:val="003366"/>
                      </w:rPr>
                      <w:t>Per maggiori informazioni</w:t>
                    </w:r>
                  </w:p>
                  <w:p w:rsidR="00077EFC" w:rsidRPr="00324A83" w:rsidRDefault="00C45C9E" w:rsidP="005E2946">
                    <w:pPr>
                      <w:spacing w:after="120"/>
                      <w:ind w:left="42"/>
                    </w:pPr>
                    <w:hyperlink r:id="rId15" w:history="1">
                      <w:r w:rsidR="00077EFC" w:rsidRPr="00324A83">
                        <w:rPr>
                          <w:rStyle w:val="Collegamentoipertestuale"/>
                        </w:rPr>
                        <w:t>www.boehringer-ingelheim.com</w:t>
                      </w:r>
                    </w:hyperlink>
                  </w:p>
                  <w:p w:rsidR="00077EFC" w:rsidRDefault="00077EFC" w:rsidP="005E2946">
                    <w:r w:rsidRPr="00480883">
                      <w:rPr>
                        <w:noProof/>
                        <w:lang w:eastAsia="zh-CN" w:bidi="th-TH"/>
                      </w:rPr>
                      <w:drawing>
                        <wp:inline distT="0" distB="0" distL="0" distR="0" wp14:anchorId="65BEB286" wp14:editId="5FD39FEF">
                          <wp:extent cx="1784985" cy="367030"/>
                          <wp:effectExtent l="0" t="0" r="0" b="0"/>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rsidR="00B72158" w:rsidRDefault="00B72158" w:rsidP="005E2946"/>
                  <w:p w:rsidR="00B72158" w:rsidRPr="002C4B3E" w:rsidRDefault="00B72158" w:rsidP="005E2946"/>
                </w:txbxContent>
              </v:textbox>
              <w10:wrap anchorx="page" anchory="margin"/>
              <w10:anchorlock/>
            </v:shape>
          </w:pict>
        </mc:Fallback>
      </mc:AlternateContent>
    </w:r>
    <w:r>
      <w:rPr>
        <w:noProof/>
        <w:lang w:eastAsia="it-IT"/>
      </w:rPr>
      <mc:AlternateContent>
        <mc:Choice Requires="wps">
          <w:drawing>
            <wp:anchor distT="0" distB="0" distL="114300" distR="114300" simplePos="0" relativeHeight="251655680" behindDoc="0" locked="1" layoutInCell="0" allowOverlap="1" wp14:anchorId="7F9C3648" wp14:editId="26DB63CA">
              <wp:simplePos x="0" y="0"/>
              <wp:positionH relativeFrom="page">
                <wp:posOffset>520700</wp:posOffset>
              </wp:positionH>
              <wp:positionV relativeFrom="page">
                <wp:posOffset>1166495</wp:posOffset>
              </wp:positionV>
              <wp:extent cx="4434205" cy="63627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FC" w:rsidRPr="00E90EC2" w:rsidRDefault="00077EFC" w:rsidP="005E2946">
                          <w:pPr>
                            <w:rPr>
                              <w:rFonts w:cs="Arial"/>
                              <w:b/>
                              <w:color w:val="FFFFFF"/>
                              <w:sz w:val="72"/>
                              <w:szCs w:val="72"/>
                            </w:rPr>
                          </w:pPr>
                          <w:r>
                            <w:rPr>
                              <w:rFonts w:cs="Arial"/>
                              <w:b/>
                              <w:color w:val="FFFFFF"/>
                              <w:sz w:val="72"/>
                              <w:szCs w:val="72"/>
                            </w:rPr>
                            <w:t>Comunicato Stampa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C3648" id="Text Box 8" o:spid="_x0000_s1029" type="#_x0000_t202" style="position:absolute;margin-left:41pt;margin-top:91.85pt;width:349.15pt;height:50.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" o:allowincell="f" filled="f" stroked="f">
              <v:textbox inset="0,0,0,0">
                <w:txbxContent>
                  <w:p w:rsidR="00077EFC" w:rsidRPr="00E90EC2" w:rsidRDefault="00077EFC" w:rsidP="005E2946">
                    <w:pPr>
                      <w:rPr>
                        <w:rFonts w:cs="Arial"/>
                        <w:b/>
                        <w:color w:val="FFFFFF"/>
                        <w:sz w:val="72"/>
                        <w:szCs w:val="72"/>
                      </w:rPr>
                    </w:pPr>
                    <w:r>
                      <w:rPr>
                        <w:rFonts w:cs="Arial"/>
                        <w:b/>
                        <w:color w:val="FFFFFF"/>
                        <w:sz w:val="72"/>
                        <w:szCs w:val="72"/>
                      </w:rPr>
                      <w:t>Comunicato Stampa</w:t>
                    </w:r>
                  </w:p>
                </w:txbxContent>
              </v:textbox>
              <w10:wrap anchorx="page" anchory="page"/>
              <w10:anchorlock/>
            </v:shape>
          </w:pict>
        </mc:Fallback>
      </mc:AlternateContent>
    </w:r>
    <w:r>
      <w:rPr>
        <w:noProof/>
        <w:lang w:eastAsia="it-IT"/>
      </w:rPr>
      <w:drawing>
        <wp:anchor distT="0" distB="0" distL="114300" distR="114300" simplePos="0" relativeHeight="251661824" behindDoc="0" locked="0" layoutInCell="1" allowOverlap="1" wp14:anchorId="49900B22" wp14:editId="3607ED85">
          <wp:simplePos x="0" y="0"/>
          <wp:positionH relativeFrom="page">
            <wp:posOffset>5431155</wp:posOffset>
          </wp:positionH>
          <wp:positionV relativeFrom="page">
            <wp:posOffset>954405</wp:posOffset>
          </wp:positionV>
          <wp:extent cx="1543685" cy="478155"/>
          <wp:effectExtent l="0" t="0" r="0" b="0"/>
          <wp:wrapNone/>
          <wp:docPr id="2" name="Bild 1" descr="BI-Logo_36pt_blue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ogo_36pt_blue_n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68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52608" behindDoc="1" locked="1" layoutInCell="1" allowOverlap="1" wp14:anchorId="692FDCCF" wp14:editId="6C36D4B4">
              <wp:simplePos x="0" y="0"/>
              <wp:positionH relativeFrom="page">
                <wp:posOffset>0</wp:posOffset>
              </wp:positionH>
              <wp:positionV relativeFrom="page">
                <wp:posOffset>601345</wp:posOffset>
              </wp:positionV>
              <wp:extent cx="5039995" cy="1259840"/>
              <wp:effectExtent l="0" t="0" r="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259840"/>
                      </a:xfrm>
                      <a:prstGeom prst="rect">
                        <a:avLst/>
                      </a:prstGeom>
                      <a:solidFill>
                        <a:srgbClr val="FF99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651919">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DEF81" id="Rectangle 11" o:spid="_x0000_s1026" style="position:absolute;margin-left:0;margin-top:47.35pt;width:396.85pt;height:99.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" fillcolor="#f90" stroked="f" strokecolor="#f2f2f2" strokeweight="3pt">
              <v:shadow color="#651919" opacity=".5" offset="1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3E03"/>
    <w:multiLevelType w:val="multilevel"/>
    <w:tmpl w:val="7E54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F57BE"/>
    <w:multiLevelType w:val="hybridMultilevel"/>
    <w:tmpl w:val="A1C6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75F49"/>
    <w:multiLevelType w:val="hybridMultilevel"/>
    <w:tmpl w:val="73B4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4689D"/>
    <w:multiLevelType w:val="hybridMultilevel"/>
    <w:tmpl w:val="53EAA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C32077"/>
    <w:multiLevelType w:val="hybridMultilevel"/>
    <w:tmpl w:val="79A6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1359F"/>
    <w:multiLevelType w:val="hybridMultilevel"/>
    <w:tmpl w:val="E836DC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9B1552"/>
    <w:multiLevelType w:val="hybridMultilevel"/>
    <w:tmpl w:val="46127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9D539F"/>
    <w:multiLevelType w:val="hybridMultilevel"/>
    <w:tmpl w:val="D51061DA"/>
    <w:lvl w:ilvl="0" w:tplc="8642210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8BB5788"/>
    <w:multiLevelType w:val="hybridMultilevel"/>
    <w:tmpl w:val="A616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36091"/>
    <w:multiLevelType w:val="hybridMultilevel"/>
    <w:tmpl w:val="C450EA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4B000FA"/>
    <w:multiLevelType w:val="hybridMultilevel"/>
    <w:tmpl w:val="A01E21E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720E37"/>
    <w:multiLevelType w:val="hybridMultilevel"/>
    <w:tmpl w:val="C312103E"/>
    <w:lvl w:ilvl="0" w:tplc="0410000B">
      <w:start w:val="1"/>
      <w:numFmt w:val="bullet"/>
      <w:lvlText w:val=""/>
      <w:lvlJc w:val="left"/>
      <w:pPr>
        <w:ind w:left="1068" w:hanging="360"/>
      </w:pPr>
      <w:rPr>
        <w:rFonts w:ascii="Wingdings" w:hAnsi="Wingdings" w:hint="default"/>
        <w:b/>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 w15:restartNumberingAfterBreak="0">
    <w:nsid w:val="361C7EEB"/>
    <w:multiLevelType w:val="hybridMultilevel"/>
    <w:tmpl w:val="B120A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39601DB"/>
    <w:multiLevelType w:val="hybridMultilevel"/>
    <w:tmpl w:val="9FC4B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D434A11"/>
    <w:multiLevelType w:val="hybridMultilevel"/>
    <w:tmpl w:val="361095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1B42307"/>
    <w:multiLevelType w:val="hybridMultilevel"/>
    <w:tmpl w:val="CD98F97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53F93439"/>
    <w:multiLevelType w:val="hybridMultilevel"/>
    <w:tmpl w:val="606CA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5754041"/>
    <w:multiLevelType w:val="hybridMultilevel"/>
    <w:tmpl w:val="489E6336"/>
    <w:lvl w:ilvl="0" w:tplc="5E428D8A">
      <w:numFmt w:val="bullet"/>
      <w:lvlText w:val="-"/>
      <w:lvlJc w:val="left"/>
      <w:pPr>
        <w:ind w:left="720" w:hanging="360"/>
      </w:pPr>
      <w:rPr>
        <w:rFonts w:ascii="BISans" w:eastAsia="Calibri" w:hAnsi="BISans"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E925D8A"/>
    <w:multiLevelType w:val="hybridMultilevel"/>
    <w:tmpl w:val="8C8AF798"/>
    <w:lvl w:ilvl="0" w:tplc="04070001">
      <w:start w:val="1"/>
      <w:numFmt w:val="bullet"/>
      <w:lvlText w:val=""/>
      <w:lvlJc w:val="left"/>
      <w:pPr>
        <w:ind w:left="765" w:hanging="360"/>
      </w:pPr>
      <w:rPr>
        <w:rFonts w:ascii="Symbol" w:hAnsi="Symbol" w:hint="default"/>
      </w:rPr>
    </w:lvl>
    <w:lvl w:ilvl="1" w:tplc="04070003">
      <w:start w:val="1"/>
      <w:numFmt w:val="bullet"/>
      <w:lvlText w:val="o"/>
      <w:lvlJc w:val="left"/>
      <w:pPr>
        <w:ind w:left="1485" w:hanging="360"/>
      </w:pPr>
      <w:rPr>
        <w:rFonts w:ascii="Courier New" w:hAnsi="Courier New" w:cs="Courier New" w:hint="default"/>
      </w:rPr>
    </w:lvl>
    <w:lvl w:ilvl="2" w:tplc="04070005">
      <w:start w:val="1"/>
      <w:numFmt w:val="bullet"/>
      <w:lvlText w:val=""/>
      <w:lvlJc w:val="left"/>
      <w:pPr>
        <w:ind w:left="2205" w:hanging="360"/>
      </w:pPr>
      <w:rPr>
        <w:rFonts w:ascii="Wingdings" w:hAnsi="Wingdings" w:hint="default"/>
      </w:rPr>
    </w:lvl>
    <w:lvl w:ilvl="3" w:tplc="04070001">
      <w:start w:val="1"/>
      <w:numFmt w:val="bullet"/>
      <w:lvlText w:val=""/>
      <w:lvlJc w:val="left"/>
      <w:pPr>
        <w:ind w:left="2925" w:hanging="360"/>
      </w:pPr>
      <w:rPr>
        <w:rFonts w:ascii="Symbol" w:hAnsi="Symbol" w:hint="default"/>
      </w:rPr>
    </w:lvl>
    <w:lvl w:ilvl="4" w:tplc="04070003">
      <w:start w:val="1"/>
      <w:numFmt w:val="bullet"/>
      <w:lvlText w:val="o"/>
      <w:lvlJc w:val="left"/>
      <w:pPr>
        <w:ind w:left="3645" w:hanging="360"/>
      </w:pPr>
      <w:rPr>
        <w:rFonts w:ascii="Courier New" w:hAnsi="Courier New" w:cs="Courier New" w:hint="default"/>
      </w:rPr>
    </w:lvl>
    <w:lvl w:ilvl="5" w:tplc="04070005">
      <w:start w:val="1"/>
      <w:numFmt w:val="bullet"/>
      <w:lvlText w:val=""/>
      <w:lvlJc w:val="left"/>
      <w:pPr>
        <w:ind w:left="4365" w:hanging="360"/>
      </w:pPr>
      <w:rPr>
        <w:rFonts w:ascii="Wingdings" w:hAnsi="Wingdings" w:hint="default"/>
      </w:rPr>
    </w:lvl>
    <w:lvl w:ilvl="6" w:tplc="04070001">
      <w:start w:val="1"/>
      <w:numFmt w:val="bullet"/>
      <w:lvlText w:val=""/>
      <w:lvlJc w:val="left"/>
      <w:pPr>
        <w:ind w:left="5085" w:hanging="360"/>
      </w:pPr>
      <w:rPr>
        <w:rFonts w:ascii="Symbol" w:hAnsi="Symbol" w:hint="default"/>
      </w:rPr>
    </w:lvl>
    <w:lvl w:ilvl="7" w:tplc="04070003">
      <w:start w:val="1"/>
      <w:numFmt w:val="bullet"/>
      <w:lvlText w:val="o"/>
      <w:lvlJc w:val="left"/>
      <w:pPr>
        <w:ind w:left="5805" w:hanging="360"/>
      </w:pPr>
      <w:rPr>
        <w:rFonts w:ascii="Courier New" w:hAnsi="Courier New" w:cs="Courier New" w:hint="default"/>
      </w:rPr>
    </w:lvl>
    <w:lvl w:ilvl="8" w:tplc="04070005">
      <w:start w:val="1"/>
      <w:numFmt w:val="bullet"/>
      <w:lvlText w:val=""/>
      <w:lvlJc w:val="left"/>
      <w:pPr>
        <w:ind w:left="6525" w:hanging="360"/>
      </w:pPr>
      <w:rPr>
        <w:rFonts w:ascii="Wingdings" w:hAnsi="Wingdings" w:hint="default"/>
      </w:rPr>
    </w:lvl>
  </w:abstractNum>
  <w:abstractNum w:abstractNumId="19" w15:restartNumberingAfterBreak="0">
    <w:nsid w:val="62202E13"/>
    <w:multiLevelType w:val="hybridMultilevel"/>
    <w:tmpl w:val="890400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4BA04EC"/>
    <w:multiLevelType w:val="hybridMultilevel"/>
    <w:tmpl w:val="06D0C0FA"/>
    <w:lvl w:ilvl="0" w:tplc="F0CEC4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710BCB"/>
    <w:multiLevelType w:val="hybridMultilevel"/>
    <w:tmpl w:val="CB6A44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20"/>
  </w:num>
  <w:num w:numId="4">
    <w:abstractNumId w:val="2"/>
  </w:num>
  <w:num w:numId="5">
    <w:abstractNumId w:val="8"/>
  </w:num>
  <w:num w:numId="6">
    <w:abstractNumId w:val="12"/>
  </w:num>
  <w:num w:numId="7">
    <w:abstractNumId w:val="18"/>
  </w:num>
  <w:num w:numId="8">
    <w:abstractNumId w:val="1"/>
  </w:num>
  <w:num w:numId="9">
    <w:abstractNumId w:val="0"/>
  </w:num>
  <w:num w:numId="10">
    <w:abstractNumId w:val="4"/>
  </w:num>
  <w:num w:numId="11">
    <w:abstractNumId w:val="21"/>
  </w:num>
  <w:num w:numId="12">
    <w:abstractNumId w:val="3"/>
  </w:num>
  <w:num w:numId="13">
    <w:abstractNumId w:val="7"/>
  </w:num>
  <w:num w:numId="14">
    <w:abstractNumId w:val="16"/>
  </w:num>
  <w:num w:numId="15">
    <w:abstractNumId w:val="14"/>
  </w:num>
  <w:num w:numId="16">
    <w:abstractNumId w:val="13"/>
  </w:num>
  <w:num w:numId="17">
    <w:abstractNumId w:val="19"/>
  </w:num>
  <w:num w:numId="18">
    <w:abstractNumId w:val="9"/>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7"/>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283"/>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343"/>
    <w:rsid w:val="00005984"/>
    <w:rsid w:val="00016473"/>
    <w:rsid w:val="000224E9"/>
    <w:rsid w:val="00022E48"/>
    <w:rsid w:val="000233D3"/>
    <w:rsid w:val="00024DD8"/>
    <w:rsid w:val="00031245"/>
    <w:rsid w:val="00041A07"/>
    <w:rsid w:val="0004551D"/>
    <w:rsid w:val="000507EE"/>
    <w:rsid w:val="00062770"/>
    <w:rsid w:val="00071920"/>
    <w:rsid w:val="00076238"/>
    <w:rsid w:val="00077EFC"/>
    <w:rsid w:val="000812B1"/>
    <w:rsid w:val="000834DB"/>
    <w:rsid w:val="00083714"/>
    <w:rsid w:val="00083D51"/>
    <w:rsid w:val="00085D47"/>
    <w:rsid w:val="00093614"/>
    <w:rsid w:val="000A3B8B"/>
    <w:rsid w:val="000A446E"/>
    <w:rsid w:val="000B7025"/>
    <w:rsid w:val="000B791E"/>
    <w:rsid w:val="000C3FFE"/>
    <w:rsid w:val="000C4B67"/>
    <w:rsid w:val="000D7014"/>
    <w:rsid w:val="000E25E9"/>
    <w:rsid w:val="000E45A8"/>
    <w:rsid w:val="000E6269"/>
    <w:rsid w:val="001005CC"/>
    <w:rsid w:val="00104BAF"/>
    <w:rsid w:val="0011187B"/>
    <w:rsid w:val="00114CB4"/>
    <w:rsid w:val="00121DF1"/>
    <w:rsid w:val="00123279"/>
    <w:rsid w:val="0013505B"/>
    <w:rsid w:val="00137D3A"/>
    <w:rsid w:val="0014331A"/>
    <w:rsid w:val="00150CDB"/>
    <w:rsid w:val="00152592"/>
    <w:rsid w:val="00154498"/>
    <w:rsid w:val="001665FF"/>
    <w:rsid w:val="001741AC"/>
    <w:rsid w:val="00181CC4"/>
    <w:rsid w:val="001924FD"/>
    <w:rsid w:val="0019568C"/>
    <w:rsid w:val="001C49BF"/>
    <w:rsid w:val="001C65B1"/>
    <w:rsid w:val="001C7324"/>
    <w:rsid w:val="001D3095"/>
    <w:rsid w:val="001E1700"/>
    <w:rsid w:val="001E30CE"/>
    <w:rsid w:val="001F6197"/>
    <w:rsid w:val="0020407F"/>
    <w:rsid w:val="002044F5"/>
    <w:rsid w:val="0020498F"/>
    <w:rsid w:val="00210DD5"/>
    <w:rsid w:val="00216184"/>
    <w:rsid w:val="00216F52"/>
    <w:rsid w:val="00217E41"/>
    <w:rsid w:val="00221529"/>
    <w:rsid w:val="00221DF5"/>
    <w:rsid w:val="002228AA"/>
    <w:rsid w:val="00223470"/>
    <w:rsid w:val="00223E7A"/>
    <w:rsid w:val="002455D7"/>
    <w:rsid w:val="00251758"/>
    <w:rsid w:val="0025417E"/>
    <w:rsid w:val="002544D4"/>
    <w:rsid w:val="002546F0"/>
    <w:rsid w:val="00257A32"/>
    <w:rsid w:val="00266726"/>
    <w:rsid w:val="0027058B"/>
    <w:rsid w:val="0029017B"/>
    <w:rsid w:val="00290DB2"/>
    <w:rsid w:val="0029629C"/>
    <w:rsid w:val="002B4F92"/>
    <w:rsid w:val="002B63EF"/>
    <w:rsid w:val="002B7702"/>
    <w:rsid w:val="002B7AD4"/>
    <w:rsid w:val="002C257F"/>
    <w:rsid w:val="002C3CF5"/>
    <w:rsid w:val="002C6BBF"/>
    <w:rsid w:val="002D72F9"/>
    <w:rsid w:val="002D79EF"/>
    <w:rsid w:val="002E0579"/>
    <w:rsid w:val="002E128D"/>
    <w:rsid w:val="002E5D94"/>
    <w:rsid w:val="002F18C3"/>
    <w:rsid w:val="003107B9"/>
    <w:rsid w:val="00314F96"/>
    <w:rsid w:val="0032334C"/>
    <w:rsid w:val="00323B82"/>
    <w:rsid w:val="00323C57"/>
    <w:rsid w:val="00324A83"/>
    <w:rsid w:val="0032650C"/>
    <w:rsid w:val="00326820"/>
    <w:rsid w:val="00332C05"/>
    <w:rsid w:val="00352FC0"/>
    <w:rsid w:val="003537D4"/>
    <w:rsid w:val="00354EC5"/>
    <w:rsid w:val="00355A4C"/>
    <w:rsid w:val="003634F6"/>
    <w:rsid w:val="003754CF"/>
    <w:rsid w:val="00376DC9"/>
    <w:rsid w:val="00381EDD"/>
    <w:rsid w:val="00384D8A"/>
    <w:rsid w:val="00390415"/>
    <w:rsid w:val="003944CC"/>
    <w:rsid w:val="003A1A46"/>
    <w:rsid w:val="003A35C8"/>
    <w:rsid w:val="003B3EF6"/>
    <w:rsid w:val="003B63C9"/>
    <w:rsid w:val="003D0975"/>
    <w:rsid w:val="003D7D55"/>
    <w:rsid w:val="003E0466"/>
    <w:rsid w:val="003E26BB"/>
    <w:rsid w:val="003E4CC6"/>
    <w:rsid w:val="003E5EA7"/>
    <w:rsid w:val="003E7748"/>
    <w:rsid w:val="003F5C4D"/>
    <w:rsid w:val="003F5F85"/>
    <w:rsid w:val="00401092"/>
    <w:rsid w:val="00402A92"/>
    <w:rsid w:val="00405A06"/>
    <w:rsid w:val="00406259"/>
    <w:rsid w:val="00407D8E"/>
    <w:rsid w:val="00415BE2"/>
    <w:rsid w:val="00420235"/>
    <w:rsid w:val="00425DBB"/>
    <w:rsid w:val="0043247C"/>
    <w:rsid w:val="004343D0"/>
    <w:rsid w:val="0043700A"/>
    <w:rsid w:val="00437799"/>
    <w:rsid w:val="004431C0"/>
    <w:rsid w:val="0044431E"/>
    <w:rsid w:val="00452E42"/>
    <w:rsid w:val="00453F70"/>
    <w:rsid w:val="004600B5"/>
    <w:rsid w:val="004617F6"/>
    <w:rsid w:val="0047550B"/>
    <w:rsid w:val="0047736A"/>
    <w:rsid w:val="00484723"/>
    <w:rsid w:val="0049557F"/>
    <w:rsid w:val="00497E3A"/>
    <w:rsid w:val="004A0372"/>
    <w:rsid w:val="004A5446"/>
    <w:rsid w:val="004B7F04"/>
    <w:rsid w:val="004C3DA6"/>
    <w:rsid w:val="004D1990"/>
    <w:rsid w:val="004D2C13"/>
    <w:rsid w:val="004D399E"/>
    <w:rsid w:val="004D5929"/>
    <w:rsid w:val="004D75FA"/>
    <w:rsid w:val="004E1042"/>
    <w:rsid w:val="004E6082"/>
    <w:rsid w:val="004E6AA3"/>
    <w:rsid w:val="004F0976"/>
    <w:rsid w:val="004F14B5"/>
    <w:rsid w:val="004F1ACA"/>
    <w:rsid w:val="004F6FFE"/>
    <w:rsid w:val="00506ECA"/>
    <w:rsid w:val="00516BF2"/>
    <w:rsid w:val="00517ABF"/>
    <w:rsid w:val="0052246E"/>
    <w:rsid w:val="00523C30"/>
    <w:rsid w:val="005319D6"/>
    <w:rsid w:val="00540EE0"/>
    <w:rsid w:val="0054369B"/>
    <w:rsid w:val="005518F7"/>
    <w:rsid w:val="00552357"/>
    <w:rsid w:val="005578CF"/>
    <w:rsid w:val="00560862"/>
    <w:rsid w:val="0056570A"/>
    <w:rsid w:val="005746D4"/>
    <w:rsid w:val="00576A61"/>
    <w:rsid w:val="00576F55"/>
    <w:rsid w:val="005816B3"/>
    <w:rsid w:val="0058340C"/>
    <w:rsid w:val="00585FA2"/>
    <w:rsid w:val="00587C86"/>
    <w:rsid w:val="00590103"/>
    <w:rsid w:val="005B16EB"/>
    <w:rsid w:val="005C7DB9"/>
    <w:rsid w:val="005E0FCC"/>
    <w:rsid w:val="005E2946"/>
    <w:rsid w:val="005E2AC9"/>
    <w:rsid w:val="005E5288"/>
    <w:rsid w:val="005F1802"/>
    <w:rsid w:val="005F3889"/>
    <w:rsid w:val="005F5810"/>
    <w:rsid w:val="00601BDE"/>
    <w:rsid w:val="00604CD2"/>
    <w:rsid w:val="00606EA2"/>
    <w:rsid w:val="00615BCA"/>
    <w:rsid w:val="00617229"/>
    <w:rsid w:val="00620CD4"/>
    <w:rsid w:val="00642F5E"/>
    <w:rsid w:val="006534CF"/>
    <w:rsid w:val="00665C23"/>
    <w:rsid w:val="0066719B"/>
    <w:rsid w:val="00670CFC"/>
    <w:rsid w:val="0067598B"/>
    <w:rsid w:val="006822EE"/>
    <w:rsid w:val="00683BCC"/>
    <w:rsid w:val="00695A4E"/>
    <w:rsid w:val="006A1A20"/>
    <w:rsid w:val="006A1FB4"/>
    <w:rsid w:val="006A26A8"/>
    <w:rsid w:val="006B1E27"/>
    <w:rsid w:val="006B6476"/>
    <w:rsid w:val="006B72ED"/>
    <w:rsid w:val="006B736E"/>
    <w:rsid w:val="006C0479"/>
    <w:rsid w:val="006C3937"/>
    <w:rsid w:val="006C7343"/>
    <w:rsid w:val="006C7C99"/>
    <w:rsid w:val="006D0B1B"/>
    <w:rsid w:val="006F08B6"/>
    <w:rsid w:val="007010D3"/>
    <w:rsid w:val="00704783"/>
    <w:rsid w:val="00704A71"/>
    <w:rsid w:val="00711C37"/>
    <w:rsid w:val="00716577"/>
    <w:rsid w:val="00721600"/>
    <w:rsid w:val="00722877"/>
    <w:rsid w:val="0072413A"/>
    <w:rsid w:val="00727420"/>
    <w:rsid w:val="00730161"/>
    <w:rsid w:val="00730EBD"/>
    <w:rsid w:val="007323BB"/>
    <w:rsid w:val="00732739"/>
    <w:rsid w:val="00734E26"/>
    <w:rsid w:val="00736078"/>
    <w:rsid w:val="00737E45"/>
    <w:rsid w:val="007443D8"/>
    <w:rsid w:val="00750E70"/>
    <w:rsid w:val="00751DED"/>
    <w:rsid w:val="00753B53"/>
    <w:rsid w:val="007556C4"/>
    <w:rsid w:val="00757CC2"/>
    <w:rsid w:val="00761FA5"/>
    <w:rsid w:val="00762A4A"/>
    <w:rsid w:val="00764DD6"/>
    <w:rsid w:val="0077214E"/>
    <w:rsid w:val="007722B8"/>
    <w:rsid w:val="00792F75"/>
    <w:rsid w:val="007953EF"/>
    <w:rsid w:val="00796F6A"/>
    <w:rsid w:val="007A3720"/>
    <w:rsid w:val="007B04BB"/>
    <w:rsid w:val="007B0CD9"/>
    <w:rsid w:val="007B3981"/>
    <w:rsid w:val="007C2358"/>
    <w:rsid w:val="007C65F8"/>
    <w:rsid w:val="007D62D8"/>
    <w:rsid w:val="007D7CA2"/>
    <w:rsid w:val="00803A46"/>
    <w:rsid w:val="00805465"/>
    <w:rsid w:val="00812D4B"/>
    <w:rsid w:val="00813967"/>
    <w:rsid w:val="00824491"/>
    <w:rsid w:val="00825F5D"/>
    <w:rsid w:val="00832BB3"/>
    <w:rsid w:val="00843531"/>
    <w:rsid w:val="008437DB"/>
    <w:rsid w:val="00845974"/>
    <w:rsid w:val="008462A5"/>
    <w:rsid w:val="00846894"/>
    <w:rsid w:val="00852DDA"/>
    <w:rsid w:val="008859BD"/>
    <w:rsid w:val="00886469"/>
    <w:rsid w:val="00887770"/>
    <w:rsid w:val="00895369"/>
    <w:rsid w:val="00895D7A"/>
    <w:rsid w:val="008A073C"/>
    <w:rsid w:val="008A2D99"/>
    <w:rsid w:val="008A3587"/>
    <w:rsid w:val="008A5500"/>
    <w:rsid w:val="008A730D"/>
    <w:rsid w:val="008B0BF7"/>
    <w:rsid w:val="008B2F0D"/>
    <w:rsid w:val="008B3970"/>
    <w:rsid w:val="008B605C"/>
    <w:rsid w:val="008C07FB"/>
    <w:rsid w:val="008C3673"/>
    <w:rsid w:val="008C527A"/>
    <w:rsid w:val="008C7CF6"/>
    <w:rsid w:val="008D3232"/>
    <w:rsid w:val="008D3E31"/>
    <w:rsid w:val="008E1392"/>
    <w:rsid w:val="008F1DC5"/>
    <w:rsid w:val="0090179F"/>
    <w:rsid w:val="00907CD0"/>
    <w:rsid w:val="00914CBC"/>
    <w:rsid w:val="0091619D"/>
    <w:rsid w:val="00921CC0"/>
    <w:rsid w:val="009238B0"/>
    <w:rsid w:val="00931D2C"/>
    <w:rsid w:val="009357C4"/>
    <w:rsid w:val="0094079C"/>
    <w:rsid w:val="009448D3"/>
    <w:rsid w:val="00945043"/>
    <w:rsid w:val="00950F6D"/>
    <w:rsid w:val="00954330"/>
    <w:rsid w:val="00955777"/>
    <w:rsid w:val="0095626C"/>
    <w:rsid w:val="00961264"/>
    <w:rsid w:val="00962262"/>
    <w:rsid w:val="00966096"/>
    <w:rsid w:val="00970B10"/>
    <w:rsid w:val="00973E2B"/>
    <w:rsid w:val="00974C19"/>
    <w:rsid w:val="00977337"/>
    <w:rsid w:val="0098166C"/>
    <w:rsid w:val="009861AB"/>
    <w:rsid w:val="00987A80"/>
    <w:rsid w:val="0099308C"/>
    <w:rsid w:val="009A5988"/>
    <w:rsid w:val="009B552D"/>
    <w:rsid w:val="009C3479"/>
    <w:rsid w:val="009D0265"/>
    <w:rsid w:val="009D6CAE"/>
    <w:rsid w:val="009E5121"/>
    <w:rsid w:val="009F6C9F"/>
    <w:rsid w:val="00A02962"/>
    <w:rsid w:val="00A03E9C"/>
    <w:rsid w:val="00A06A19"/>
    <w:rsid w:val="00A14BB3"/>
    <w:rsid w:val="00A14D70"/>
    <w:rsid w:val="00A151EA"/>
    <w:rsid w:val="00A20932"/>
    <w:rsid w:val="00A41286"/>
    <w:rsid w:val="00A45B7F"/>
    <w:rsid w:val="00A51701"/>
    <w:rsid w:val="00A52705"/>
    <w:rsid w:val="00A532B3"/>
    <w:rsid w:val="00A559CE"/>
    <w:rsid w:val="00A728F2"/>
    <w:rsid w:val="00A75E18"/>
    <w:rsid w:val="00A8443D"/>
    <w:rsid w:val="00A9517E"/>
    <w:rsid w:val="00AA2AB3"/>
    <w:rsid w:val="00AA2F97"/>
    <w:rsid w:val="00AB4B40"/>
    <w:rsid w:val="00AC7343"/>
    <w:rsid w:val="00AC7A7B"/>
    <w:rsid w:val="00AD2170"/>
    <w:rsid w:val="00AE1A75"/>
    <w:rsid w:val="00AE2CA3"/>
    <w:rsid w:val="00AF10AE"/>
    <w:rsid w:val="00B02DDF"/>
    <w:rsid w:val="00B03409"/>
    <w:rsid w:val="00B0422F"/>
    <w:rsid w:val="00B07354"/>
    <w:rsid w:val="00B12FB8"/>
    <w:rsid w:val="00B226DF"/>
    <w:rsid w:val="00B375BC"/>
    <w:rsid w:val="00B43740"/>
    <w:rsid w:val="00B52D16"/>
    <w:rsid w:val="00B61B64"/>
    <w:rsid w:val="00B65AE5"/>
    <w:rsid w:val="00B72158"/>
    <w:rsid w:val="00B74F10"/>
    <w:rsid w:val="00B76489"/>
    <w:rsid w:val="00B833E9"/>
    <w:rsid w:val="00B90135"/>
    <w:rsid w:val="00B95C04"/>
    <w:rsid w:val="00BB71F0"/>
    <w:rsid w:val="00BC119F"/>
    <w:rsid w:val="00BC2CB0"/>
    <w:rsid w:val="00BD3137"/>
    <w:rsid w:val="00BE23E5"/>
    <w:rsid w:val="00BE3975"/>
    <w:rsid w:val="00BE6BB4"/>
    <w:rsid w:val="00BF3CC7"/>
    <w:rsid w:val="00C032C4"/>
    <w:rsid w:val="00C057B6"/>
    <w:rsid w:val="00C105D9"/>
    <w:rsid w:val="00C11689"/>
    <w:rsid w:val="00C13AB5"/>
    <w:rsid w:val="00C145E2"/>
    <w:rsid w:val="00C1471B"/>
    <w:rsid w:val="00C200ED"/>
    <w:rsid w:val="00C20E51"/>
    <w:rsid w:val="00C32D91"/>
    <w:rsid w:val="00C36A88"/>
    <w:rsid w:val="00C379AE"/>
    <w:rsid w:val="00C37B94"/>
    <w:rsid w:val="00C438F7"/>
    <w:rsid w:val="00C45C9E"/>
    <w:rsid w:val="00C45F8D"/>
    <w:rsid w:val="00C50202"/>
    <w:rsid w:val="00C558A8"/>
    <w:rsid w:val="00C616F7"/>
    <w:rsid w:val="00C66077"/>
    <w:rsid w:val="00C7037D"/>
    <w:rsid w:val="00C7536A"/>
    <w:rsid w:val="00C766D4"/>
    <w:rsid w:val="00C82138"/>
    <w:rsid w:val="00C82F4D"/>
    <w:rsid w:val="00C9681F"/>
    <w:rsid w:val="00CB1390"/>
    <w:rsid w:val="00CB399F"/>
    <w:rsid w:val="00CB44AB"/>
    <w:rsid w:val="00CC419B"/>
    <w:rsid w:val="00CC4B2A"/>
    <w:rsid w:val="00CD464B"/>
    <w:rsid w:val="00CE1829"/>
    <w:rsid w:val="00CE2757"/>
    <w:rsid w:val="00CF6393"/>
    <w:rsid w:val="00CF64AD"/>
    <w:rsid w:val="00D02B92"/>
    <w:rsid w:val="00D02DCD"/>
    <w:rsid w:val="00D0445E"/>
    <w:rsid w:val="00D102B5"/>
    <w:rsid w:val="00D13B32"/>
    <w:rsid w:val="00D13CED"/>
    <w:rsid w:val="00D14654"/>
    <w:rsid w:val="00D201D5"/>
    <w:rsid w:val="00D35157"/>
    <w:rsid w:val="00D35345"/>
    <w:rsid w:val="00D37FBB"/>
    <w:rsid w:val="00D40AE3"/>
    <w:rsid w:val="00D4573C"/>
    <w:rsid w:val="00D5585E"/>
    <w:rsid w:val="00D652D1"/>
    <w:rsid w:val="00D66000"/>
    <w:rsid w:val="00D7783E"/>
    <w:rsid w:val="00D90C69"/>
    <w:rsid w:val="00D91904"/>
    <w:rsid w:val="00D91F42"/>
    <w:rsid w:val="00DA3DF9"/>
    <w:rsid w:val="00DA57E8"/>
    <w:rsid w:val="00DA5DFF"/>
    <w:rsid w:val="00DA704C"/>
    <w:rsid w:val="00DB50B5"/>
    <w:rsid w:val="00DC6E8D"/>
    <w:rsid w:val="00DD2C13"/>
    <w:rsid w:val="00DD48D7"/>
    <w:rsid w:val="00DD73D3"/>
    <w:rsid w:val="00DE5F50"/>
    <w:rsid w:val="00DE716A"/>
    <w:rsid w:val="00DF37E5"/>
    <w:rsid w:val="00E06CD5"/>
    <w:rsid w:val="00E1115C"/>
    <w:rsid w:val="00E16D60"/>
    <w:rsid w:val="00E21176"/>
    <w:rsid w:val="00E24357"/>
    <w:rsid w:val="00E32CD3"/>
    <w:rsid w:val="00E335B4"/>
    <w:rsid w:val="00E374F9"/>
    <w:rsid w:val="00E3779A"/>
    <w:rsid w:val="00E4174C"/>
    <w:rsid w:val="00E47A21"/>
    <w:rsid w:val="00E51115"/>
    <w:rsid w:val="00E54F64"/>
    <w:rsid w:val="00E57F11"/>
    <w:rsid w:val="00E61CC1"/>
    <w:rsid w:val="00E670D4"/>
    <w:rsid w:val="00E731D4"/>
    <w:rsid w:val="00E84CEC"/>
    <w:rsid w:val="00E90C51"/>
    <w:rsid w:val="00EA0D3D"/>
    <w:rsid w:val="00EA1BF6"/>
    <w:rsid w:val="00EA4507"/>
    <w:rsid w:val="00EA6FED"/>
    <w:rsid w:val="00EB1C18"/>
    <w:rsid w:val="00EB28D0"/>
    <w:rsid w:val="00EB34AE"/>
    <w:rsid w:val="00EB5351"/>
    <w:rsid w:val="00EB73DA"/>
    <w:rsid w:val="00EC62D7"/>
    <w:rsid w:val="00ED002D"/>
    <w:rsid w:val="00ED3C94"/>
    <w:rsid w:val="00ED5FD5"/>
    <w:rsid w:val="00EF08C8"/>
    <w:rsid w:val="00EF30E6"/>
    <w:rsid w:val="00EF51B7"/>
    <w:rsid w:val="00F02F88"/>
    <w:rsid w:val="00F1625D"/>
    <w:rsid w:val="00F171F3"/>
    <w:rsid w:val="00F17F07"/>
    <w:rsid w:val="00F32BC4"/>
    <w:rsid w:val="00F3504F"/>
    <w:rsid w:val="00F36D3A"/>
    <w:rsid w:val="00F457D8"/>
    <w:rsid w:val="00F73CD4"/>
    <w:rsid w:val="00F81A05"/>
    <w:rsid w:val="00F823CF"/>
    <w:rsid w:val="00F91863"/>
    <w:rsid w:val="00F919C7"/>
    <w:rsid w:val="00F931F9"/>
    <w:rsid w:val="00FA1C4F"/>
    <w:rsid w:val="00FA2D8F"/>
    <w:rsid w:val="00FA32E7"/>
    <w:rsid w:val="00FB2E13"/>
    <w:rsid w:val="00FB6D76"/>
    <w:rsid w:val="00FC2A73"/>
    <w:rsid w:val="00FC543B"/>
    <w:rsid w:val="00FC5DD4"/>
    <w:rsid w:val="00FD7766"/>
    <w:rsid w:val="00FE3A53"/>
    <w:rsid w:val="00FE51B4"/>
    <w:rsid w:val="00FF51F2"/>
  </w:rsids>
  <m:mathPr>
    <m:mathFont m:val="Cambria Math"/>
    <m:brkBin m:val="before"/>
    <m:brkBinSub m:val="--"/>
    <m:smallFrac m:val="0"/>
    <m:dispDef/>
    <m:lMargin m:val="0"/>
    <m:rMargin m:val="0"/>
    <m:defJc m:val="centerGroup"/>
    <m:wrapIndent m:val="1440"/>
    <m:intLim m:val="subSup"/>
    <m:naryLim m:val="undOvr"/>
  </m:mathPr>
  <w:themeFontLang w:val="it-IT"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11726A-20C8-422A-B66D-80B3382C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E51B4"/>
    <w:pPr>
      <w:spacing w:after="200" w:line="276" w:lineRule="auto"/>
    </w:pPr>
    <w:rPr>
      <w:sz w:val="22"/>
      <w:szCs w:val="22"/>
      <w:lang w:eastAsia="en-US"/>
    </w:rPr>
  </w:style>
  <w:style w:type="paragraph" w:styleId="Titolo3">
    <w:name w:val="heading 3"/>
    <w:basedOn w:val="Normale"/>
    <w:link w:val="Titolo3Carattere"/>
    <w:uiPriority w:val="9"/>
    <w:qFormat/>
    <w:rsid w:val="007A3720"/>
    <w:pPr>
      <w:spacing w:before="100" w:beforeAutospacing="1" w:after="100" w:afterAutospacing="1" w:line="240" w:lineRule="auto"/>
      <w:outlineLvl w:val="2"/>
    </w:pPr>
    <w:rPr>
      <w:rFonts w:ascii="Times New Roman" w:eastAsia="Times New Roman" w:hAnsi="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734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C7343"/>
  </w:style>
  <w:style w:type="paragraph" w:styleId="Pidipagina">
    <w:name w:val="footer"/>
    <w:basedOn w:val="Normale"/>
    <w:link w:val="PidipaginaCarattere"/>
    <w:uiPriority w:val="99"/>
    <w:unhideWhenUsed/>
    <w:rsid w:val="00AC734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C7343"/>
  </w:style>
  <w:style w:type="paragraph" w:styleId="Testonotadichiusura">
    <w:name w:val="endnote text"/>
    <w:basedOn w:val="Normale"/>
    <w:link w:val="TestonotadichiusuraCarattere"/>
    <w:uiPriority w:val="99"/>
    <w:unhideWhenUsed/>
    <w:rsid w:val="00AC7343"/>
    <w:pPr>
      <w:spacing w:after="0" w:line="240" w:lineRule="auto"/>
    </w:pPr>
    <w:rPr>
      <w:sz w:val="20"/>
      <w:szCs w:val="20"/>
      <w:lang w:val="x-none" w:eastAsia="x-none"/>
    </w:rPr>
  </w:style>
  <w:style w:type="character" w:customStyle="1" w:styleId="TestonotadichiusuraCarattere">
    <w:name w:val="Testo nota di chiusura Carattere"/>
    <w:link w:val="Testonotadichiusura"/>
    <w:uiPriority w:val="99"/>
    <w:rsid w:val="00AC7343"/>
    <w:rPr>
      <w:sz w:val="20"/>
      <w:szCs w:val="20"/>
    </w:rPr>
  </w:style>
  <w:style w:type="character" w:styleId="Collegamentoipertestuale">
    <w:name w:val="Hyperlink"/>
    <w:uiPriority w:val="99"/>
    <w:semiHidden/>
    <w:rsid w:val="00AC7343"/>
    <w:rPr>
      <w:rFonts w:cs="Times New Roman"/>
      <w:color w:val="auto"/>
      <w:u w:val="none"/>
    </w:rPr>
  </w:style>
  <w:style w:type="character" w:styleId="Rimandonotadichiusura">
    <w:name w:val="endnote reference"/>
    <w:uiPriority w:val="99"/>
    <w:unhideWhenUsed/>
    <w:rsid w:val="00AC7343"/>
    <w:rPr>
      <w:vertAlign w:val="superscript"/>
    </w:rPr>
  </w:style>
  <w:style w:type="paragraph" w:styleId="Testonotaapidipagina">
    <w:name w:val="footnote text"/>
    <w:basedOn w:val="Normale"/>
    <w:link w:val="TestonotaapidipaginaCarattere"/>
    <w:uiPriority w:val="99"/>
    <w:semiHidden/>
    <w:unhideWhenUsed/>
    <w:rsid w:val="00AC7343"/>
    <w:pPr>
      <w:spacing w:after="0" w:line="283" w:lineRule="atLeast"/>
    </w:pPr>
    <w:rPr>
      <w:rFonts w:ascii="BISans" w:eastAsia="Times New Roman" w:hAnsi="BISans"/>
      <w:sz w:val="20"/>
      <w:szCs w:val="20"/>
      <w:lang w:val="de-DE" w:eastAsia="x-none"/>
    </w:rPr>
  </w:style>
  <w:style w:type="character" w:customStyle="1" w:styleId="TestonotaapidipaginaCarattere">
    <w:name w:val="Testo nota a piè di pagina Carattere"/>
    <w:link w:val="Testonotaapidipagina"/>
    <w:uiPriority w:val="99"/>
    <w:semiHidden/>
    <w:rsid w:val="00AC7343"/>
    <w:rPr>
      <w:rFonts w:ascii="BISans" w:eastAsia="Times New Roman" w:hAnsi="BISans" w:cs="Times New Roman"/>
      <w:sz w:val="20"/>
      <w:szCs w:val="20"/>
      <w:lang w:val="de-DE"/>
    </w:rPr>
  </w:style>
  <w:style w:type="character" w:styleId="Rimandonotaapidipagina">
    <w:name w:val="footnote reference"/>
    <w:uiPriority w:val="99"/>
    <w:semiHidden/>
    <w:unhideWhenUsed/>
    <w:rsid w:val="00AC7343"/>
    <w:rPr>
      <w:rFonts w:ascii="Times New Roman" w:hAnsi="Times New Roman" w:cs="Times New Roman" w:hint="default"/>
      <w:vertAlign w:val="superscript"/>
    </w:rPr>
  </w:style>
  <w:style w:type="paragraph" w:styleId="Testofumetto">
    <w:name w:val="Balloon Text"/>
    <w:basedOn w:val="Normale"/>
    <w:link w:val="TestofumettoCarattere"/>
    <w:uiPriority w:val="99"/>
    <w:semiHidden/>
    <w:unhideWhenUsed/>
    <w:rsid w:val="008A3587"/>
    <w:pPr>
      <w:spacing w:after="0" w:line="240" w:lineRule="auto"/>
    </w:pPr>
    <w:rPr>
      <w:rFonts w:ascii="Tahoma" w:hAnsi="Tahoma"/>
      <w:sz w:val="16"/>
      <w:szCs w:val="16"/>
      <w:lang w:val="x-none"/>
    </w:rPr>
  </w:style>
  <w:style w:type="character" w:customStyle="1" w:styleId="TestofumettoCarattere">
    <w:name w:val="Testo fumetto Carattere"/>
    <w:link w:val="Testofumetto"/>
    <w:uiPriority w:val="99"/>
    <w:semiHidden/>
    <w:rsid w:val="008A3587"/>
    <w:rPr>
      <w:rFonts w:ascii="Tahoma" w:hAnsi="Tahoma" w:cs="Tahoma"/>
      <w:sz w:val="16"/>
      <w:szCs w:val="16"/>
      <w:lang w:eastAsia="en-US"/>
    </w:rPr>
  </w:style>
  <w:style w:type="character" w:styleId="Rimandocommento">
    <w:name w:val="annotation reference"/>
    <w:uiPriority w:val="99"/>
    <w:semiHidden/>
    <w:unhideWhenUsed/>
    <w:rsid w:val="003F5C4D"/>
    <w:rPr>
      <w:sz w:val="16"/>
      <w:szCs w:val="16"/>
    </w:rPr>
  </w:style>
  <w:style w:type="paragraph" w:styleId="Testocommento">
    <w:name w:val="annotation text"/>
    <w:basedOn w:val="Normale"/>
    <w:link w:val="TestocommentoCarattere"/>
    <w:uiPriority w:val="99"/>
    <w:unhideWhenUsed/>
    <w:rsid w:val="003F5C4D"/>
    <w:rPr>
      <w:sz w:val="20"/>
      <w:szCs w:val="20"/>
      <w:lang w:val="x-none"/>
    </w:rPr>
  </w:style>
  <w:style w:type="character" w:customStyle="1" w:styleId="TestocommentoCarattere">
    <w:name w:val="Testo commento Carattere"/>
    <w:link w:val="Testocommento"/>
    <w:uiPriority w:val="99"/>
    <w:rsid w:val="003F5C4D"/>
    <w:rPr>
      <w:lang w:eastAsia="en-US"/>
    </w:rPr>
  </w:style>
  <w:style w:type="paragraph" w:styleId="Soggettocommento">
    <w:name w:val="annotation subject"/>
    <w:basedOn w:val="Testocommento"/>
    <w:next w:val="Testocommento"/>
    <w:link w:val="SoggettocommentoCarattere"/>
    <w:uiPriority w:val="99"/>
    <w:semiHidden/>
    <w:unhideWhenUsed/>
    <w:rsid w:val="003F5C4D"/>
    <w:rPr>
      <w:b/>
      <w:bCs/>
    </w:rPr>
  </w:style>
  <w:style w:type="character" w:customStyle="1" w:styleId="SoggettocommentoCarattere">
    <w:name w:val="Soggetto commento Carattere"/>
    <w:link w:val="Soggettocommento"/>
    <w:uiPriority w:val="99"/>
    <w:semiHidden/>
    <w:rsid w:val="003F5C4D"/>
    <w:rPr>
      <w:b/>
      <w:bCs/>
      <w:lang w:eastAsia="en-US"/>
    </w:rPr>
  </w:style>
  <w:style w:type="paragraph" w:styleId="Revisione">
    <w:name w:val="Revision"/>
    <w:hidden/>
    <w:uiPriority w:val="99"/>
    <w:semiHidden/>
    <w:rsid w:val="00A9517E"/>
    <w:rPr>
      <w:sz w:val="22"/>
      <w:szCs w:val="22"/>
      <w:lang w:eastAsia="en-US"/>
    </w:rPr>
  </w:style>
  <w:style w:type="character" w:styleId="Collegamentovisitato">
    <w:name w:val="FollowedHyperlink"/>
    <w:uiPriority w:val="99"/>
    <w:semiHidden/>
    <w:unhideWhenUsed/>
    <w:rsid w:val="00381EDD"/>
    <w:rPr>
      <w:color w:val="800080"/>
      <w:u w:val="single"/>
    </w:rPr>
  </w:style>
  <w:style w:type="paragraph" w:customStyle="1" w:styleId="Default">
    <w:name w:val="Default"/>
    <w:uiPriority w:val="99"/>
    <w:rsid w:val="00024DD8"/>
    <w:pPr>
      <w:autoSpaceDE w:val="0"/>
      <w:autoSpaceDN w:val="0"/>
      <w:adjustRightInd w:val="0"/>
    </w:pPr>
    <w:rPr>
      <w:rFonts w:ascii="Arial" w:hAnsi="Arial" w:cs="Arial"/>
      <w:color w:val="000000"/>
      <w:sz w:val="24"/>
      <w:szCs w:val="24"/>
      <w:lang w:val="en-GB" w:eastAsia="en-US"/>
    </w:rPr>
  </w:style>
  <w:style w:type="character" w:customStyle="1" w:styleId="Highlight">
    <w:name w:val="Highlight"/>
    <w:uiPriority w:val="99"/>
    <w:rsid w:val="00024DD8"/>
    <w:rPr>
      <w:b/>
      <w:bCs/>
      <w:color w:val="1F3F79"/>
    </w:rPr>
  </w:style>
  <w:style w:type="paragraph" w:styleId="Paragrafoelenco">
    <w:name w:val="List Paragraph"/>
    <w:basedOn w:val="Normale"/>
    <w:uiPriority w:val="34"/>
    <w:qFormat/>
    <w:rsid w:val="00024DD8"/>
    <w:pPr>
      <w:spacing w:after="0" w:line="240" w:lineRule="auto"/>
      <w:ind w:left="720"/>
      <w:contextualSpacing/>
    </w:pPr>
    <w:rPr>
      <w:rFonts w:ascii="Times New Roman" w:eastAsia="Times New Roman" w:hAnsi="Times New Roman"/>
      <w:sz w:val="24"/>
      <w:szCs w:val="24"/>
      <w:lang w:val="en-GB" w:eastAsia="en-GB"/>
    </w:rPr>
  </w:style>
  <w:style w:type="character" w:customStyle="1" w:styleId="Menzione1">
    <w:name w:val="Menzione1"/>
    <w:uiPriority w:val="99"/>
    <w:semiHidden/>
    <w:unhideWhenUsed/>
    <w:rsid w:val="008437DB"/>
    <w:rPr>
      <w:color w:val="2B579A"/>
      <w:shd w:val="clear" w:color="auto" w:fill="E6E6E6"/>
    </w:rPr>
  </w:style>
  <w:style w:type="character" w:customStyle="1" w:styleId="apple-converted-space">
    <w:name w:val="apple-converted-space"/>
    <w:basedOn w:val="Carpredefinitoparagrafo"/>
    <w:rsid w:val="004F6FFE"/>
  </w:style>
  <w:style w:type="paragraph" w:styleId="NormaleWeb">
    <w:name w:val="Normal (Web)"/>
    <w:basedOn w:val="Normale"/>
    <w:uiPriority w:val="99"/>
    <w:unhideWhenUsed/>
    <w:rsid w:val="00F931F9"/>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22"/>
    <w:qFormat/>
    <w:rsid w:val="00F931F9"/>
    <w:rPr>
      <w:b/>
      <w:bCs/>
    </w:rPr>
  </w:style>
  <w:style w:type="character" w:customStyle="1" w:styleId="Titolo3Carattere">
    <w:name w:val="Titolo 3 Carattere"/>
    <w:basedOn w:val="Carpredefinitoparagrafo"/>
    <w:link w:val="Titolo3"/>
    <w:uiPriority w:val="9"/>
    <w:rsid w:val="007A3720"/>
    <w:rPr>
      <w:rFonts w:ascii="Times New Roman" w:eastAsia="Times New Roman" w:hAnsi="Times New Roman"/>
      <w:b/>
      <w:bCs/>
      <w:sz w:val="27"/>
      <w:szCs w:val="27"/>
    </w:rPr>
  </w:style>
  <w:style w:type="character" w:customStyle="1" w:styleId="Menzionenonrisolta1">
    <w:name w:val="Menzione non risolta1"/>
    <w:basedOn w:val="Carpredefinitoparagrafo"/>
    <w:uiPriority w:val="99"/>
    <w:semiHidden/>
    <w:unhideWhenUsed/>
    <w:rsid w:val="007A3720"/>
    <w:rPr>
      <w:color w:val="605E5C"/>
      <w:shd w:val="clear" w:color="auto" w:fill="E1DFDD"/>
    </w:rPr>
  </w:style>
  <w:style w:type="character" w:customStyle="1" w:styleId="Menzionenonrisolta2">
    <w:name w:val="Menzione non risolta2"/>
    <w:basedOn w:val="Carpredefinitoparagrafo"/>
    <w:uiPriority w:val="99"/>
    <w:semiHidden/>
    <w:unhideWhenUsed/>
    <w:rsid w:val="0042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7357">
      <w:bodyDiv w:val="1"/>
      <w:marLeft w:val="0"/>
      <w:marRight w:val="0"/>
      <w:marTop w:val="0"/>
      <w:marBottom w:val="0"/>
      <w:divBdr>
        <w:top w:val="none" w:sz="0" w:space="0" w:color="auto"/>
        <w:left w:val="none" w:sz="0" w:space="0" w:color="auto"/>
        <w:bottom w:val="none" w:sz="0" w:space="0" w:color="auto"/>
        <w:right w:val="none" w:sz="0" w:space="0" w:color="auto"/>
      </w:divBdr>
    </w:div>
    <w:div w:id="99955443">
      <w:bodyDiv w:val="1"/>
      <w:marLeft w:val="0"/>
      <w:marRight w:val="0"/>
      <w:marTop w:val="0"/>
      <w:marBottom w:val="0"/>
      <w:divBdr>
        <w:top w:val="none" w:sz="0" w:space="0" w:color="auto"/>
        <w:left w:val="none" w:sz="0" w:space="0" w:color="auto"/>
        <w:bottom w:val="none" w:sz="0" w:space="0" w:color="auto"/>
        <w:right w:val="none" w:sz="0" w:space="0" w:color="auto"/>
      </w:divBdr>
    </w:div>
    <w:div w:id="301354868">
      <w:bodyDiv w:val="1"/>
      <w:marLeft w:val="0"/>
      <w:marRight w:val="0"/>
      <w:marTop w:val="0"/>
      <w:marBottom w:val="0"/>
      <w:divBdr>
        <w:top w:val="none" w:sz="0" w:space="0" w:color="auto"/>
        <w:left w:val="none" w:sz="0" w:space="0" w:color="auto"/>
        <w:bottom w:val="none" w:sz="0" w:space="0" w:color="auto"/>
        <w:right w:val="none" w:sz="0" w:space="0" w:color="auto"/>
      </w:divBdr>
    </w:div>
    <w:div w:id="616065424">
      <w:bodyDiv w:val="1"/>
      <w:marLeft w:val="0"/>
      <w:marRight w:val="0"/>
      <w:marTop w:val="0"/>
      <w:marBottom w:val="0"/>
      <w:divBdr>
        <w:top w:val="none" w:sz="0" w:space="0" w:color="auto"/>
        <w:left w:val="none" w:sz="0" w:space="0" w:color="auto"/>
        <w:bottom w:val="none" w:sz="0" w:space="0" w:color="auto"/>
        <w:right w:val="none" w:sz="0" w:space="0" w:color="auto"/>
      </w:divBdr>
    </w:div>
    <w:div w:id="681857870">
      <w:bodyDiv w:val="1"/>
      <w:marLeft w:val="0"/>
      <w:marRight w:val="0"/>
      <w:marTop w:val="0"/>
      <w:marBottom w:val="0"/>
      <w:divBdr>
        <w:top w:val="none" w:sz="0" w:space="0" w:color="auto"/>
        <w:left w:val="none" w:sz="0" w:space="0" w:color="auto"/>
        <w:bottom w:val="none" w:sz="0" w:space="0" w:color="auto"/>
        <w:right w:val="none" w:sz="0" w:space="0" w:color="auto"/>
      </w:divBdr>
    </w:div>
    <w:div w:id="1614701951">
      <w:bodyDiv w:val="1"/>
      <w:marLeft w:val="0"/>
      <w:marRight w:val="0"/>
      <w:marTop w:val="0"/>
      <w:marBottom w:val="0"/>
      <w:divBdr>
        <w:top w:val="none" w:sz="0" w:space="0" w:color="auto"/>
        <w:left w:val="none" w:sz="0" w:space="0" w:color="auto"/>
        <w:bottom w:val="none" w:sz="0" w:space="0" w:color="auto"/>
        <w:right w:val="none" w:sz="0" w:space="0" w:color="auto"/>
      </w:divBdr>
    </w:div>
    <w:div w:id="1644237890">
      <w:bodyDiv w:val="1"/>
      <w:marLeft w:val="0"/>
      <w:marRight w:val="0"/>
      <w:marTop w:val="0"/>
      <w:marBottom w:val="0"/>
      <w:divBdr>
        <w:top w:val="none" w:sz="0" w:space="0" w:color="auto"/>
        <w:left w:val="none" w:sz="0" w:space="0" w:color="auto"/>
        <w:bottom w:val="none" w:sz="0" w:space="0" w:color="auto"/>
        <w:right w:val="none" w:sz="0" w:space="0" w:color="auto"/>
      </w:divBdr>
    </w:div>
    <w:div w:id="195273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ehringer-ingelheim.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l.paleari@vrelations.it" TargetMode="External"/><Relationship Id="rId4" Type="http://schemas.openxmlformats.org/officeDocument/2006/relationships/settings" Target="settings.xml"/><Relationship Id="rId9" Type="http://schemas.openxmlformats.org/officeDocument/2006/relationships/hyperlink" Target="mailto:marina.guffanti@boehringer-ingelheim.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mailto:marina.guffanti@boehringer-ingelheim.com" TargetMode="External"/><Relationship Id="rId3" Type="http://schemas.openxmlformats.org/officeDocument/2006/relationships/image" Target="media/image3.png"/><Relationship Id="rId7" Type="http://schemas.openxmlformats.org/officeDocument/2006/relationships/hyperlink" Target="http://www.boehringer-ingelheim.com" TargetMode="External"/><Relationship Id="rId12" Type="http://schemas.openxmlformats.org/officeDocument/2006/relationships/image" Target="media/image40.png"/><Relationship Id="rId17" Type="http://schemas.openxmlformats.org/officeDocument/2006/relationships/image" Target="media/image7.png"/><Relationship Id="rId2" Type="http://schemas.openxmlformats.org/officeDocument/2006/relationships/image" Target="media/image2.jpeg"/><Relationship Id="rId16" Type="http://schemas.openxmlformats.org/officeDocument/2006/relationships/image" Target="media/image60.pn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30.png"/><Relationship Id="rId5" Type="http://schemas.openxmlformats.org/officeDocument/2006/relationships/hyperlink" Target="mailto:marina.guffanti@boehringer-ingelheim.com" TargetMode="External"/><Relationship Id="rId15" Type="http://schemas.openxmlformats.org/officeDocument/2006/relationships/hyperlink" Target="http://www.boehringer-ingelheim.com" TargetMode="External"/><Relationship Id="rId10" Type="http://schemas.openxmlformats.org/officeDocument/2006/relationships/image" Target="media/image20.jpeg"/><Relationship Id="rId4" Type="http://schemas.openxmlformats.org/officeDocument/2006/relationships/image" Target="media/image4.pn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09A06-C9D6-468A-9481-2E74AC877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805</Words>
  <Characters>4593</Characters>
  <Application>Microsoft Office Word</Application>
  <DocSecurity>0</DocSecurity>
  <Lines>38</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Boehringer Ingelheim</Company>
  <LinksUpToDate>false</LinksUpToDate>
  <CharactersWithSpaces>5388</CharactersWithSpaces>
  <SharedDoc>false</SharedDoc>
  <HLinks>
    <vt:vector size="30" baseType="variant">
      <vt:variant>
        <vt:i4>524393</vt:i4>
      </vt:variant>
      <vt:variant>
        <vt:i4>6</vt:i4>
      </vt:variant>
      <vt:variant>
        <vt:i4>0</vt:i4>
      </vt:variant>
      <vt:variant>
        <vt:i4>5</vt:i4>
      </vt:variant>
      <vt:variant>
        <vt:lpwstr>mailto:ml.paleari@vrelations.it</vt:lpwstr>
      </vt:variant>
      <vt:variant>
        <vt:lpwstr/>
      </vt:variant>
      <vt:variant>
        <vt:i4>3211269</vt:i4>
      </vt:variant>
      <vt:variant>
        <vt:i4>3</vt:i4>
      </vt:variant>
      <vt:variant>
        <vt:i4>0</vt:i4>
      </vt:variant>
      <vt:variant>
        <vt:i4>5</vt:i4>
      </vt:variant>
      <vt:variant>
        <vt:lpwstr>mailto:marina.guffanti@boehringer-ingelheim.com</vt:lpwstr>
      </vt:variant>
      <vt:variant>
        <vt:lpwstr/>
      </vt:variant>
      <vt:variant>
        <vt:i4>1835087</vt:i4>
      </vt:variant>
      <vt:variant>
        <vt:i4>0</vt:i4>
      </vt:variant>
      <vt:variant>
        <vt:i4>0</vt:i4>
      </vt:variant>
      <vt:variant>
        <vt:i4>5</vt:i4>
      </vt:variant>
      <vt:variant>
        <vt:lpwstr>http://www.boehringer-ingelheim.com/</vt:lpwstr>
      </vt:variant>
      <vt:variant>
        <vt:lpwstr/>
      </vt:variant>
      <vt:variant>
        <vt:i4>1835087</vt:i4>
      </vt:variant>
      <vt:variant>
        <vt:i4>6</vt:i4>
      </vt:variant>
      <vt:variant>
        <vt:i4>0</vt:i4>
      </vt:variant>
      <vt:variant>
        <vt:i4>5</vt:i4>
      </vt:variant>
      <vt:variant>
        <vt:lpwstr>http://www.boehringer-ingelheim.com/</vt:lpwstr>
      </vt:variant>
      <vt:variant>
        <vt:lpwstr/>
      </vt:variant>
      <vt:variant>
        <vt:i4>3211269</vt:i4>
      </vt:variant>
      <vt:variant>
        <vt:i4>3</vt:i4>
      </vt:variant>
      <vt:variant>
        <vt:i4>0</vt:i4>
      </vt:variant>
      <vt:variant>
        <vt:i4>5</vt:i4>
      </vt:variant>
      <vt:variant>
        <vt:lpwstr>mailto:marina.guffanti@boehringer-ingelheim.com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 ambrosi</dc:creator>
  <cp:lastModifiedBy>Chiara Longhi</cp:lastModifiedBy>
  <cp:revision>3</cp:revision>
  <cp:lastPrinted>2018-04-12T16:21:00Z</cp:lastPrinted>
  <dcterms:created xsi:type="dcterms:W3CDTF">2020-04-03T10:42:00Z</dcterms:created>
  <dcterms:modified xsi:type="dcterms:W3CDTF">2020-04-03T11:23:00Z</dcterms:modified>
</cp:coreProperties>
</file>