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6F73" w14:textId="267CEAD7" w:rsidR="00556AA1" w:rsidRPr="001F389C" w:rsidRDefault="00556AA1" w:rsidP="00556AA1">
      <w:pPr>
        <w:spacing w:after="0"/>
        <w:jc w:val="center"/>
        <w:rPr>
          <w:rFonts w:cs="Arial"/>
          <w:u w:val="single"/>
        </w:rPr>
      </w:pPr>
      <w:r w:rsidRPr="001F389C">
        <w:rPr>
          <w:rFonts w:cs="Arial"/>
          <w:u w:val="single"/>
        </w:rPr>
        <w:t>Comunicato stampa</w:t>
      </w:r>
    </w:p>
    <w:p w14:paraId="2149EFE8" w14:textId="77777777" w:rsidR="00A85390" w:rsidRPr="001F389C" w:rsidRDefault="00A85390" w:rsidP="00556AA1">
      <w:pPr>
        <w:spacing w:after="0"/>
        <w:jc w:val="center"/>
        <w:rPr>
          <w:rFonts w:cs="Arial"/>
          <w:u w:val="single"/>
        </w:rPr>
      </w:pPr>
    </w:p>
    <w:p w14:paraId="24D5A3DD" w14:textId="6699ED5B" w:rsidR="00E060EA" w:rsidRPr="00E060EA" w:rsidRDefault="00A85390" w:rsidP="00E060EA">
      <w:pPr>
        <w:spacing w:after="120"/>
        <w:jc w:val="center"/>
        <w:rPr>
          <w:rFonts w:cs="Arial"/>
          <w:b/>
          <w:bCs/>
          <w:sz w:val="28"/>
          <w:szCs w:val="28"/>
        </w:rPr>
      </w:pPr>
      <w:r w:rsidRPr="00E060EA">
        <w:rPr>
          <w:rFonts w:cs="Arial"/>
          <w:b/>
          <w:bCs/>
          <w:sz w:val="28"/>
          <w:szCs w:val="28"/>
        </w:rPr>
        <w:t xml:space="preserve">12 marzo, Giornata </w:t>
      </w:r>
      <w:r w:rsidR="001F389C" w:rsidRPr="00E060EA">
        <w:rPr>
          <w:rFonts w:cs="Arial"/>
          <w:b/>
          <w:bCs/>
          <w:sz w:val="28"/>
          <w:szCs w:val="28"/>
        </w:rPr>
        <w:t>M</w:t>
      </w:r>
      <w:r w:rsidRPr="00E060EA">
        <w:rPr>
          <w:rFonts w:cs="Arial"/>
          <w:b/>
          <w:bCs/>
          <w:sz w:val="28"/>
          <w:szCs w:val="28"/>
        </w:rPr>
        <w:t>ondiale del Rene</w:t>
      </w:r>
      <w:r w:rsidR="00E060EA" w:rsidRPr="00E060EA">
        <w:rPr>
          <w:rFonts w:cs="Arial"/>
          <w:b/>
          <w:bCs/>
          <w:sz w:val="28"/>
          <w:szCs w:val="28"/>
        </w:rPr>
        <w:t>, la “p</w:t>
      </w:r>
      <w:r w:rsidR="00BA3023" w:rsidRPr="00E060EA">
        <w:rPr>
          <w:rFonts w:cs="Arial"/>
          <w:b/>
          <w:bCs/>
          <w:sz w:val="28"/>
          <w:szCs w:val="28"/>
        </w:rPr>
        <w:t>arola d’ordine</w:t>
      </w:r>
      <w:r w:rsidR="00E060EA" w:rsidRPr="00E060EA">
        <w:rPr>
          <w:rFonts w:cs="Arial"/>
          <w:b/>
          <w:bCs/>
          <w:sz w:val="28"/>
          <w:szCs w:val="28"/>
        </w:rPr>
        <w:t>” è ‘</w:t>
      </w:r>
      <w:r w:rsidR="00BA3023" w:rsidRPr="00E060EA">
        <w:rPr>
          <w:rFonts w:cs="Arial"/>
          <w:b/>
          <w:bCs/>
          <w:sz w:val="28"/>
          <w:szCs w:val="28"/>
        </w:rPr>
        <w:t>prevenzione</w:t>
      </w:r>
      <w:r w:rsidR="00802E63" w:rsidRPr="00E060EA">
        <w:rPr>
          <w:rFonts w:cs="Arial"/>
          <w:b/>
          <w:bCs/>
          <w:sz w:val="28"/>
          <w:szCs w:val="28"/>
        </w:rPr>
        <w:t xml:space="preserve"> attiva</w:t>
      </w:r>
      <w:r w:rsidR="00E060EA" w:rsidRPr="00E060EA">
        <w:rPr>
          <w:rFonts w:cs="Arial"/>
          <w:b/>
          <w:bCs/>
          <w:sz w:val="28"/>
          <w:szCs w:val="28"/>
        </w:rPr>
        <w:t>’</w:t>
      </w:r>
      <w:r w:rsidR="001F389C" w:rsidRPr="00E060EA">
        <w:rPr>
          <w:rFonts w:cs="Arial"/>
          <w:b/>
          <w:bCs/>
          <w:sz w:val="28"/>
          <w:szCs w:val="28"/>
        </w:rPr>
        <w:t xml:space="preserve"> </w:t>
      </w:r>
    </w:p>
    <w:p w14:paraId="2F76C54C" w14:textId="2C11982C" w:rsidR="00C41990" w:rsidRPr="00E060EA" w:rsidRDefault="00E060EA" w:rsidP="00E060EA">
      <w:pPr>
        <w:spacing w:after="120"/>
        <w:jc w:val="center"/>
        <w:rPr>
          <w:rFonts w:cs="Arial"/>
          <w:b/>
          <w:bCs/>
          <w:i/>
          <w:iCs/>
          <w:sz w:val="24"/>
          <w:szCs w:val="24"/>
        </w:rPr>
      </w:pPr>
      <w:r w:rsidRPr="00E060EA">
        <w:rPr>
          <w:rFonts w:cs="Arial"/>
          <w:b/>
          <w:bCs/>
          <w:i/>
          <w:iCs/>
          <w:sz w:val="24"/>
          <w:szCs w:val="24"/>
        </w:rPr>
        <w:t>Obiettivo di fondo</w:t>
      </w:r>
      <w:r>
        <w:rPr>
          <w:rFonts w:cs="Arial"/>
          <w:b/>
          <w:bCs/>
          <w:i/>
          <w:iCs/>
          <w:sz w:val="24"/>
          <w:szCs w:val="24"/>
        </w:rPr>
        <w:t xml:space="preserve"> è</w:t>
      </w:r>
      <w:r w:rsidR="001F389C" w:rsidRPr="00E060EA">
        <w:rPr>
          <w:rFonts w:cs="Arial"/>
          <w:b/>
          <w:bCs/>
          <w:i/>
          <w:iCs/>
          <w:sz w:val="24"/>
          <w:szCs w:val="24"/>
        </w:rPr>
        <w:t xml:space="preserve"> scongiurare la</w:t>
      </w:r>
      <w:r w:rsidR="00A85390" w:rsidRPr="00E060EA">
        <w:rPr>
          <w:rFonts w:cs="Arial"/>
          <w:b/>
          <w:bCs/>
          <w:i/>
          <w:iCs/>
          <w:sz w:val="24"/>
          <w:szCs w:val="24"/>
        </w:rPr>
        <w:t xml:space="preserve"> dialisi</w:t>
      </w:r>
      <w:r>
        <w:rPr>
          <w:rFonts w:cs="Arial"/>
          <w:b/>
          <w:bCs/>
          <w:i/>
          <w:iCs/>
          <w:sz w:val="24"/>
          <w:szCs w:val="24"/>
        </w:rPr>
        <w:t xml:space="preserve">, </w:t>
      </w:r>
      <w:r w:rsidR="001F389C" w:rsidRPr="00E060EA">
        <w:rPr>
          <w:rFonts w:cs="Arial"/>
          <w:b/>
          <w:bCs/>
          <w:i/>
          <w:iCs/>
          <w:sz w:val="24"/>
          <w:szCs w:val="24"/>
        </w:rPr>
        <w:t>che oggi</w:t>
      </w:r>
      <w:r w:rsidR="00A85390" w:rsidRPr="00E060EA">
        <w:rPr>
          <w:rFonts w:cs="Arial"/>
          <w:b/>
          <w:bCs/>
          <w:i/>
          <w:iCs/>
          <w:sz w:val="24"/>
          <w:szCs w:val="24"/>
        </w:rPr>
        <w:t xml:space="preserve"> </w:t>
      </w:r>
      <w:r w:rsidR="001F389C" w:rsidRPr="00E060EA">
        <w:rPr>
          <w:rFonts w:cs="Arial"/>
          <w:b/>
          <w:bCs/>
          <w:i/>
          <w:iCs/>
          <w:sz w:val="24"/>
          <w:szCs w:val="24"/>
        </w:rPr>
        <w:t xml:space="preserve">riguarda </w:t>
      </w:r>
      <w:r w:rsidR="00A85390" w:rsidRPr="00E060EA">
        <w:rPr>
          <w:rFonts w:cs="Arial"/>
          <w:b/>
          <w:bCs/>
          <w:i/>
          <w:iCs/>
          <w:sz w:val="24"/>
          <w:szCs w:val="24"/>
        </w:rPr>
        <w:t>meno di un millesimo della popolazione</w:t>
      </w:r>
      <w:r w:rsidRPr="00E060EA">
        <w:rPr>
          <w:rFonts w:cs="Arial"/>
          <w:b/>
          <w:bCs/>
          <w:i/>
          <w:iCs/>
          <w:sz w:val="24"/>
          <w:szCs w:val="24"/>
        </w:rPr>
        <w:t>,</w:t>
      </w:r>
      <w:r w:rsidR="001F389C" w:rsidRPr="00E060EA">
        <w:rPr>
          <w:rFonts w:cs="Arial"/>
          <w:b/>
          <w:bCs/>
          <w:i/>
          <w:iCs/>
          <w:sz w:val="24"/>
          <w:szCs w:val="24"/>
        </w:rPr>
        <w:t xml:space="preserve"> ma </w:t>
      </w:r>
      <w:r w:rsidR="00A85390" w:rsidRPr="00E060EA">
        <w:rPr>
          <w:rFonts w:cs="Arial"/>
          <w:b/>
          <w:bCs/>
          <w:i/>
          <w:iCs/>
          <w:sz w:val="24"/>
          <w:szCs w:val="24"/>
        </w:rPr>
        <w:t>assor</w:t>
      </w:r>
      <w:r w:rsidR="001F389C" w:rsidRPr="00E060EA">
        <w:rPr>
          <w:rFonts w:cs="Arial"/>
          <w:b/>
          <w:bCs/>
          <w:i/>
          <w:iCs/>
          <w:sz w:val="24"/>
          <w:szCs w:val="24"/>
        </w:rPr>
        <w:t>be</w:t>
      </w:r>
      <w:r w:rsidR="00A85390" w:rsidRPr="00E060EA">
        <w:rPr>
          <w:rFonts w:cs="Arial"/>
          <w:b/>
          <w:bCs/>
          <w:i/>
          <w:iCs/>
          <w:sz w:val="24"/>
          <w:szCs w:val="24"/>
        </w:rPr>
        <w:t xml:space="preserve"> </w:t>
      </w:r>
      <w:r w:rsidR="001F389C" w:rsidRPr="00E060EA">
        <w:rPr>
          <w:rFonts w:cs="Arial"/>
          <w:b/>
          <w:bCs/>
          <w:i/>
          <w:iCs/>
          <w:sz w:val="24"/>
          <w:szCs w:val="24"/>
        </w:rPr>
        <w:t>fino a</w:t>
      </w:r>
      <w:r w:rsidR="00A85390" w:rsidRPr="00E060EA">
        <w:rPr>
          <w:rFonts w:cs="Arial"/>
          <w:b/>
          <w:bCs/>
          <w:i/>
          <w:iCs/>
          <w:sz w:val="24"/>
          <w:szCs w:val="24"/>
        </w:rPr>
        <w:t xml:space="preserve">l 2% delle risorse </w:t>
      </w:r>
      <w:r w:rsidR="001F389C" w:rsidRPr="00E060EA">
        <w:rPr>
          <w:rFonts w:cs="Arial"/>
          <w:b/>
          <w:bCs/>
          <w:i/>
          <w:iCs/>
          <w:sz w:val="24"/>
          <w:szCs w:val="24"/>
        </w:rPr>
        <w:t>del SSN</w:t>
      </w:r>
    </w:p>
    <w:p w14:paraId="6CDA8676" w14:textId="181CB9DF" w:rsidR="008B28BA" w:rsidRPr="001F389C" w:rsidRDefault="008B28BA" w:rsidP="00556AA1">
      <w:pPr>
        <w:spacing w:after="0"/>
        <w:jc w:val="center"/>
        <w:rPr>
          <w:rFonts w:cs="Arial"/>
          <w:b/>
          <w:bCs/>
        </w:rPr>
      </w:pPr>
    </w:p>
    <w:p w14:paraId="5549F31C" w14:textId="46213212" w:rsidR="008B28BA" w:rsidRDefault="005D10C3" w:rsidP="008B28BA">
      <w:pPr>
        <w:spacing w:after="0"/>
        <w:jc w:val="both"/>
        <w:rPr>
          <w:rFonts w:cs="Arial"/>
          <w:i/>
          <w:iCs/>
        </w:rPr>
      </w:pPr>
      <w:r w:rsidRPr="005D10C3">
        <w:rPr>
          <w:rFonts w:cs="Arial"/>
          <w:i/>
          <w:iCs/>
        </w:rPr>
        <w:t xml:space="preserve">Diabetici, ipertesi e anziani sono i “sorvegliati speciali” perché più a rischio di sviluppare malattia renale. È essenziale rafforzare la prevenzione e rallentare il decorso della patologia per renderne sostenibile il trattamento. </w:t>
      </w:r>
      <w:r>
        <w:rPr>
          <w:rFonts w:cs="Arial"/>
          <w:i/>
          <w:iCs/>
        </w:rPr>
        <w:t xml:space="preserve">Anche le farmacie possono dare un importante contributo a intercettare precocemente i soggetti più a rischio. </w:t>
      </w:r>
      <w:r w:rsidRPr="005D10C3">
        <w:rPr>
          <w:rFonts w:cs="Arial"/>
          <w:i/>
          <w:iCs/>
        </w:rPr>
        <w:t>La Terapia Dietetica Nutrizionale è un potente strumento per ritardare la progressione del danno renale e l’ingresso in dialisi.</w:t>
      </w:r>
      <w:r>
        <w:rPr>
          <w:rFonts w:cs="Arial"/>
          <w:i/>
          <w:iCs/>
        </w:rPr>
        <w:t xml:space="preserve"> Con </w:t>
      </w:r>
      <w:r w:rsidRPr="005D10C3">
        <w:rPr>
          <w:rFonts w:cs="Arial"/>
          <w:i/>
          <w:iCs/>
        </w:rPr>
        <w:t>il progetto “DietistaRisponde</w:t>
      </w:r>
      <w:r w:rsidRPr="00FC09E4">
        <w:rPr>
          <w:rFonts w:cs="Arial"/>
          <w:i/>
          <w:iCs/>
        </w:rPr>
        <w:t>”</w:t>
      </w:r>
      <w:r w:rsidR="00E060EA" w:rsidRPr="00FC09E4">
        <w:rPr>
          <w:rFonts w:cs="Arial"/>
          <w:i/>
          <w:iCs/>
        </w:rPr>
        <w:t>,</w:t>
      </w:r>
      <w:r w:rsidRPr="00FC09E4">
        <w:rPr>
          <w:rFonts w:cs="Arial"/>
          <w:i/>
          <w:iCs/>
        </w:rPr>
        <w:t xml:space="preserve"> </w:t>
      </w:r>
      <w:r w:rsidR="00A70CBE" w:rsidRPr="00FC09E4">
        <w:rPr>
          <w:rFonts w:cs="Arial"/>
          <w:i/>
          <w:iCs/>
        </w:rPr>
        <w:t xml:space="preserve">che sta già riscuotendo ampio successo, </w:t>
      </w:r>
      <w:r w:rsidRPr="00FC09E4">
        <w:rPr>
          <w:rFonts w:cs="Arial"/>
          <w:i/>
          <w:iCs/>
        </w:rPr>
        <w:t>ANDID</w:t>
      </w:r>
      <w:r>
        <w:rPr>
          <w:rFonts w:cs="Arial"/>
          <w:i/>
          <w:iCs/>
        </w:rPr>
        <w:t xml:space="preserve"> è a disposizione dei</w:t>
      </w:r>
      <w:r w:rsidRPr="005D10C3">
        <w:rPr>
          <w:rFonts w:cs="Arial"/>
          <w:i/>
          <w:iCs/>
        </w:rPr>
        <w:t xml:space="preserve"> pazienti </w:t>
      </w:r>
      <w:r>
        <w:rPr>
          <w:rFonts w:cs="Arial"/>
          <w:i/>
          <w:iCs/>
        </w:rPr>
        <w:t xml:space="preserve">per supportarli </w:t>
      </w:r>
      <w:r w:rsidRPr="005D10C3">
        <w:rPr>
          <w:rFonts w:cs="Arial"/>
          <w:i/>
          <w:iCs/>
        </w:rPr>
        <w:t>nella dieta di tutti i giorni</w:t>
      </w:r>
      <w:r w:rsidR="00A70CBE">
        <w:rPr>
          <w:rFonts w:cs="Arial"/>
          <w:i/>
          <w:iCs/>
        </w:rPr>
        <w:t>.</w:t>
      </w:r>
    </w:p>
    <w:p w14:paraId="439DB7C0" w14:textId="77777777" w:rsidR="005D10C3" w:rsidRPr="001F389C" w:rsidRDefault="005D10C3" w:rsidP="008B28BA">
      <w:pPr>
        <w:spacing w:after="0"/>
        <w:jc w:val="both"/>
        <w:rPr>
          <w:rFonts w:cs="Arial"/>
          <w:i/>
          <w:iCs/>
        </w:rPr>
      </w:pPr>
    </w:p>
    <w:p w14:paraId="3DE22E29" w14:textId="08CA7BA8" w:rsidR="00714FAE" w:rsidRDefault="008B28BA" w:rsidP="008B28BA">
      <w:pPr>
        <w:spacing w:after="0"/>
        <w:jc w:val="both"/>
        <w:rPr>
          <w:rFonts w:cs="Arial"/>
        </w:rPr>
      </w:pPr>
      <w:r w:rsidRPr="001F389C">
        <w:rPr>
          <w:rFonts w:cs="Arial"/>
          <w:b/>
          <w:bCs/>
        </w:rPr>
        <w:t xml:space="preserve">Roma, </w:t>
      </w:r>
      <w:r w:rsidR="0062534D">
        <w:rPr>
          <w:rFonts w:cs="Arial"/>
          <w:b/>
          <w:bCs/>
        </w:rPr>
        <w:t>5</w:t>
      </w:r>
      <w:bookmarkStart w:id="0" w:name="_GoBack"/>
      <w:bookmarkEnd w:id="0"/>
      <w:r w:rsidRPr="001F389C">
        <w:rPr>
          <w:rFonts w:cs="Arial"/>
          <w:b/>
          <w:bCs/>
        </w:rPr>
        <w:t xml:space="preserve"> marzo 2020 </w:t>
      </w:r>
      <w:r w:rsidR="00392121" w:rsidRPr="001F389C">
        <w:rPr>
          <w:rFonts w:cs="Arial"/>
        </w:rPr>
        <w:t xml:space="preserve">– </w:t>
      </w:r>
      <w:r w:rsidRPr="001F389C">
        <w:rPr>
          <w:rFonts w:cs="Arial"/>
        </w:rPr>
        <w:t>Un</w:t>
      </w:r>
      <w:r w:rsidR="00392121" w:rsidRPr="001F389C">
        <w:rPr>
          <w:rFonts w:cs="Arial"/>
        </w:rPr>
        <w:t xml:space="preserve"> adulto </w:t>
      </w:r>
      <w:r w:rsidRPr="001F389C">
        <w:rPr>
          <w:rFonts w:cs="Arial"/>
        </w:rPr>
        <w:t>su dieci</w:t>
      </w:r>
      <w:r w:rsidR="00392121" w:rsidRPr="001F389C">
        <w:rPr>
          <w:rFonts w:cs="Arial"/>
        </w:rPr>
        <w:t>, in tutto il mondo,</w:t>
      </w:r>
      <w:r w:rsidRPr="001F389C">
        <w:rPr>
          <w:rFonts w:cs="Arial"/>
        </w:rPr>
        <w:t xml:space="preserve"> ha una </w:t>
      </w:r>
      <w:r w:rsidRPr="006D709F">
        <w:rPr>
          <w:rFonts w:cs="Arial"/>
          <w:b/>
          <w:bCs/>
        </w:rPr>
        <w:t>malattia renale cronica</w:t>
      </w:r>
      <w:r w:rsidR="00392121" w:rsidRPr="001F389C">
        <w:rPr>
          <w:rFonts w:cs="Arial"/>
        </w:rPr>
        <w:t>,</w:t>
      </w:r>
      <w:r w:rsidRPr="001F389C">
        <w:rPr>
          <w:rFonts w:cs="Arial"/>
        </w:rPr>
        <w:t xml:space="preserve"> </w:t>
      </w:r>
      <w:r w:rsidR="00392121" w:rsidRPr="001F389C">
        <w:rPr>
          <w:rFonts w:cs="Arial"/>
        </w:rPr>
        <w:t>che diventerà la quinta causa più comune di anni di vita persi entro il 2040 e</w:t>
      </w:r>
      <w:r w:rsidRPr="001F389C">
        <w:rPr>
          <w:rFonts w:cs="Arial"/>
        </w:rPr>
        <w:t xml:space="preserve"> una delle </w:t>
      </w:r>
      <w:r w:rsidR="00392121" w:rsidRPr="001F389C">
        <w:rPr>
          <w:rFonts w:cs="Arial"/>
        </w:rPr>
        <w:t xml:space="preserve">patologie </w:t>
      </w:r>
      <w:r w:rsidR="00E060EA">
        <w:rPr>
          <w:rFonts w:cs="Arial"/>
        </w:rPr>
        <w:t xml:space="preserve">caratterizzate dal maggior impatto economico sui Servizi sanitari nazionali. </w:t>
      </w:r>
      <w:r w:rsidR="00802E63">
        <w:rPr>
          <w:rFonts w:cs="Arial"/>
        </w:rPr>
        <w:t>Grazie a</w:t>
      </w:r>
      <w:r w:rsidR="00714FAE" w:rsidRPr="00714FAE">
        <w:rPr>
          <w:rFonts w:cs="Arial"/>
        </w:rPr>
        <w:t xml:space="preserve"> </w:t>
      </w:r>
      <w:r w:rsidR="00802E63">
        <w:rPr>
          <w:rFonts w:cs="Arial"/>
        </w:rPr>
        <w:t>diagnosi</w:t>
      </w:r>
      <w:r w:rsidR="00714FAE" w:rsidRPr="00714FAE">
        <w:rPr>
          <w:rFonts w:cs="Arial"/>
        </w:rPr>
        <w:t xml:space="preserve"> e trattamento precoc</w:t>
      </w:r>
      <w:r w:rsidR="00802E63">
        <w:rPr>
          <w:rFonts w:cs="Arial"/>
        </w:rPr>
        <w:t>i</w:t>
      </w:r>
      <w:r w:rsidR="00714FAE">
        <w:rPr>
          <w:rFonts w:cs="Arial"/>
        </w:rPr>
        <w:t>, l</w:t>
      </w:r>
      <w:r w:rsidR="00714FAE" w:rsidRPr="00714FAE">
        <w:rPr>
          <w:rFonts w:cs="Arial"/>
        </w:rPr>
        <w:t>a malattia renale</w:t>
      </w:r>
      <w:r w:rsidR="00714FAE">
        <w:rPr>
          <w:rFonts w:cs="Arial"/>
        </w:rPr>
        <w:t xml:space="preserve"> </w:t>
      </w:r>
      <w:r w:rsidR="00714FAE" w:rsidRPr="00714FAE">
        <w:rPr>
          <w:rFonts w:cs="Arial"/>
        </w:rPr>
        <w:t xml:space="preserve">può essere prevenuta e la </w:t>
      </w:r>
      <w:r w:rsidR="00714FAE">
        <w:rPr>
          <w:rFonts w:cs="Arial"/>
        </w:rPr>
        <w:t xml:space="preserve">sua </w:t>
      </w:r>
      <w:r w:rsidR="00714FAE" w:rsidRPr="00714FAE">
        <w:rPr>
          <w:rFonts w:cs="Arial"/>
        </w:rPr>
        <w:t>progressione ritardata</w:t>
      </w:r>
      <w:r w:rsidR="006D664B">
        <w:rPr>
          <w:rFonts w:cs="Arial"/>
        </w:rPr>
        <w:t>. L’o</w:t>
      </w:r>
      <w:r w:rsidR="00714FAE">
        <w:rPr>
          <w:rFonts w:cs="Arial"/>
        </w:rPr>
        <w:t xml:space="preserve">biettivo della </w:t>
      </w:r>
      <w:r w:rsidR="00714FAE" w:rsidRPr="006D709F">
        <w:rPr>
          <w:rFonts w:cs="Arial"/>
          <w:b/>
          <w:bCs/>
        </w:rPr>
        <w:t>Giornata Mondiale del Rene 2020</w:t>
      </w:r>
      <w:r w:rsidR="00714FAE">
        <w:rPr>
          <w:rFonts w:cs="Arial"/>
        </w:rPr>
        <w:t xml:space="preserve"> </w:t>
      </w:r>
      <w:r w:rsidR="00FC6297">
        <w:rPr>
          <w:rFonts w:cs="Arial"/>
        </w:rPr>
        <w:t>è</w:t>
      </w:r>
      <w:r w:rsidR="00714FAE">
        <w:rPr>
          <w:rFonts w:cs="Arial"/>
        </w:rPr>
        <w:t xml:space="preserve"> proprio </w:t>
      </w:r>
      <w:r w:rsidR="00FC6297">
        <w:rPr>
          <w:rFonts w:cs="Arial"/>
        </w:rPr>
        <w:t xml:space="preserve">quello di </w:t>
      </w:r>
      <w:r w:rsidR="00714FAE" w:rsidRPr="00714FAE">
        <w:rPr>
          <w:rFonts w:cs="Arial"/>
        </w:rPr>
        <w:t>aumentare la consapevolezza dell'</w:t>
      </w:r>
      <w:r w:rsidR="00714FAE" w:rsidRPr="006D709F">
        <w:rPr>
          <w:rFonts w:cs="Arial"/>
          <w:b/>
          <w:bCs/>
        </w:rPr>
        <w:t>importanza delle misure preventive</w:t>
      </w:r>
      <w:r w:rsidR="00714FAE" w:rsidRPr="00714FAE">
        <w:rPr>
          <w:rFonts w:cs="Arial"/>
        </w:rPr>
        <w:t>.</w:t>
      </w:r>
      <w:r w:rsidR="00714FAE">
        <w:rPr>
          <w:rFonts w:cs="Arial"/>
        </w:rPr>
        <w:t xml:space="preserve"> </w:t>
      </w:r>
      <w:r w:rsidR="006D664B">
        <w:rPr>
          <w:rFonts w:cs="Arial"/>
        </w:rPr>
        <w:t>Sul fronte delle azioni che possono essere messe in campo</w:t>
      </w:r>
      <w:r w:rsidR="00E060EA">
        <w:rPr>
          <w:rFonts w:cs="Arial"/>
        </w:rPr>
        <w:t xml:space="preserve">, una volta che la </w:t>
      </w:r>
      <w:r w:rsidR="006D664B">
        <w:rPr>
          <w:rFonts w:cs="Arial"/>
        </w:rPr>
        <w:t xml:space="preserve">patologia </w:t>
      </w:r>
      <w:r w:rsidR="00E060EA">
        <w:rPr>
          <w:rFonts w:cs="Arial"/>
        </w:rPr>
        <w:t xml:space="preserve">risulti </w:t>
      </w:r>
      <w:r w:rsidR="006D664B">
        <w:rPr>
          <w:rFonts w:cs="Arial"/>
        </w:rPr>
        <w:t xml:space="preserve">conclamata, </w:t>
      </w:r>
      <w:r w:rsidR="006D664B" w:rsidRPr="00714FAE">
        <w:rPr>
          <w:rFonts w:cs="Arial"/>
        </w:rPr>
        <w:t xml:space="preserve">la </w:t>
      </w:r>
      <w:r w:rsidR="006D664B" w:rsidRPr="006D709F">
        <w:rPr>
          <w:rFonts w:cs="Arial"/>
          <w:b/>
          <w:bCs/>
        </w:rPr>
        <w:t>Terapia Dietetica Nutrizionale (TDN)</w:t>
      </w:r>
      <w:r w:rsidR="006D664B" w:rsidRPr="00714FAE">
        <w:rPr>
          <w:rFonts w:cs="Arial"/>
        </w:rPr>
        <w:t xml:space="preserve"> si è dimostrata in grado</w:t>
      </w:r>
      <w:r w:rsidR="006D664B">
        <w:rPr>
          <w:rFonts w:cs="Arial"/>
        </w:rPr>
        <w:t xml:space="preserve"> di</w:t>
      </w:r>
      <w:r w:rsidR="00FC6297">
        <w:rPr>
          <w:rFonts w:cs="Arial"/>
        </w:rPr>
        <w:t xml:space="preserve"> </w:t>
      </w:r>
      <w:r w:rsidR="006D664B">
        <w:rPr>
          <w:rFonts w:cs="Arial"/>
        </w:rPr>
        <w:t>rallentare</w:t>
      </w:r>
      <w:r w:rsidR="00FC6297" w:rsidRPr="00714FAE">
        <w:rPr>
          <w:rFonts w:cs="Arial"/>
        </w:rPr>
        <w:t xml:space="preserve"> la progressione dell’insufficienza renale cronica e le sue co-morbilità, riducendo il rischio di </w:t>
      </w:r>
      <w:r w:rsidR="00E060EA">
        <w:rPr>
          <w:rFonts w:cs="Arial"/>
        </w:rPr>
        <w:t>“</w:t>
      </w:r>
      <w:r w:rsidR="00FC6297" w:rsidRPr="00714FAE">
        <w:rPr>
          <w:rFonts w:cs="Arial"/>
        </w:rPr>
        <w:t>escalation</w:t>
      </w:r>
      <w:r w:rsidR="00E060EA">
        <w:rPr>
          <w:rFonts w:cs="Arial"/>
        </w:rPr>
        <w:t>”</w:t>
      </w:r>
      <w:r w:rsidR="00FC6297" w:rsidRPr="00714FAE">
        <w:rPr>
          <w:rFonts w:cs="Arial"/>
        </w:rPr>
        <w:t xml:space="preserve"> verso la diali</w:t>
      </w:r>
      <w:r w:rsidR="00E060EA">
        <w:rPr>
          <w:rFonts w:cs="Arial"/>
        </w:rPr>
        <w:t>si</w:t>
      </w:r>
      <w:r w:rsidR="00FC6297" w:rsidRPr="00714FAE">
        <w:rPr>
          <w:rFonts w:cs="Arial"/>
        </w:rPr>
        <w:t>, con risparmi sostanziali e un significativo miglioramento della qualità di vita dei pazienti</w:t>
      </w:r>
      <w:r w:rsidR="006D664B">
        <w:rPr>
          <w:rFonts w:cs="Arial"/>
        </w:rPr>
        <w:t xml:space="preserve">. </w:t>
      </w:r>
      <w:r w:rsidR="00802E63">
        <w:rPr>
          <w:rFonts w:cs="Arial"/>
        </w:rPr>
        <w:t xml:space="preserve">Per </w:t>
      </w:r>
      <w:r w:rsidR="00714FAE" w:rsidRPr="00714FAE">
        <w:rPr>
          <w:rFonts w:cs="Arial"/>
        </w:rPr>
        <w:t>promuover</w:t>
      </w:r>
      <w:r w:rsidR="00802E63">
        <w:rPr>
          <w:rFonts w:cs="Arial"/>
        </w:rPr>
        <w:t>e</w:t>
      </w:r>
      <w:r w:rsidR="00714FAE" w:rsidRPr="00714FAE">
        <w:rPr>
          <w:rFonts w:cs="Arial"/>
        </w:rPr>
        <w:t xml:space="preserve"> maggiormente </w:t>
      </w:r>
      <w:r w:rsidR="00802E63">
        <w:rPr>
          <w:rFonts w:cs="Arial"/>
        </w:rPr>
        <w:t>questo prezioso strumento terapeutico</w:t>
      </w:r>
      <w:r w:rsidR="0093095D">
        <w:rPr>
          <w:rFonts w:cs="Arial"/>
        </w:rPr>
        <w:t>,</w:t>
      </w:r>
      <w:r w:rsidR="00802E63">
        <w:rPr>
          <w:rFonts w:cs="Arial"/>
        </w:rPr>
        <w:t xml:space="preserve"> </w:t>
      </w:r>
      <w:r w:rsidR="00802E63" w:rsidRPr="00714FAE">
        <w:rPr>
          <w:rFonts w:cs="Arial"/>
        </w:rPr>
        <w:t>l’</w:t>
      </w:r>
      <w:r w:rsidR="00802E63" w:rsidRPr="006D709F">
        <w:rPr>
          <w:rFonts w:cs="Arial"/>
          <w:b/>
          <w:bCs/>
        </w:rPr>
        <w:t>Associazione Nazionale Dietisti (ANDID)</w:t>
      </w:r>
      <w:r w:rsidR="00802E63">
        <w:rPr>
          <w:rFonts w:cs="Arial"/>
        </w:rPr>
        <w:t xml:space="preserve">, con </w:t>
      </w:r>
      <w:r w:rsidR="0093095D">
        <w:rPr>
          <w:rFonts w:cs="Arial"/>
        </w:rPr>
        <w:t xml:space="preserve">il grant di </w:t>
      </w:r>
      <w:r w:rsidR="0093095D" w:rsidRPr="006D709F">
        <w:rPr>
          <w:rFonts w:cs="Arial"/>
          <w:b/>
          <w:bCs/>
        </w:rPr>
        <w:t>Aproten</w:t>
      </w:r>
      <w:r w:rsidR="0093095D">
        <w:rPr>
          <w:rFonts w:cs="Arial"/>
        </w:rPr>
        <w:t xml:space="preserve"> (</w:t>
      </w:r>
      <w:r w:rsidR="0093095D" w:rsidRPr="00802E63">
        <w:rPr>
          <w:rFonts w:cs="Arial"/>
        </w:rPr>
        <w:t>Gruppo</w:t>
      </w:r>
      <w:r w:rsidR="0093095D">
        <w:rPr>
          <w:rFonts w:cs="Arial"/>
        </w:rPr>
        <w:t xml:space="preserve"> </w:t>
      </w:r>
      <w:r w:rsidR="0093095D" w:rsidRPr="00802E63">
        <w:rPr>
          <w:rFonts w:cs="Arial"/>
        </w:rPr>
        <w:t>Kraft Heinz</w:t>
      </w:r>
      <w:r w:rsidR="0093095D">
        <w:rPr>
          <w:rFonts w:cs="Arial"/>
        </w:rPr>
        <w:t xml:space="preserve">), </w:t>
      </w:r>
      <w:r w:rsidR="00087019">
        <w:rPr>
          <w:rFonts w:cs="Arial"/>
        </w:rPr>
        <w:t xml:space="preserve">sostiene </w:t>
      </w:r>
      <w:r w:rsidR="0093095D">
        <w:rPr>
          <w:rFonts w:cs="Arial"/>
        </w:rPr>
        <w:t>il</w:t>
      </w:r>
      <w:r w:rsidR="0093095D" w:rsidRPr="00714FAE">
        <w:rPr>
          <w:rFonts w:cs="Arial"/>
        </w:rPr>
        <w:t xml:space="preserve"> progetto </w:t>
      </w:r>
      <w:r w:rsidR="0093095D" w:rsidRPr="006D709F">
        <w:rPr>
          <w:rFonts w:cs="Arial"/>
          <w:b/>
          <w:bCs/>
        </w:rPr>
        <w:t>‘DietistaRisponde’</w:t>
      </w:r>
      <w:r w:rsidR="00714FAE" w:rsidRPr="00714FAE">
        <w:rPr>
          <w:rFonts w:cs="Arial"/>
        </w:rPr>
        <w:t>: consulenze telefoniche gratuite ai pazienti, per supportarli nel loro percorso dietetico.</w:t>
      </w:r>
    </w:p>
    <w:p w14:paraId="14FFDC91" w14:textId="36BD52BC" w:rsidR="006D709F" w:rsidRDefault="006D709F" w:rsidP="008B28BA">
      <w:pPr>
        <w:spacing w:after="0"/>
        <w:jc w:val="both"/>
        <w:rPr>
          <w:rFonts w:cs="Arial"/>
        </w:rPr>
      </w:pPr>
    </w:p>
    <w:p w14:paraId="323F9FFF" w14:textId="77777777" w:rsidR="00E060EA" w:rsidRDefault="005C46D5" w:rsidP="005C46D5">
      <w:pPr>
        <w:spacing w:after="0" w:line="264" w:lineRule="auto"/>
        <w:jc w:val="both"/>
        <w:rPr>
          <w:rFonts w:eastAsia="Calibri" w:cs="Arial"/>
          <w:i/>
        </w:rPr>
      </w:pPr>
      <w:bookmarkStart w:id="1" w:name="_Hlk33196003"/>
      <w:r w:rsidRPr="005C46D5">
        <w:rPr>
          <w:rFonts w:eastAsia="Calibri" w:cs="Arial"/>
          <w:i/>
        </w:rPr>
        <w:t xml:space="preserve">"In Italia la malattia renale ha una </w:t>
      </w:r>
      <w:r w:rsidRPr="005D10C3">
        <w:rPr>
          <w:rFonts w:eastAsia="Calibri" w:cs="Arial"/>
          <w:b/>
          <w:bCs/>
          <w:i/>
        </w:rPr>
        <w:t>prevalenza che oscilla tra il 7 e il 10 % della popolazione</w:t>
      </w:r>
      <w:r w:rsidRPr="001F389C">
        <w:rPr>
          <w:rFonts w:eastAsia="Calibri" w:cs="Arial"/>
          <w:i/>
        </w:rPr>
        <w:t xml:space="preserve">, </w:t>
      </w:r>
      <w:r>
        <w:rPr>
          <w:rFonts w:eastAsia="Calibri" w:cs="Arial"/>
          <w:i/>
        </w:rPr>
        <w:t>interessando</w:t>
      </w:r>
      <w:r w:rsidRPr="001F389C">
        <w:rPr>
          <w:rFonts w:eastAsia="Calibri" w:cs="Arial"/>
          <w:i/>
        </w:rPr>
        <w:t xml:space="preserve"> </w:t>
      </w:r>
      <w:r w:rsidR="00C73D1C">
        <w:rPr>
          <w:rFonts w:eastAsia="Calibri" w:cs="Arial"/>
          <w:i/>
        </w:rPr>
        <w:t>f</w:t>
      </w:r>
      <w:r w:rsidRPr="001F389C">
        <w:rPr>
          <w:rFonts w:eastAsia="Calibri" w:cs="Arial"/>
          <w:i/>
        </w:rPr>
        <w:t xml:space="preserve">ra i </w:t>
      </w:r>
      <w:r>
        <w:rPr>
          <w:rFonts w:eastAsia="Calibri" w:cs="Arial"/>
          <w:i/>
        </w:rPr>
        <w:t>3 e i 5 milioni di persone”</w:t>
      </w:r>
      <w:r>
        <w:rPr>
          <w:rFonts w:eastAsia="Calibri" w:cs="Arial"/>
          <w:iCs/>
        </w:rPr>
        <w:t xml:space="preserve">, </w:t>
      </w:r>
      <w:r w:rsidR="00E060EA">
        <w:rPr>
          <w:rFonts w:eastAsia="Calibri" w:cs="Arial"/>
          <w:iCs/>
        </w:rPr>
        <w:t>spiega</w:t>
      </w:r>
      <w:r>
        <w:rPr>
          <w:rFonts w:eastAsia="Calibri" w:cs="Arial"/>
          <w:iCs/>
        </w:rPr>
        <w:t xml:space="preserve"> </w:t>
      </w:r>
      <w:r w:rsidRPr="00957D4C">
        <w:rPr>
          <w:rFonts w:eastAsia="Calibri" w:cs="Arial"/>
          <w:b/>
        </w:rPr>
        <w:t>Giuliano Brunori</w:t>
      </w:r>
      <w:r w:rsidRPr="00957D4C">
        <w:rPr>
          <w:rFonts w:eastAsia="Calibri" w:cs="Arial"/>
        </w:rPr>
        <w:t>, Direttore UO Nefrologia e Dialisi dell’Ospedale di Trento e Presidente della Società Italiana di Nefrologia</w:t>
      </w:r>
      <w:r w:rsidRPr="00957D4C">
        <w:rPr>
          <w:rFonts w:eastAsia="Calibri" w:cs="Arial"/>
          <w:i/>
        </w:rPr>
        <w:t>.</w:t>
      </w:r>
      <w:r>
        <w:rPr>
          <w:rFonts w:eastAsia="Calibri" w:cs="Arial"/>
          <w:i/>
        </w:rPr>
        <w:t xml:space="preserve"> “D</w:t>
      </w:r>
      <w:r w:rsidRPr="001F389C">
        <w:rPr>
          <w:rFonts w:eastAsia="Calibri" w:cs="Arial"/>
          <w:i/>
        </w:rPr>
        <w:t>i questi</w:t>
      </w:r>
      <w:r w:rsidR="00E060EA">
        <w:rPr>
          <w:rFonts w:eastAsia="Calibri" w:cs="Arial"/>
          <w:i/>
        </w:rPr>
        <w:t>,</w:t>
      </w:r>
      <w:r w:rsidRPr="001F389C">
        <w:rPr>
          <w:rFonts w:eastAsia="Calibri" w:cs="Arial"/>
          <w:i/>
        </w:rPr>
        <w:t xml:space="preserve"> circa la metà è in fase iniziale di insuff</w:t>
      </w:r>
      <w:r>
        <w:rPr>
          <w:rFonts w:eastAsia="Calibri" w:cs="Arial"/>
          <w:i/>
        </w:rPr>
        <w:t xml:space="preserve">icienza </w:t>
      </w:r>
      <w:r w:rsidRPr="001F389C">
        <w:rPr>
          <w:rFonts w:eastAsia="Calibri" w:cs="Arial"/>
          <w:i/>
        </w:rPr>
        <w:t>renale</w:t>
      </w:r>
      <w:r w:rsidR="00AB46A3">
        <w:rPr>
          <w:rFonts w:eastAsia="Calibri" w:cs="Arial"/>
          <w:i/>
        </w:rPr>
        <w:t>,</w:t>
      </w:r>
      <w:r>
        <w:rPr>
          <w:rFonts w:eastAsia="Calibri" w:cs="Arial"/>
          <w:i/>
        </w:rPr>
        <w:t xml:space="preserve"> </w:t>
      </w:r>
      <w:r w:rsidR="00AB46A3">
        <w:rPr>
          <w:rFonts w:eastAsia="Calibri" w:cs="Arial"/>
          <w:i/>
        </w:rPr>
        <w:t>mentre</w:t>
      </w:r>
      <w:r>
        <w:rPr>
          <w:rFonts w:eastAsia="Calibri" w:cs="Arial"/>
          <w:i/>
        </w:rPr>
        <w:t xml:space="preserve"> </w:t>
      </w:r>
      <w:r w:rsidRPr="001F389C">
        <w:rPr>
          <w:rFonts w:eastAsia="Calibri" w:cs="Arial"/>
          <w:i/>
        </w:rPr>
        <w:t xml:space="preserve">meno di 600.000 sono </w:t>
      </w:r>
      <w:r w:rsidR="006E7C94">
        <w:rPr>
          <w:rFonts w:eastAsia="Calibri" w:cs="Arial"/>
          <w:i/>
        </w:rPr>
        <w:t>prossimi al</w:t>
      </w:r>
      <w:r w:rsidR="00AB46A3">
        <w:rPr>
          <w:rFonts w:eastAsia="Calibri" w:cs="Arial"/>
          <w:i/>
        </w:rPr>
        <w:t>l’</w:t>
      </w:r>
      <w:r w:rsidRPr="001F389C">
        <w:rPr>
          <w:rFonts w:eastAsia="Calibri" w:cs="Arial"/>
          <w:i/>
        </w:rPr>
        <w:t>insuff</w:t>
      </w:r>
      <w:r w:rsidR="00AB46A3">
        <w:rPr>
          <w:rFonts w:eastAsia="Calibri" w:cs="Arial"/>
          <w:i/>
        </w:rPr>
        <w:t>icienza</w:t>
      </w:r>
      <w:r w:rsidRPr="001F389C">
        <w:rPr>
          <w:rFonts w:eastAsia="Calibri" w:cs="Arial"/>
          <w:i/>
        </w:rPr>
        <w:t xml:space="preserve"> renale terminale</w:t>
      </w:r>
      <w:r w:rsidR="00AB46A3">
        <w:rPr>
          <w:rFonts w:eastAsia="Calibri" w:cs="Arial"/>
          <w:i/>
        </w:rPr>
        <w:t xml:space="preserve">. </w:t>
      </w:r>
      <w:r w:rsidR="00AB46A3" w:rsidRPr="005D10C3">
        <w:rPr>
          <w:rFonts w:eastAsia="Calibri" w:cs="Arial"/>
          <w:b/>
          <w:bCs/>
          <w:i/>
        </w:rPr>
        <w:t>I soggetti più a rischio sono gli anziani</w:t>
      </w:r>
      <w:r w:rsidR="00AB46A3">
        <w:rPr>
          <w:rFonts w:eastAsia="Calibri" w:cs="Arial"/>
          <w:i/>
        </w:rPr>
        <w:t xml:space="preserve"> (f</w:t>
      </w:r>
      <w:r w:rsidR="00AB46A3" w:rsidRPr="00AB46A3">
        <w:rPr>
          <w:rFonts w:eastAsia="Calibri" w:cs="Arial"/>
          <w:i/>
        </w:rPr>
        <w:t xml:space="preserve">ino all’85% </w:t>
      </w:r>
      <w:r w:rsidR="00AB46A3">
        <w:rPr>
          <w:rFonts w:eastAsia="Calibri" w:cs="Arial"/>
          <w:i/>
        </w:rPr>
        <w:t>degli</w:t>
      </w:r>
      <w:r w:rsidR="00AB46A3" w:rsidRPr="00AB46A3">
        <w:rPr>
          <w:rFonts w:eastAsia="Calibri" w:cs="Arial"/>
          <w:i/>
        </w:rPr>
        <w:t xml:space="preserve"> over65 può </w:t>
      </w:r>
      <w:r w:rsidR="00AB46A3">
        <w:rPr>
          <w:rFonts w:eastAsia="Calibri" w:cs="Arial"/>
          <w:i/>
        </w:rPr>
        <w:t xml:space="preserve">soffrire di una qualche forma di malattia renale), </w:t>
      </w:r>
      <w:r w:rsidR="00AB46A3" w:rsidRPr="005D10C3">
        <w:rPr>
          <w:rFonts w:eastAsia="Calibri" w:cs="Arial"/>
          <w:b/>
          <w:bCs/>
          <w:i/>
        </w:rPr>
        <w:t>i diabetici e gli ipertesi</w:t>
      </w:r>
      <w:r w:rsidR="00AB46A3">
        <w:rPr>
          <w:rFonts w:eastAsia="Calibri" w:cs="Arial"/>
          <w:i/>
        </w:rPr>
        <w:t xml:space="preserve">. Sono questi i target su </w:t>
      </w:r>
      <w:r w:rsidR="00983FBB">
        <w:rPr>
          <w:rFonts w:eastAsia="Calibri" w:cs="Arial"/>
          <w:i/>
        </w:rPr>
        <w:t xml:space="preserve">cui </w:t>
      </w:r>
      <w:r w:rsidR="00AB46A3">
        <w:rPr>
          <w:rFonts w:eastAsia="Calibri" w:cs="Arial"/>
          <w:i/>
        </w:rPr>
        <w:t xml:space="preserve">dovrebbe </w:t>
      </w:r>
      <w:r w:rsidR="006E7C94">
        <w:rPr>
          <w:rFonts w:eastAsia="Calibri" w:cs="Arial"/>
          <w:i/>
        </w:rPr>
        <w:t xml:space="preserve">essere intensificata </w:t>
      </w:r>
      <w:r w:rsidR="00983FBB">
        <w:rPr>
          <w:rFonts w:eastAsia="Calibri" w:cs="Arial"/>
          <w:i/>
        </w:rPr>
        <w:t xml:space="preserve">la prevenzione, che </w:t>
      </w:r>
      <w:r w:rsidR="00983FBB" w:rsidRPr="00957D4C">
        <w:rPr>
          <w:rFonts w:eastAsia="Calibri" w:cs="Arial"/>
          <w:i/>
        </w:rPr>
        <w:t xml:space="preserve">si attua sottoponendosi ai dovuti </w:t>
      </w:r>
      <w:r w:rsidR="00983FBB" w:rsidRPr="00957D4C">
        <w:rPr>
          <w:rFonts w:eastAsia="Calibri" w:cs="Arial"/>
          <w:b/>
          <w:bCs/>
          <w:i/>
        </w:rPr>
        <w:t>controlli</w:t>
      </w:r>
      <w:r w:rsidR="006E7C94">
        <w:rPr>
          <w:rFonts w:eastAsia="Calibri" w:cs="Arial"/>
          <w:i/>
        </w:rPr>
        <w:t xml:space="preserve"> (</w:t>
      </w:r>
      <w:r w:rsidR="00983FBB" w:rsidRPr="00957D4C">
        <w:rPr>
          <w:rFonts w:eastAsia="Calibri" w:cs="Arial"/>
          <w:i/>
        </w:rPr>
        <w:t>esami del sangue e delle urine per rilevare eventuali marcatori di danno renale</w:t>
      </w:r>
      <w:r w:rsidR="006E7C94">
        <w:rPr>
          <w:rFonts w:eastAsia="Calibri" w:cs="Arial"/>
          <w:i/>
        </w:rPr>
        <w:t>)</w:t>
      </w:r>
      <w:r w:rsidR="00983FBB" w:rsidRPr="00957D4C">
        <w:rPr>
          <w:rFonts w:eastAsia="Calibri" w:cs="Arial"/>
          <w:i/>
        </w:rPr>
        <w:t xml:space="preserve">, adottando un </w:t>
      </w:r>
      <w:r w:rsidR="00983FBB" w:rsidRPr="00957D4C">
        <w:rPr>
          <w:rFonts w:eastAsia="Calibri" w:cs="Arial"/>
          <w:b/>
          <w:bCs/>
          <w:i/>
        </w:rPr>
        <w:t>sano stile vita</w:t>
      </w:r>
      <w:r w:rsidR="00983FBB" w:rsidRPr="00957D4C">
        <w:rPr>
          <w:rFonts w:eastAsia="Calibri" w:cs="Arial"/>
          <w:i/>
        </w:rPr>
        <w:t xml:space="preserve">, seguendo la </w:t>
      </w:r>
      <w:r w:rsidR="00983FBB" w:rsidRPr="00957D4C">
        <w:rPr>
          <w:rFonts w:eastAsia="Calibri" w:cs="Arial"/>
          <w:b/>
          <w:bCs/>
          <w:i/>
        </w:rPr>
        <w:t>dieta mediterranea</w:t>
      </w:r>
      <w:r w:rsidR="00983FBB" w:rsidRPr="00957D4C">
        <w:rPr>
          <w:rFonts w:eastAsia="Calibri" w:cs="Arial"/>
          <w:i/>
        </w:rPr>
        <w:t xml:space="preserve">, limitando il consumo di sale, evitando il fumo, praticando </w:t>
      </w:r>
      <w:r w:rsidR="00983FBB" w:rsidRPr="00957D4C">
        <w:rPr>
          <w:rFonts w:eastAsia="Calibri" w:cs="Arial"/>
          <w:b/>
          <w:bCs/>
          <w:i/>
        </w:rPr>
        <w:t>attività fisica</w:t>
      </w:r>
      <w:r w:rsidR="00983FBB" w:rsidRPr="00957D4C">
        <w:rPr>
          <w:rFonts w:eastAsia="Calibri" w:cs="Arial"/>
          <w:i/>
        </w:rPr>
        <w:t xml:space="preserve"> e, per chi soffre di diabete e ipertensione, tenendo sotto controllo queste patologie</w:t>
      </w:r>
      <w:r w:rsidR="006E7C94">
        <w:rPr>
          <w:rFonts w:eastAsia="Calibri" w:cs="Arial"/>
          <w:i/>
        </w:rPr>
        <w:t>”</w:t>
      </w:r>
      <w:r w:rsidR="00983FBB">
        <w:rPr>
          <w:rFonts w:eastAsia="Calibri" w:cs="Arial"/>
          <w:i/>
        </w:rPr>
        <w:t>.</w:t>
      </w:r>
      <w:r w:rsidR="00E060EA">
        <w:rPr>
          <w:rFonts w:eastAsia="Calibri" w:cs="Arial"/>
          <w:i/>
        </w:rPr>
        <w:t xml:space="preserve"> </w:t>
      </w:r>
    </w:p>
    <w:p w14:paraId="1A0AF136" w14:textId="056296CB" w:rsidR="00983FBB" w:rsidRDefault="006E7C94" w:rsidP="005C46D5">
      <w:pPr>
        <w:spacing w:after="0" w:line="264" w:lineRule="auto"/>
        <w:jc w:val="both"/>
        <w:rPr>
          <w:rFonts w:eastAsia="Calibri" w:cs="Arial"/>
          <w:i/>
        </w:rPr>
      </w:pPr>
      <w:r>
        <w:rPr>
          <w:rFonts w:eastAsia="Calibri" w:cs="Arial"/>
          <w:i/>
        </w:rPr>
        <w:t>“</w:t>
      </w:r>
      <w:r w:rsidR="00F42331">
        <w:rPr>
          <w:rFonts w:eastAsia="Calibri" w:cs="Arial"/>
          <w:i/>
        </w:rPr>
        <w:t>Dati i costi della malattia renale</w:t>
      </w:r>
      <w:r>
        <w:rPr>
          <w:rFonts w:eastAsia="Calibri" w:cs="Arial"/>
          <w:i/>
        </w:rPr>
        <w:t xml:space="preserve"> </w:t>
      </w:r>
      <w:r w:rsidRPr="006E7C94">
        <w:rPr>
          <w:rFonts w:eastAsia="Calibri" w:cs="Arial"/>
          <w:iCs/>
        </w:rPr>
        <w:t>– prosegue Brunori –</w:t>
      </w:r>
      <w:r w:rsidR="00F42331">
        <w:rPr>
          <w:rFonts w:eastAsia="Calibri" w:cs="Arial"/>
          <w:i/>
        </w:rPr>
        <w:t xml:space="preserve"> p</w:t>
      </w:r>
      <w:r w:rsidR="00983FBB">
        <w:rPr>
          <w:rFonts w:eastAsia="Calibri" w:cs="Arial"/>
          <w:i/>
        </w:rPr>
        <w:t>revenir</w:t>
      </w:r>
      <w:r w:rsidR="00F42331">
        <w:rPr>
          <w:rFonts w:eastAsia="Calibri" w:cs="Arial"/>
          <w:i/>
        </w:rPr>
        <w:t>n</w:t>
      </w:r>
      <w:r w:rsidR="00983FBB">
        <w:rPr>
          <w:rFonts w:eastAsia="Calibri" w:cs="Arial"/>
          <w:i/>
        </w:rPr>
        <w:t>e</w:t>
      </w:r>
      <w:r>
        <w:rPr>
          <w:rFonts w:eastAsia="Calibri" w:cs="Arial"/>
          <w:i/>
        </w:rPr>
        <w:t xml:space="preserve"> </w:t>
      </w:r>
      <w:r w:rsidR="00983FBB">
        <w:rPr>
          <w:rFonts w:eastAsia="Calibri" w:cs="Arial"/>
          <w:i/>
        </w:rPr>
        <w:t xml:space="preserve">l’insorgenza e </w:t>
      </w:r>
      <w:r w:rsidR="00F42331" w:rsidRPr="00F42331">
        <w:rPr>
          <w:rFonts w:eastAsia="Calibri" w:cs="Arial"/>
          <w:i/>
        </w:rPr>
        <w:t>intervenire attivamente per rallentarne il decorso</w:t>
      </w:r>
      <w:r w:rsidR="00F42331">
        <w:rPr>
          <w:rFonts w:eastAsia="Calibri" w:cs="Arial"/>
          <w:i/>
        </w:rPr>
        <w:t xml:space="preserve"> è fondamentale. </w:t>
      </w:r>
      <w:r w:rsidR="00F42331" w:rsidRPr="00F42331">
        <w:rPr>
          <w:rFonts w:eastAsia="Calibri" w:cs="Arial"/>
          <w:i/>
        </w:rPr>
        <w:t>Quando la funzionalità renale è definitivamente compromessa</w:t>
      </w:r>
      <w:r w:rsidR="00F42331">
        <w:rPr>
          <w:rFonts w:eastAsia="Calibri" w:cs="Arial"/>
          <w:i/>
        </w:rPr>
        <w:t xml:space="preserve">, a parte un numero ristretto di </w:t>
      </w:r>
      <w:r w:rsidR="005D10C3">
        <w:rPr>
          <w:rFonts w:eastAsia="Calibri" w:cs="Arial"/>
          <w:i/>
        </w:rPr>
        <w:t>soggett</w:t>
      </w:r>
      <w:r w:rsidR="00F42331">
        <w:rPr>
          <w:rFonts w:eastAsia="Calibri" w:cs="Arial"/>
          <w:i/>
        </w:rPr>
        <w:t xml:space="preserve">i eleggibili al trapianto, l’unica strada percorribile è la dialisi. </w:t>
      </w:r>
      <w:r w:rsidR="00F42331" w:rsidRPr="005D10C3">
        <w:rPr>
          <w:rFonts w:eastAsia="Calibri" w:cs="Arial"/>
          <w:b/>
          <w:bCs/>
          <w:i/>
        </w:rPr>
        <w:t>Oggi i 50.000 pazienti dialitici italiani</w:t>
      </w:r>
      <w:r w:rsidRPr="005D10C3">
        <w:rPr>
          <w:rFonts w:eastAsia="Calibri" w:cs="Arial"/>
          <w:b/>
          <w:bCs/>
          <w:i/>
        </w:rPr>
        <w:t xml:space="preserve"> (un millesimo della popolazione generale)</w:t>
      </w:r>
      <w:r w:rsidR="00F42331" w:rsidRPr="005D10C3">
        <w:rPr>
          <w:rFonts w:eastAsia="Calibri" w:cs="Arial"/>
          <w:b/>
          <w:bCs/>
          <w:i/>
        </w:rPr>
        <w:t xml:space="preserve"> costano ogni anno al SSN 2,5 miliardi di euro, </w:t>
      </w:r>
      <w:r w:rsidRPr="005D10C3">
        <w:rPr>
          <w:rFonts w:eastAsia="Calibri" w:cs="Arial"/>
          <w:b/>
          <w:bCs/>
          <w:i/>
        </w:rPr>
        <w:t xml:space="preserve">circa </w:t>
      </w:r>
      <w:r w:rsidR="00F42331" w:rsidRPr="005D10C3">
        <w:rPr>
          <w:rFonts w:eastAsia="Calibri" w:cs="Arial"/>
          <w:b/>
          <w:bCs/>
          <w:i/>
        </w:rPr>
        <w:t>il 2% dell</w:t>
      </w:r>
      <w:r w:rsidRPr="005D10C3">
        <w:rPr>
          <w:rFonts w:eastAsia="Calibri" w:cs="Arial"/>
          <w:b/>
          <w:bCs/>
          <w:i/>
        </w:rPr>
        <w:t>e</w:t>
      </w:r>
      <w:r w:rsidR="00F42331" w:rsidRPr="005D10C3">
        <w:rPr>
          <w:rFonts w:eastAsia="Calibri" w:cs="Arial"/>
          <w:b/>
          <w:bCs/>
          <w:i/>
        </w:rPr>
        <w:t xml:space="preserve"> </w:t>
      </w:r>
      <w:r w:rsidRPr="005D10C3">
        <w:rPr>
          <w:rFonts w:eastAsia="Calibri" w:cs="Arial"/>
          <w:b/>
          <w:bCs/>
          <w:i/>
        </w:rPr>
        <w:t>risorse totali destinate alla sanità</w:t>
      </w:r>
      <w:r>
        <w:rPr>
          <w:rFonts w:eastAsia="Calibri" w:cs="Arial"/>
          <w:i/>
        </w:rPr>
        <w:t>. Pena l’insostenibilità delle cure, occorre scongiurare che il numero delle persone con necessità di dialisi continui a crescere nei prossimi anni”</w:t>
      </w:r>
      <w:r w:rsidR="00F42331" w:rsidRPr="00F42331">
        <w:rPr>
          <w:rFonts w:eastAsia="Calibri" w:cs="Arial"/>
          <w:i/>
        </w:rPr>
        <w:t>.</w:t>
      </w:r>
    </w:p>
    <w:bookmarkEnd w:id="1"/>
    <w:p w14:paraId="4DE31035" w14:textId="67E3E6B7" w:rsidR="006E7C94" w:rsidRDefault="006E7C94" w:rsidP="005C46D5">
      <w:pPr>
        <w:spacing w:after="0" w:line="264" w:lineRule="auto"/>
        <w:jc w:val="both"/>
        <w:rPr>
          <w:rFonts w:eastAsia="Calibri" w:cs="Arial"/>
          <w:i/>
        </w:rPr>
      </w:pPr>
    </w:p>
    <w:p w14:paraId="12871C6B" w14:textId="29D88718" w:rsidR="00C73D1C" w:rsidRDefault="003E223E" w:rsidP="005C46D5">
      <w:pPr>
        <w:spacing w:after="0" w:line="264" w:lineRule="auto"/>
        <w:jc w:val="both"/>
        <w:rPr>
          <w:rFonts w:cs="Arial"/>
          <w:i/>
          <w:iCs/>
        </w:rPr>
      </w:pPr>
      <w:bookmarkStart w:id="2" w:name="_Hlk33196644"/>
      <w:r>
        <w:rPr>
          <w:rFonts w:eastAsia="Calibri" w:cs="Arial"/>
          <w:i/>
        </w:rPr>
        <w:t xml:space="preserve">“La Terapia </w:t>
      </w:r>
      <w:r w:rsidRPr="003E223E">
        <w:rPr>
          <w:rFonts w:eastAsia="Calibri" w:cs="Arial"/>
          <w:i/>
        </w:rPr>
        <w:t>Dietetica Nutrizionale</w:t>
      </w:r>
      <w:r>
        <w:rPr>
          <w:rFonts w:eastAsia="Calibri" w:cs="Arial"/>
          <w:i/>
        </w:rPr>
        <w:t xml:space="preserve"> può fornire un valido contributo al controllo della malattia renale cronica”</w:t>
      </w:r>
      <w:r w:rsidR="004C30A0">
        <w:rPr>
          <w:rFonts w:eastAsia="Calibri" w:cs="Arial"/>
          <w:iCs/>
        </w:rPr>
        <w:t xml:space="preserve">, </w:t>
      </w:r>
      <w:r w:rsidR="00B20086">
        <w:rPr>
          <w:rFonts w:eastAsia="Calibri" w:cs="Arial"/>
          <w:iCs/>
        </w:rPr>
        <w:t>afferma</w:t>
      </w:r>
      <w:r>
        <w:rPr>
          <w:rFonts w:eastAsia="Calibri" w:cs="Arial"/>
          <w:i/>
        </w:rPr>
        <w:t xml:space="preserve"> </w:t>
      </w:r>
      <w:r w:rsidR="004C30A0" w:rsidRPr="00E56937">
        <w:rPr>
          <w:rFonts w:cs="Arial"/>
          <w:b/>
        </w:rPr>
        <w:t>Ersilia Troiano</w:t>
      </w:r>
      <w:r w:rsidR="004C30A0" w:rsidRPr="00E56937">
        <w:rPr>
          <w:rFonts w:cs="Arial"/>
        </w:rPr>
        <w:t>, Past President dell’Associazione Nazionale Dietisti (ANDID).</w:t>
      </w:r>
      <w:r w:rsidR="004C30A0">
        <w:rPr>
          <w:rFonts w:cs="Arial"/>
        </w:rPr>
        <w:t xml:space="preserve"> </w:t>
      </w:r>
      <w:r w:rsidR="004C30A0">
        <w:rPr>
          <w:rFonts w:cs="Arial"/>
          <w:i/>
          <w:iCs/>
        </w:rPr>
        <w:t xml:space="preserve">“Affinché i pazienti aderiscano alla dieta e questa sia davvero efficace, è essenziale un approccio quanto più personalizzato. </w:t>
      </w:r>
      <w:r w:rsidR="00E060EA">
        <w:rPr>
          <w:rFonts w:cs="Arial"/>
          <w:i/>
          <w:iCs/>
        </w:rPr>
        <w:t>Viste</w:t>
      </w:r>
      <w:r w:rsidR="004C30A0">
        <w:rPr>
          <w:rFonts w:cs="Arial"/>
          <w:i/>
          <w:iCs/>
        </w:rPr>
        <w:t xml:space="preserve"> </w:t>
      </w:r>
      <w:r w:rsidR="004C30A0">
        <w:rPr>
          <w:rFonts w:cs="Arial"/>
          <w:i/>
          <w:iCs/>
        </w:rPr>
        <w:lastRenderedPageBreak/>
        <w:t xml:space="preserve">le </w:t>
      </w:r>
      <w:r w:rsidR="004C30A0" w:rsidRPr="004C30A0">
        <w:rPr>
          <w:rFonts w:cs="Arial"/>
          <w:i/>
          <w:iCs/>
        </w:rPr>
        <w:t>numeros</w:t>
      </w:r>
      <w:r w:rsidR="004C30A0">
        <w:rPr>
          <w:rFonts w:cs="Arial"/>
          <w:i/>
          <w:iCs/>
        </w:rPr>
        <w:t>e</w:t>
      </w:r>
      <w:r w:rsidR="004C30A0" w:rsidRPr="004C30A0">
        <w:rPr>
          <w:rFonts w:cs="Arial"/>
          <w:i/>
          <w:iCs/>
        </w:rPr>
        <w:t xml:space="preserve"> limit</w:t>
      </w:r>
      <w:r w:rsidR="004C30A0">
        <w:rPr>
          <w:rFonts w:cs="Arial"/>
          <w:i/>
          <w:iCs/>
        </w:rPr>
        <w:t xml:space="preserve">azioni imposte dal </w:t>
      </w:r>
      <w:r w:rsidR="004C30A0" w:rsidRPr="004C30A0">
        <w:rPr>
          <w:rFonts w:cs="Arial"/>
          <w:i/>
          <w:iCs/>
        </w:rPr>
        <w:t xml:space="preserve">trattamento </w:t>
      </w:r>
      <w:r w:rsidR="004C30A0">
        <w:rPr>
          <w:rFonts w:cs="Arial"/>
          <w:i/>
          <w:iCs/>
        </w:rPr>
        <w:t>(</w:t>
      </w:r>
      <w:r w:rsidR="004C30A0" w:rsidRPr="004C30A0">
        <w:rPr>
          <w:rFonts w:cs="Arial"/>
          <w:i/>
          <w:iCs/>
        </w:rPr>
        <w:t xml:space="preserve">ad esempio la necessità di ridurre o eliminare alimenti di abituale consumo e di introdurne di nuovi, </w:t>
      </w:r>
      <w:r w:rsidR="00E060EA">
        <w:rPr>
          <w:rFonts w:cs="Arial"/>
          <w:i/>
          <w:iCs/>
        </w:rPr>
        <w:t xml:space="preserve">e quindi </w:t>
      </w:r>
      <w:r w:rsidR="004C30A0" w:rsidRPr="004C30A0">
        <w:rPr>
          <w:rFonts w:cs="Arial"/>
          <w:i/>
          <w:iCs/>
        </w:rPr>
        <w:t>la complessità di inserire la dieta nella vita professionale e sociale, come pure la difficoltà di integrarla con la cucina tradizionale e della famiglia</w:t>
      </w:r>
      <w:r w:rsidR="004C30A0">
        <w:rPr>
          <w:rFonts w:cs="Arial"/>
          <w:i/>
          <w:iCs/>
        </w:rPr>
        <w:t xml:space="preserve">), </w:t>
      </w:r>
      <w:r w:rsidR="004C30A0" w:rsidRPr="004C30A0">
        <w:rPr>
          <w:rFonts w:cs="Arial"/>
          <w:i/>
          <w:iCs/>
        </w:rPr>
        <w:t>è indispensabile che la dieta sia costruita sul</w:t>
      </w:r>
      <w:r w:rsidR="004C30A0">
        <w:rPr>
          <w:rFonts w:cs="Arial"/>
          <w:i/>
          <w:iCs/>
        </w:rPr>
        <w:t xml:space="preserve">le esigenze del singolo </w:t>
      </w:r>
      <w:r w:rsidR="004C30A0" w:rsidRPr="004C30A0">
        <w:rPr>
          <w:rFonts w:cs="Arial"/>
          <w:i/>
          <w:iCs/>
        </w:rPr>
        <w:t>paziente, e non solo sulla diagnosi</w:t>
      </w:r>
      <w:r w:rsidR="006A3721">
        <w:rPr>
          <w:rFonts w:cs="Arial"/>
          <w:i/>
          <w:iCs/>
        </w:rPr>
        <w:t>”</w:t>
      </w:r>
      <w:r w:rsidR="004C30A0">
        <w:rPr>
          <w:rFonts w:cs="Arial"/>
          <w:i/>
          <w:iCs/>
        </w:rPr>
        <w:t xml:space="preserve">. </w:t>
      </w:r>
    </w:p>
    <w:p w14:paraId="6BE52574" w14:textId="77777777" w:rsidR="00C73D1C" w:rsidRDefault="00C73D1C" w:rsidP="005C46D5">
      <w:pPr>
        <w:spacing w:after="0" w:line="264" w:lineRule="auto"/>
        <w:jc w:val="both"/>
        <w:rPr>
          <w:rFonts w:cs="Arial"/>
          <w:i/>
          <w:iCs/>
        </w:rPr>
      </w:pPr>
    </w:p>
    <w:p w14:paraId="44615C2A" w14:textId="4DB52B27" w:rsidR="006E7C94" w:rsidRPr="006E7C94" w:rsidRDefault="00C73D1C" w:rsidP="005C46D5">
      <w:pPr>
        <w:spacing w:after="0" w:line="264" w:lineRule="auto"/>
        <w:jc w:val="both"/>
        <w:rPr>
          <w:rFonts w:eastAsia="Calibri" w:cs="Arial"/>
          <w:iCs/>
        </w:rPr>
      </w:pPr>
      <w:r>
        <w:rPr>
          <w:rFonts w:cs="Arial"/>
          <w:i/>
          <w:iCs/>
        </w:rPr>
        <w:t>“</w:t>
      </w:r>
      <w:r w:rsidR="001F0092">
        <w:rPr>
          <w:rFonts w:cs="Arial"/>
          <w:i/>
          <w:iCs/>
        </w:rPr>
        <w:t>Poiché g</w:t>
      </w:r>
      <w:r w:rsidRPr="00C73D1C">
        <w:rPr>
          <w:rFonts w:cs="Arial"/>
          <w:i/>
          <w:iCs/>
        </w:rPr>
        <w:t xml:space="preserve">li interventi di teleassistenza </w:t>
      </w:r>
      <w:r w:rsidR="001F0092">
        <w:rPr>
          <w:rFonts w:cs="Arial"/>
          <w:i/>
          <w:iCs/>
        </w:rPr>
        <w:t xml:space="preserve">hanno dimostrato di </w:t>
      </w:r>
      <w:r>
        <w:rPr>
          <w:rFonts w:cs="Arial"/>
          <w:i/>
          <w:iCs/>
        </w:rPr>
        <w:t>favorire</w:t>
      </w:r>
      <w:r w:rsidRPr="00C73D1C">
        <w:rPr>
          <w:rFonts w:cs="Arial"/>
          <w:i/>
          <w:iCs/>
        </w:rPr>
        <w:t xml:space="preserve"> </w:t>
      </w:r>
      <w:r>
        <w:rPr>
          <w:rFonts w:cs="Arial"/>
          <w:i/>
          <w:iCs/>
        </w:rPr>
        <w:t>una maggior</w:t>
      </w:r>
      <w:r w:rsidR="00E060EA">
        <w:rPr>
          <w:rFonts w:cs="Arial"/>
          <w:i/>
          <w:iCs/>
        </w:rPr>
        <w:t>e</w:t>
      </w:r>
      <w:r>
        <w:rPr>
          <w:rFonts w:cs="Arial"/>
          <w:i/>
          <w:iCs/>
        </w:rPr>
        <w:t xml:space="preserve"> </w:t>
      </w:r>
      <w:r w:rsidRPr="00C73D1C">
        <w:rPr>
          <w:rFonts w:cs="Arial"/>
          <w:i/>
          <w:iCs/>
        </w:rPr>
        <w:t xml:space="preserve">accessibilità ai percorsi di </w:t>
      </w:r>
      <w:r w:rsidR="001F0092">
        <w:rPr>
          <w:rFonts w:cs="Arial"/>
          <w:i/>
          <w:iCs/>
        </w:rPr>
        <w:t>cura, abbiamo sviluppato i</w:t>
      </w:r>
      <w:r w:rsidR="001F0092" w:rsidRPr="001F0092">
        <w:rPr>
          <w:rFonts w:cs="Arial"/>
          <w:i/>
          <w:iCs/>
        </w:rPr>
        <w:t xml:space="preserve">l progetto </w:t>
      </w:r>
      <w:r w:rsidR="001F0092">
        <w:rPr>
          <w:rFonts w:cs="Arial"/>
          <w:i/>
          <w:iCs/>
        </w:rPr>
        <w:t>‘</w:t>
      </w:r>
      <w:r w:rsidR="001F0092" w:rsidRPr="001F0092">
        <w:rPr>
          <w:rFonts w:cs="Arial"/>
          <w:i/>
          <w:iCs/>
        </w:rPr>
        <w:t>Dietista Risponde</w:t>
      </w:r>
      <w:r w:rsidR="001F0092">
        <w:rPr>
          <w:rFonts w:cs="Arial"/>
          <w:i/>
          <w:iCs/>
        </w:rPr>
        <w:t>’</w:t>
      </w:r>
      <w:r w:rsidR="00E060EA">
        <w:rPr>
          <w:rFonts w:cs="Arial"/>
          <w:i/>
          <w:iCs/>
        </w:rPr>
        <w:t>,</w:t>
      </w:r>
      <w:r w:rsidR="001F0092">
        <w:rPr>
          <w:rFonts w:cs="Arial"/>
          <w:i/>
          <w:iCs/>
        </w:rPr>
        <w:t xml:space="preserve"> che </w:t>
      </w:r>
      <w:r w:rsidR="001F0092" w:rsidRPr="001F0092">
        <w:rPr>
          <w:rFonts w:cs="Arial"/>
          <w:i/>
          <w:iCs/>
        </w:rPr>
        <w:t>forn</w:t>
      </w:r>
      <w:r w:rsidR="001F0092">
        <w:rPr>
          <w:rFonts w:cs="Arial"/>
          <w:i/>
          <w:iCs/>
        </w:rPr>
        <w:t>isce</w:t>
      </w:r>
      <w:r w:rsidR="001F0092" w:rsidRPr="001F0092">
        <w:rPr>
          <w:rFonts w:cs="Arial"/>
          <w:i/>
          <w:iCs/>
        </w:rPr>
        <w:t xml:space="preserve"> al paziente e alla sua famiglia </w:t>
      </w:r>
      <w:r w:rsidR="001F0092">
        <w:rPr>
          <w:rFonts w:cs="Arial"/>
          <w:i/>
          <w:iCs/>
        </w:rPr>
        <w:t xml:space="preserve">una </w:t>
      </w:r>
      <w:r w:rsidR="001F0092" w:rsidRPr="001F0092">
        <w:rPr>
          <w:rFonts w:cs="Arial"/>
          <w:i/>
          <w:iCs/>
        </w:rPr>
        <w:t xml:space="preserve">consulenza </w:t>
      </w:r>
      <w:r w:rsidR="00B20086">
        <w:rPr>
          <w:rFonts w:cs="Arial"/>
          <w:i/>
          <w:iCs/>
        </w:rPr>
        <w:t xml:space="preserve">telefonica </w:t>
      </w:r>
      <w:r w:rsidR="001F0092" w:rsidRPr="001F0092">
        <w:rPr>
          <w:rFonts w:cs="Arial"/>
          <w:i/>
          <w:iCs/>
        </w:rPr>
        <w:t>per il corretto utilizzo dei prodotti aproteici e indicazioni pratiche per la gestione quotidiana della terapia nutrizionale</w:t>
      </w:r>
      <w:r w:rsidR="00B20086">
        <w:rPr>
          <w:rFonts w:cs="Arial"/>
          <w:i/>
          <w:iCs/>
        </w:rPr>
        <w:t xml:space="preserve">”, </w:t>
      </w:r>
      <w:r w:rsidR="00B20086">
        <w:rPr>
          <w:rFonts w:cs="Arial"/>
        </w:rPr>
        <w:t>spiega</w:t>
      </w:r>
      <w:r w:rsidR="00B20086">
        <w:rPr>
          <w:rFonts w:cs="Arial"/>
          <w:i/>
          <w:iCs/>
        </w:rPr>
        <w:t xml:space="preserve"> </w:t>
      </w:r>
      <w:r w:rsidR="00B20086" w:rsidRPr="00C73D1C">
        <w:rPr>
          <w:rFonts w:cs="Arial"/>
          <w:b/>
          <w:bCs/>
        </w:rPr>
        <w:t>Marco Tonelli</w:t>
      </w:r>
      <w:r w:rsidR="00B20086" w:rsidRPr="00C73D1C">
        <w:rPr>
          <w:rFonts w:cs="Arial"/>
        </w:rPr>
        <w:t xml:space="preserve">, Presidente </w:t>
      </w:r>
      <w:r w:rsidR="006A3721">
        <w:rPr>
          <w:rFonts w:cs="Arial"/>
        </w:rPr>
        <w:t xml:space="preserve">ANDID. </w:t>
      </w:r>
      <w:r w:rsidR="006A3721">
        <w:rPr>
          <w:rFonts w:cs="Arial"/>
          <w:i/>
          <w:iCs/>
        </w:rPr>
        <w:t>“</w:t>
      </w:r>
      <w:r w:rsidR="001F0092" w:rsidRPr="001F0092">
        <w:rPr>
          <w:rFonts w:cs="Arial"/>
          <w:i/>
          <w:iCs/>
        </w:rPr>
        <w:t xml:space="preserve">Il contributo in termini di salute pubblica di un servizio di </w:t>
      </w:r>
      <w:r w:rsidR="001F0092">
        <w:rPr>
          <w:rFonts w:cs="Arial"/>
          <w:i/>
          <w:iCs/>
        </w:rPr>
        <w:t xml:space="preserve">questo tipo </w:t>
      </w:r>
      <w:r w:rsidR="001F0092" w:rsidRPr="001F0092">
        <w:rPr>
          <w:rFonts w:cs="Arial"/>
          <w:i/>
          <w:iCs/>
        </w:rPr>
        <w:t xml:space="preserve">è </w:t>
      </w:r>
      <w:r w:rsidR="001F0092">
        <w:rPr>
          <w:rFonts w:cs="Arial"/>
          <w:i/>
          <w:iCs/>
        </w:rPr>
        <w:t xml:space="preserve">notevole: </w:t>
      </w:r>
      <w:r w:rsidR="001F0092" w:rsidRPr="001F0092">
        <w:rPr>
          <w:rFonts w:cs="Arial"/>
          <w:i/>
          <w:iCs/>
        </w:rPr>
        <w:t>la compliance del paziente alla dieta</w:t>
      </w:r>
      <w:r w:rsidR="006334B1">
        <w:rPr>
          <w:rFonts w:cs="Arial"/>
          <w:i/>
          <w:iCs/>
        </w:rPr>
        <w:t xml:space="preserve"> aumenta e questo</w:t>
      </w:r>
      <w:r w:rsidR="001F0092">
        <w:rPr>
          <w:rFonts w:cs="Arial"/>
          <w:i/>
          <w:iCs/>
        </w:rPr>
        <w:t>,</w:t>
      </w:r>
      <w:r w:rsidR="006334B1">
        <w:rPr>
          <w:rFonts w:cs="Arial"/>
          <w:i/>
          <w:iCs/>
        </w:rPr>
        <w:t xml:space="preserve"> </w:t>
      </w:r>
      <w:r w:rsidR="001F0092">
        <w:rPr>
          <w:rFonts w:cs="Arial"/>
          <w:i/>
          <w:iCs/>
        </w:rPr>
        <w:t xml:space="preserve">secondo le </w:t>
      </w:r>
      <w:r w:rsidR="001F0092" w:rsidRPr="001F0092">
        <w:rPr>
          <w:rFonts w:cs="Arial"/>
          <w:i/>
          <w:iCs/>
        </w:rPr>
        <w:t>evidenz</w:t>
      </w:r>
      <w:r w:rsidR="001F0092">
        <w:rPr>
          <w:rFonts w:cs="Arial"/>
          <w:i/>
          <w:iCs/>
        </w:rPr>
        <w:t xml:space="preserve">e </w:t>
      </w:r>
      <w:r w:rsidR="001F0092" w:rsidRPr="001F0092">
        <w:rPr>
          <w:rFonts w:cs="Arial"/>
          <w:i/>
          <w:iCs/>
        </w:rPr>
        <w:t>scientific</w:t>
      </w:r>
      <w:r w:rsidR="001F0092">
        <w:rPr>
          <w:rFonts w:cs="Arial"/>
          <w:i/>
          <w:iCs/>
        </w:rPr>
        <w:t>he,</w:t>
      </w:r>
      <w:r w:rsidR="001F0092" w:rsidRPr="001F0092">
        <w:rPr>
          <w:rFonts w:cs="Arial"/>
          <w:i/>
          <w:iCs/>
        </w:rPr>
        <w:t xml:space="preserve"> </w:t>
      </w:r>
      <w:r w:rsidR="001F0092">
        <w:rPr>
          <w:rFonts w:cs="Arial"/>
          <w:i/>
          <w:iCs/>
        </w:rPr>
        <w:t>migliora</w:t>
      </w:r>
      <w:r w:rsidR="001F0092" w:rsidRPr="001F0092">
        <w:rPr>
          <w:rFonts w:cs="Arial"/>
          <w:i/>
          <w:iCs/>
        </w:rPr>
        <w:t xml:space="preserve"> le </w:t>
      </w:r>
      <w:r w:rsidR="00B20086">
        <w:rPr>
          <w:rFonts w:cs="Arial"/>
          <w:i/>
          <w:iCs/>
        </w:rPr>
        <w:t xml:space="preserve">sue </w:t>
      </w:r>
      <w:r w:rsidR="001F0092" w:rsidRPr="001F0092">
        <w:rPr>
          <w:rFonts w:cs="Arial"/>
          <w:i/>
          <w:iCs/>
        </w:rPr>
        <w:t>condizioni cliniche e</w:t>
      </w:r>
      <w:r w:rsidR="00B20086">
        <w:rPr>
          <w:rFonts w:cs="Arial"/>
          <w:i/>
          <w:iCs/>
        </w:rPr>
        <w:t xml:space="preserve"> ne</w:t>
      </w:r>
      <w:r w:rsidR="001F0092" w:rsidRPr="001F0092">
        <w:rPr>
          <w:rFonts w:cs="Arial"/>
          <w:i/>
          <w:iCs/>
        </w:rPr>
        <w:t xml:space="preserve"> </w:t>
      </w:r>
      <w:r w:rsidR="001F0092">
        <w:rPr>
          <w:rFonts w:cs="Arial"/>
          <w:i/>
          <w:iCs/>
        </w:rPr>
        <w:t>posticipa l</w:t>
      </w:r>
      <w:r w:rsidR="001F0092" w:rsidRPr="001F0092">
        <w:rPr>
          <w:rFonts w:cs="Arial"/>
          <w:i/>
          <w:iCs/>
        </w:rPr>
        <w:t>’ingresso in dialisi</w:t>
      </w:r>
      <w:r w:rsidR="001F0092">
        <w:rPr>
          <w:rFonts w:cs="Arial"/>
          <w:i/>
          <w:iCs/>
        </w:rPr>
        <w:t>”.</w:t>
      </w:r>
    </w:p>
    <w:bookmarkEnd w:id="2"/>
    <w:p w14:paraId="7C36D0E4" w14:textId="0858EDC8" w:rsidR="006E7C94" w:rsidRDefault="006E7C94" w:rsidP="005C46D5">
      <w:pPr>
        <w:spacing w:after="0" w:line="264" w:lineRule="auto"/>
        <w:jc w:val="both"/>
        <w:rPr>
          <w:rFonts w:eastAsia="Calibri" w:cs="Arial"/>
          <w:i/>
        </w:rPr>
      </w:pPr>
    </w:p>
    <w:p w14:paraId="333D216D" w14:textId="0E5EA121" w:rsidR="00317DFA" w:rsidRDefault="00317DFA" w:rsidP="005C46D5">
      <w:pPr>
        <w:spacing w:after="0" w:line="264" w:lineRule="auto"/>
        <w:jc w:val="both"/>
        <w:rPr>
          <w:rFonts w:eastAsia="Calibri" w:cs="Arial"/>
          <w:i/>
        </w:rPr>
      </w:pPr>
      <w:bookmarkStart w:id="3" w:name="_Hlk33196435"/>
      <w:r>
        <w:rPr>
          <w:rFonts w:eastAsia="Calibri" w:cs="Arial"/>
          <w:iCs/>
        </w:rPr>
        <w:t xml:space="preserve">Anche le farmacie giocheranno un ruolo cruciale nel contrastare l’insorgenza e la progressione dell’insufficienza renale. </w:t>
      </w:r>
      <w:r>
        <w:rPr>
          <w:rFonts w:eastAsia="Calibri" w:cs="Arial"/>
          <w:i/>
        </w:rPr>
        <w:t>“</w:t>
      </w:r>
      <w:r w:rsidR="00162B37">
        <w:rPr>
          <w:rFonts w:eastAsia="Calibri" w:cs="Arial"/>
          <w:i/>
        </w:rPr>
        <w:t>Contribuire alla prevenzione di importanti patologie rientr</w:t>
      </w:r>
      <w:r>
        <w:rPr>
          <w:rFonts w:eastAsia="Calibri" w:cs="Arial"/>
          <w:i/>
        </w:rPr>
        <w:t>erà</w:t>
      </w:r>
      <w:r w:rsidR="00162B37">
        <w:rPr>
          <w:rFonts w:eastAsia="Calibri" w:cs="Arial"/>
          <w:i/>
        </w:rPr>
        <w:t xml:space="preserve"> sempre più </w:t>
      </w:r>
      <w:r>
        <w:rPr>
          <w:rFonts w:eastAsia="Calibri" w:cs="Arial"/>
          <w:i/>
        </w:rPr>
        <w:t xml:space="preserve">spesso </w:t>
      </w:r>
      <w:r w:rsidR="00162B37">
        <w:rPr>
          <w:rFonts w:eastAsia="Calibri" w:cs="Arial"/>
          <w:i/>
        </w:rPr>
        <w:t>nella sfera d’azione delle farmacie”</w:t>
      </w:r>
      <w:r w:rsidR="00162B37">
        <w:rPr>
          <w:rFonts w:eastAsia="Calibri" w:cs="Arial"/>
          <w:iCs/>
        </w:rPr>
        <w:t xml:space="preserve">, sottolinea </w:t>
      </w:r>
      <w:r w:rsidRPr="001413E6">
        <w:rPr>
          <w:rFonts w:eastAsia="Calibri" w:cs="Arial"/>
          <w:b/>
          <w:bCs/>
          <w:iCs/>
        </w:rPr>
        <w:t>Antonello Mirone</w:t>
      </w:r>
      <w:r>
        <w:rPr>
          <w:rFonts w:eastAsia="Calibri" w:cs="Arial"/>
          <w:iCs/>
        </w:rPr>
        <w:t>, Presidente di Federfarma Servizi.</w:t>
      </w:r>
      <w:r>
        <w:rPr>
          <w:rFonts w:eastAsia="Calibri" w:cs="Arial"/>
          <w:i/>
        </w:rPr>
        <w:t xml:space="preserve"> “I farmacisti, </w:t>
      </w:r>
      <w:r w:rsidR="00745E37">
        <w:rPr>
          <w:rFonts w:eastAsia="Calibri" w:cs="Arial"/>
          <w:i/>
        </w:rPr>
        <w:t xml:space="preserve">conoscendo lo stato generale di salute dei propri utenti, </w:t>
      </w:r>
      <w:r w:rsidR="00E060EA">
        <w:rPr>
          <w:rFonts w:eastAsia="Calibri" w:cs="Arial"/>
          <w:i/>
        </w:rPr>
        <w:t xml:space="preserve">e </w:t>
      </w:r>
      <w:r>
        <w:rPr>
          <w:rFonts w:eastAsia="Calibri" w:cs="Arial"/>
          <w:i/>
        </w:rPr>
        <w:t>opportunamente formati secondo le indicazioni delle Società Scientifiche, po</w:t>
      </w:r>
      <w:r w:rsidR="001413E6">
        <w:rPr>
          <w:rFonts w:eastAsia="Calibri" w:cs="Arial"/>
          <w:i/>
        </w:rPr>
        <w:t>ssono</w:t>
      </w:r>
      <w:r>
        <w:rPr>
          <w:rFonts w:eastAsia="Calibri" w:cs="Arial"/>
          <w:i/>
        </w:rPr>
        <w:t xml:space="preserve"> </w:t>
      </w:r>
      <w:r w:rsidR="00745E37">
        <w:rPr>
          <w:rFonts w:eastAsia="Calibri" w:cs="Arial"/>
          <w:i/>
        </w:rPr>
        <w:t xml:space="preserve">aiutare a intercettare i pazienti ancora ignari di soffrire di una determinata patologia, in particolare quella renale, che presenta diverse comorbidità. D’altronde la farmacia nasce proprio con questo ruolo di presidio sanitario, distribuito in modo capillare sul territorio. </w:t>
      </w:r>
      <w:r w:rsidR="001413E6">
        <w:rPr>
          <w:rFonts w:eastAsia="Calibri" w:cs="Arial"/>
          <w:i/>
        </w:rPr>
        <w:t>Per quanto riguarda la</w:t>
      </w:r>
      <w:r w:rsidR="00745E37">
        <w:rPr>
          <w:rFonts w:eastAsia="Calibri" w:cs="Arial"/>
          <w:i/>
        </w:rPr>
        <w:t xml:space="preserve"> malattia renale, le farmacie </w:t>
      </w:r>
      <w:r w:rsidR="001413E6">
        <w:rPr>
          <w:rFonts w:eastAsia="Calibri" w:cs="Arial"/>
          <w:i/>
        </w:rPr>
        <w:t>potranno</w:t>
      </w:r>
      <w:r w:rsidR="00745E37">
        <w:rPr>
          <w:rFonts w:eastAsia="Calibri" w:cs="Arial"/>
          <w:i/>
        </w:rPr>
        <w:t xml:space="preserve"> supportare </w:t>
      </w:r>
      <w:r w:rsidR="001413E6">
        <w:rPr>
          <w:rFonts w:eastAsia="Calibri" w:cs="Arial"/>
          <w:i/>
        </w:rPr>
        <w:t>i pazienti</w:t>
      </w:r>
      <w:r w:rsidR="00745E37">
        <w:rPr>
          <w:rFonts w:eastAsia="Calibri" w:cs="Arial"/>
          <w:i/>
        </w:rPr>
        <w:t xml:space="preserve"> anche </w:t>
      </w:r>
      <w:r w:rsidR="001413E6">
        <w:rPr>
          <w:rFonts w:eastAsia="Calibri" w:cs="Arial"/>
          <w:i/>
        </w:rPr>
        <w:t xml:space="preserve">sul fronte </w:t>
      </w:r>
      <w:r w:rsidR="00745E37" w:rsidRPr="00745E37">
        <w:rPr>
          <w:rFonts w:eastAsia="Calibri" w:cs="Arial"/>
          <w:i/>
        </w:rPr>
        <w:t>dell’</w:t>
      </w:r>
      <w:r w:rsidR="001413E6">
        <w:rPr>
          <w:rFonts w:eastAsia="Calibri" w:cs="Arial"/>
          <w:i/>
        </w:rPr>
        <w:t>a</w:t>
      </w:r>
      <w:r w:rsidR="00745E37" w:rsidRPr="00745E37">
        <w:rPr>
          <w:rFonts w:eastAsia="Calibri" w:cs="Arial"/>
          <w:i/>
        </w:rPr>
        <w:t xml:space="preserve">derenza </w:t>
      </w:r>
      <w:r w:rsidR="001413E6">
        <w:rPr>
          <w:rFonts w:eastAsia="Calibri" w:cs="Arial"/>
          <w:i/>
        </w:rPr>
        <w:t>t</w:t>
      </w:r>
      <w:r w:rsidR="00745E37" w:rsidRPr="00745E37">
        <w:rPr>
          <w:rFonts w:eastAsia="Calibri" w:cs="Arial"/>
          <w:i/>
        </w:rPr>
        <w:t xml:space="preserve">erapeutica, </w:t>
      </w:r>
      <w:r w:rsidR="001413E6">
        <w:rPr>
          <w:rFonts w:eastAsia="Calibri" w:cs="Arial"/>
          <w:i/>
        </w:rPr>
        <w:t>aiutandoli a seguire indicazioni die</w:t>
      </w:r>
      <w:r w:rsidR="005D10C3">
        <w:rPr>
          <w:rFonts w:eastAsia="Calibri" w:cs="Arial"/>
          <w:i/>
        </w:rPr>
        <w:t>tet</w:t>
      </w:r>
      <w:r w:rsidR="001413E6">
        <w:rPr>
          <w:rFonts w:eastAsia="Calibri" w:cs="Arial"/>
          <w:i/>
        </w:rPr>
        <w:t>iche e terapia farmacologica”.</w:t>
      </w:r>
    </w:p>
    <w:bookmarkEnd w:id="3"/>
    <w:p w14:paraId="748D8576" w14:textId="7445FFD8" w:rsidR="001413E6" w:rsidRDefault="001413E6" w:rsidP="005C46D5">
      <w:pPr>
        <w:spacing w:after="0" w:line="264" w:lineRule="auto"/>
        <w:jc w:val="both"/>
        <w:rPr>
          <w:rFonts w:eastAsia="Calibri" w:cs="Arial"/>
          <w:i/>
        </w:rPr>
      </w:pPr>
    </w:p>
    <w:p w14:paraId="4ACA6114" w14:textId="26F2413E" w:rsidR="005D10C3" w:rsidRPr="00C41990" w:rsidRDefault="005D10C3" w:rsidP="005D10C3">
      <w:pPr>
        <w:spacing w:after="0" w:line="264" w:lineRule="auto"/>
        <w:jc w:val="both"/>
        <w:rPr>
          <w:rFonts w:eastAsia="Calibri" w:cs="Arial"/>
          <w:i/>
        </w:rPr>
      </w:pPr>
      <w:r w:rsidRPr="00C41990">
        <w:rPr>
          <w:rFonts w:eastAsia="Calibri" w:cs="Arial"/>
          <w:i/>
        </w:rPr>
        <w:t>“Gli studi di farmacoeconomia applicati alla Terapia Dietetica Nutrizionale (TDN) evidenziano che questa rappresenta un vantaggio economico per il Servizio sanitario nazionale”</w:t>
      </w:r>
      <w:r w:rsidRPr="00C41990">
        <w:rPr>
          <w:rFonts w:eastAsia="Calibri" w:cs="Arial"/>
        </w:rPr>
        <w:t xml:space="preserve">, afferma </w:t>
      </w:r>
      <w:r w:rsidRPr="00C41990">
        <w:rPr>
          <w:rFonts w:eastAsia="Calibri" w:cs="Arial"/>
          <w:b/>
        </w:rPr>
        <w:t>Luigi Cimmino Caserta</w:t>
      </w:r>
      <w:r w:rsidRPr="00C41990">
        <w:rPr>
          <w:rFonts w:eastAsia="Calibri" w:cs="Arial"/>
        </w:rPr>
        <w:t>, Medical Detailing Manager</w:t>
      </w:r>
      <w:r w:rsidR="00BC1D6D">
        <w:rPr>
          <w:rFonts w:eastAsia="Calibri" w:cs="Arial"/>
        </w:rPr>
        <w:t xml:space="preserve"> e Responsabile dei rapporti istituzionali</w:t>
      </w:r>
      <w:r w:rsidRPr="00C41990">
        <w:rPr>
          <w:rFonts w:eastAsia="Calibri" w:cs="Arial"/>
        </w:rPr>
        <w:t xml:space="preserve"> di Plasmon-Aproten. </w:t>
      </w:r>
      <w:r w:rsidRPr="00C41990">
        <w:rPr>
          <w:rFonts w:eastAsia="Calibri" w:cs="Arial"/>
          <w:i/>
        </w:rPr>
        <w:t xml:space="preserve">“Il </w:t>
      </w:r>
      <w:r w:rsidRPr="00C41990">
        <w:rPr>
          <w:rFonts w:eastAsia="Calibri" w:cs="Arial"/>
          <w:b/>
          <w:i/>
        </w:rPr>
        <w:t>costo annuale</w:t>
      </w:r>
      <w:r w:rsidRPr="00C41990">
        <w:rPr>
          <w:rFonts w:eastAsia="Calibri" w:cs="Arial"/>
          <w:i/>
        </w:rPr>
        <w:t xml:space="preserve"> dell’</w:t>
      </w:r>
      <w:r w:rsidRPr="00C41990">
        <w:rPr>
          <w:rFonts w:eastAsia="Calibri" w:cs="Arial"/>
          <w:b/>
          <w:i/>
        </w:rPr>
        <w:t>utilizzo di prodotti ipoproteici</w:t>
      </w:r>
      <w:r w:rsidRPr="00C41990">
        <w:rPr>
          <w:rFonts w:eastAsia="Calibri" w:cs="Arial"/>
          <w:i/>
        </w:rPr>
        <w:t xml:space="preserve"> si attesta intorno </w:t>
      </w:r>
      <w:r w:rsidRPr="00C41990">
        <w:rPr>
          <w:rFonts w:eastAsia="Calibri" w:cs="Arial"/>
          <w:b/>
          <w:i/>
        </w:rPr>
        <w:t>1.400/1.500 euro a paziente</w:t>
      </w:r>
      <w:r w:rsidRPr="00C41990">
        <w:rPr>
          <w:rFonts w:eastAsia="Calibri" w:cs="Arial"/>
          <w:i/>
        </w:rPr>
        <w:t xml:space="preserve">, contro i quasi </w:t>
      </w:r>
      <w:r w:rsidRPr="00C41990">
        <w:rPr>
          <w:rFonts w:eastAsia="Calibri" w:cs="Arial"/>
          <w:b/>
          <w:i/>
        </w:rPr>
        <w:t>45.000</w:t>
      </w:r>
      <w:r w:rsidRPr="00C41990">
        <w:rPr>
          <w:rFonts w:eastAsia="Calibri" w:cs="Arial"/>
          <w:i/>
        </w:rPr>
        <w:t xml:space="preserve"> del </w:t>
      </w:r>
      <w:r w:rsidRPr="00C41990">
        <w:rPr>
          <w:rFonts w:eastAsia="Calibri" w:cs="Arial"/>
          <w:b/>
          <w:i/>
        </w:rPr>
        <w:t>trattamento con dialisi</w:t>
      </w:r>
      <w:r w:rsidRPr="00C41990">
        <w:rPr>
          <w:rFonts w:eastAsia="Calibri" w:cs="Arial"/>
          <w:i/>
        </w:rPr>
        <w:t xml:space="preserve">. L’Evidence Based Medicine conferma la necessità di rendere la TDN centrale nel percorso di cura del paziente nefropatico. Proprio con l’obiettivo di promuovere maggiormente la Terapia Dietetica Nutrizionale e il ruolo del dietista in quanto garante di un piano terapeutico personalizzato e realmente efficace, Aproten sostiene il programma </w:t>
      </w:r>
      <w:r w:rsidRPr="00C41990">
        <w:rPr>
          <w:rFonts w:eastAsia="Calibri" w:cs="Arial"/>
          <w:b/>
          <w:i/>
        </w:rPr>
        <w:t>‘DietistaRisponde’</w:t>
      </w:r>
      <w:r w:rsidRPr="00C41990">
        <w:rPr>
          <w:rFonts w:eastAsia="Calibri" w:cs="Arial"/>
          <w:i/>
        </w:rPr>
        <w:t xml:space="preserve"> che affianca i pazienti alle prese con TDN. Un professionista dell’ANDID, tramite</w:t>
      </w:r>
      <w:r w:rsidR="00BC1D6D">
        <w:rPr>
          <w:rFonts w:cs="Arial"/>
          <w:i/>
          <w:iCs/>
        </w:rPr>
        <w:t xml:space="preserve"> un</w:t>
      </w:r>
      <w:r w:rsidR="00BC1D6D" w:rsidRPr="00C73D1C">
        <w:rPr>
          <w:rFonts w:cs="Arial"/>
          <w:i/>
          <w:iCs/>
        </w:rPr>
        <w:t xml:space="preserve"> intervent</w:t>
      </w:r>
      <w:r w:rsidR="00BC1D6D">
        <w:rPr>
          <w:rFonts w:cs="Arial"/>
          <w:i/>
          <w:iCs/>
        </w:rPr>
        <w:t>o</w:t>
      </w:r>
      <w:r w:rsidR="00BC1D6D" w:rsidRPr="00C73D1C">
        <w:rPr>
          <w:rFonts w:cs="Arial"/>
          <w:i/>
          <w:iCs/>
        </w:rPr>
        <w:t xml:space="preserve"> di teleassistenza</w:t>
      </w:r>
      <w:r w:rsidR="00BC1D6D">
        <w:rPr>
          <w:rFonts w:cs="Arial"/>
          <w:i/>
          <w:iCs/>
        </w:rPr>
        <w:t xml:space="preserve"> effettua una </w:t>
      </w:r>
      <w:r w:rsidRPr="00C41990">
        <w:rPr>
          <w:rFonts w:eastAsia="Calibri" w:cs="Arial"/>
          <w:i/>
        </w:rPr>
        <w:t xml:space="preserve">consulenza </w:t>
      </w:r>
      <w:r w:rsidR="00BC1D6D">
        <w:rPr>
          <w:rFonts w:eastAsia="Calibri" w:cs="Arial"/>
          <w:i/>
        </w:rPr>
        <w:t>gratuita utile per</w:t>
      </w:r>
      <w:r w:rsidRPr="00C41990">
        <w:rPr>
          <w:rFonts w:eastAsia="Calibri" w:cs="Arial"/>
          <w:i/>
        </w:rPr>
        <w:t xml:space="preserve"> fornir</w:t>
      </w:r>
      <w:r w:rsidR="00BC1D6D">
        <w:rPr>
          <w:rFonts w:eastAsia="Calibri" w:cs="Arial"/>
          <w:i/>
        </w:rPr>
        <w:t xml:space="preserve">e </w:t>
      </w:r>
      <w:r w:rsidRPr="00C41990">
        <w:rPr>
          <w:rFonts w:eastAsia="Calibri" w:cs="Arial"/>
          <w:i/>
        </w:rPr>
        <w:t>risposte e consigli per il corretto utilizzo dei prodotti aproteici nella dieta di tutti i giorni, dalla colazione alla cena, accompagnandoli lungo il loro percorso dietetico.</w:t>
      </w:r>
      <w:r w:rsidR="00BC1D6D">
        <w:rPr>
          <w:rFonts w:eastAsia="Calibri" w:cs="Arial"/>
          <w:i/>
        </w:rPr>
        <w:t xml:space="preserve"> Questo servizio di teleassistenza mette il paziente al centro ed è molto apprezzato e di supporto anche per la </w:t>
      </w:r>
      <w:r w:rsidR="00A70CBE">
        <w:rPr>
          <w:rFonts w:eastAsia="Calibri" w:cs="Arial"/>
          <w:i/>
        </w:rPr>
        <w:t xml:space="preserve">sua </w:t>
      </w:r>
      <w:r w:rsidR="00BC1D6D">
        <w:rPr>
          <w:rFonts w:eastAsia="Calibri" w:cs="Arial"/>
          <w:i/>
        </w:rPr>
        <w:t>famiglia</w:t>
      </w:r>
      <w:r w:rsidR="00A70CBE">
        <w:rPr>
          <w:rFonts w:eastAsia="Calibri" w:cs="Arial"/>
          <w:i/>
        </w:rPr>
        <w:t>”.</w:t>
      </w:r>
    </w:p>
    <w:p w14:paraId="3C74FBAD" w14:textId="6EE7FF93" w:rsidR="001413E6" w:rsidRDefault="001413E6" w:rsidP="005C46D5">
      <w:pPr>
        <w:spacing w:after="0" w:line="264" w:lineRule="auto"/>
        <w:jc w:val="both"/>
        <w:rPr>
          <w:rFonts w:eastAsia="Calibri" w:cs="Arial"/>
          <w:i/>
        </w:rPr>
      </w:pPr>
    </w:p>
    <w:p w14:paraId="5544A18A" w14:textId="44F5FDC7" w:rsidR="001413E6" w:rsidRDefault="001413E6" w:rsidP="005C46D5">
      <w:pPr>
        <w:spacing w:after="0" w:line="264" w:lineRule="auto"/>
        <w:jc w:val="both"/>
        <w:rPr>
          <w:rFonts w:eastAsia="Calibri" w:cs="Arial"/>
          <w:i/>
        </w:rPr>
      </w:pPr>
    </w:p>
    <w:p w14:paraId="2C15A28C" w14:textId="550993E0" w:rsidR="001413E6" w:rsidRDefault="001413E6" w:rsidP="005C46D5">
      <w:pPr>
        <w:spacing w:after="0" w:line="264" w:lineRule="auto"/>
        <w:jc w:val="both"/>
        <w:rPr>
          <w:rFonts w:eastAsia="Calibri" w:cs="Arial"/>
          <w:i/>
        </w:rPr>
      </w:pPr>
    </w:p>
    <w:sectPr w:rsidR="001413E6" w:rsidSect="00167BDC">
      <w:headerReference w:type="default" r:id="rId7"/>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55DE" w14:textId="77777777" w:rsidR="00167BDC" w:rsidRDefault="00167BDC" w:rsidP="00167BDC">
      <w:pPr>
        <w:spacing w:after="0" w:line="240" w:lineRule="auto"/>
      </w:pPr>
      <w:r>
        <w:separator/>
      </w:r>
    </w:p>
  </w:endnote>
  <w:endnote w:type="continuationSeparator" w:id="0">
    <w:p w14:paraId="2B9EE04A" w14:textId="77777777" w:rsidR="00167BDC" w:rsidRDefault="00167BDC" w:rsidP="001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2A60" w14:textId="77777777" w:rsidR="00167BDC" w:rsidRDefault="00167BDC" w:rsidP="00167BDC">
      <w:pPr>
        <w:spacing w:after="0" w:line="240" w:lineRule="auto"/>
      </w:pPr>
      <w:r>
        <w:separator/>
      </w:r>
    </w:p>
  </w:footnote>
  <w:footnote w:type="continuationSeparator" w:id="0">
    <w:p w14:paraId="4F2BAF84" w14:textId="77777777" w:rsidR="00167BDC" w:rsidRDefault="00167BDC" w:rsidP="001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18BE" w14:textId="27BA9AFF" w:rsidR="00167BDC" w:rsidRDefault="00167BDC" w:rsidP="00167BDC">
    <w:pPr>
      <w:pStyle w:val="Intestazione"/>
      <w:jc w:val="center"/>
    </w:pPr>
    <w:r>
      <w:rPr>
        <w:noProof/>
      </w:rPr>
      <w:drawing>
        <wp:anchor distT="0" distB="0" distL="114300" distR="114300" simplePos="0" relativeHeight="251659264" behindDoc="1" locked="0" layoutInCell="1" allowOverlap="1" wp14:anchorId="06E009A9" wp14:editId="3CD8E1E2">
          <wp:simplePos x="0" y="0"/>
          <wp:positionH relativeFrom="margin">
            <wp:align>center</wp:align>
          </wp:positionH>
          <wp:positionV relativeFrom="paragraph">
            <wp:posOffset>-100188</wp:posOffset>
          </wp:positionV>
          <wp:extent cx="1237863" cy="711200"/>
          <wp:effectExtent l="0" t="0" r="635" b="0"/>
          <wp:wrapNone/>
          <wp:docPr id="2" name="Immagine 2" descr="Risultato immagini per apro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aprot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863"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966">
      <w:rPr>
        <w:noProof/>
      </w:rPr>
      <w:drawing>
        <wp:anchor distT="0" distB="0" distL="114300" distR="114300" simplePos="0" relativeHeight="251660288" behindDoc="1" locked="0" layoutInCell="1" allowOverlap="1" wp14:anchorId="62A595C6" wp14:editId="1D12BDB0">
          <wp:simplePos x="0" y="0"/>
          <wp:positionH relativeFrom="column">
            <wp:posOffset>22861</wp:posOffset>
          </wp:positionH>
          <wp:positionV relativeFrom="paragraph">
            <wp:posOffset>-38649</wp:posOffset>
          </wp:positionV>
          <wp:extent cx="1257300" cy="64860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193" cy="6516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E29A897" wp14:editId="4084CBE3">
          <wp:simplePos x="0" y="0"/>
          <wp:positionH relativeFrom="margin">
            <wp:align>right</wp:align>
          </wp:positionH>
          <wp:positionV relativeFrom="paragraph">
            <wp:posOffset>-5715</wp:posOffset>
          </wp:positionV>
          <wp:extent cx="1548825" cy="558800"/>
          <wp:effectExtent l="0" t="0" r="0" b="0"/>
          <wp:wrapNone/>
          <wp:docPr id="3" name="Immagine 3" descr="Risultato immagini per federfarma 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federfarma serviz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8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AA"/>
    <w:rsid w:val="00014CAA"/>
    <w:rsid w:val="00087019"/>
    <w:rsid w:val="000C11B2"/>
    <w:rsid w:val="0013765C"/>
    <w:rsid w:val="001413E6"/>
    <w:rsid w:val="00162B37"/>
    <w:rsid w:val="0016506C"/>
    <w:rsid w:val="00167BDC"/>
    <w:rsid w:val="001871A2"/>
    <w:rsid w:val="001F0092"/>
    <w:rsid w:val="001F389C"/>
    <w:rsid w:val="00240A0A"/>
    <w:rsid w:val="00317DFA"/>
    <w:rsid w:val="00392121"/>
    <w:rsid w:val="003E223E"/>
    <w:rsid w:val="0047295A"/>
    <w:rsid w:val="004C30A0"/>
    <w:rsid w:val="00556AA1"/>
    <w:rsid w:val="005C46D5"/>
    <w:rsid w:val="005D10C3"/>
    <w:rsid w:val="0062534D"/>
    <w:rsid w:val="006334B1"/>
    <w:rsid w:val="0065440F"/>
    <w:rsid w:val="006A3721"/>
    <w:rsid w:val="006D664B"/>
    <w:rsid w:val="006D709F"/>
    <w:rsid w:val="006E7C94"/>
    <w:rsid w:val="00714FAE"/>
    <w:rsid w:val="00745E37"/>
    <w:rsid w:val="00802E63"/>
    <w:rsid w:val="00884000"/>
    <w:rsid w:val="008B28BA"/>
    <w:rsid w:val="0093095D"/>
    <w:rsid w:val="00957D4C"/>
    <w:rsid w:val="00983FBB"/>
    <w:rsid w:val="00A666FB"/>
    <w:rsid w:val="00A70CBE"/>
    <w:rsid w:val="00A85390"/>
    <w:rsid w:val="00AB46A3"/>
    <w:rsid w:val="00B20086"/>
    <w:rsid w:val="00B54744"/>
    <w:rsid w:val="00BA3023"/>
    <w:rsid w:val="00BC1D6D"/>
    <w:rsid w:val="00C41990"/>
    <w:rsid w:val="00C57F94"/>
    <w:rsid w:val="00C73D1C"/>
    <w:rsid w:val="00D272D3"/>
    <w:rsid w:val="00E060EA"/>
    <w:rsid w:val="00E72A3F"/>
    <w:rsid w:val="00F42331"/>
    <w:rsid w:val="00F925E0"/>
    <w:rsid w:val="00FC09E4"/>
    <w:rsid w:val="00FC6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C4D5B"/>
  <w15:chartTrackingRefBased/>
  <w15:docId w15:val="{09E4867D-43F6-4F84-8B59-00214447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7B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BDC"/>
  </w:style>
  <w:style w:type="paragraph" w:styleId="Pidipagina">
    <w:name w:val="footer"/>
    <w:basedOn w:val="Normale"/>
    <w:link w:val="PidipaginaCarattere"/>
    <w:uiPriority w:val="99"/>
    <w:unhideWhenUsed/>
    <w:rsid w:val="00167B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0A39-6E3E-4A84-8E75-77B00128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1103</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Antonella Martucci</cp:lastModifiedBy>
  <cp:revision>6</cp:revision>
  <dcterms:created xsi:type="dcterms:W3CDTF">2020-02-20T11:48:00Z</dcterms:created>
  <dcterms:modified xsi:type="dcterms:W3CDTF">2020-03-05T09:29:00Z</dcterms:modified>
</cp:coreProperties>
</file>