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4400A" w14:textId="34319609" w:rsidR="00CB0BFD" w:rsidRDefault="00673582" w:rsidP="00673582">
      <w:pPr>
        <w:shd w:val="clear" w:color="auto" w:fill="FFFFFF"/>
        <w:spacing w:after="0" w:line="276" w:lineRule="auto"/>
        <w:jc w:val="center"/>
        <w:outlineLvl w:val="2"/>
        <w:rPr>
          <w:rFonts w:ascii="Arial" w:eastAsia="Batang" w:hAnsi="Arial" w:cs="Arial"/>
          <w:color w:val="0D0D0D"/>
          <w:sz w:val="24"/>
          <w:u w:val="single"/>
        </w:rPr>
      </w:pPr>
      <w:r w:rsidRPr="00673582">
        <w:rPr>
          <w:rFonts w:ascii="Arial" w:eastAsia="Batang" w:hAnsi="Arial" w:cs="Arial"/>
          <w:color w:val="0D0D0D"/>
          <w:sz w:val="24"/>
          <w:u w:val="single"/>
        </w:rPr>
        <w:t>Comunicato stampa</w:t>
      </w:r>
    </w:p>
    <w:p w14:paraId="6D55B4DA" w14:textId="0C080A62" w:rsidR="00673582" w:rsidRDefault="00673582" w:rsidP="00673582">
      <w:pPr>
        <w:shd w:val="clear" w:color="auto" w:fill="FFFFFF"/>
        <w:spacing w:after="0" w:line="276" w:lineRule="auto"/>
        <w:jc w:val="center"/>
        <w:outlineLvl w:val="2"/>
        <w:rPr>
          <w:rFonts w:ascii="Arial" w:eastAsia="Batang" w:hAnsi="Arial" w:cs="Arial"/>
          <w:color w:val="0D0D0D"/>
          <w:sz w:val="24"/>
          <w:u w:val="single"/>
        </w:rPr>
      </w:pPr>
    </w:p>
    <w:p w14:paraId="2B82F665" w14:textId="5525BC09" w:rsidR="00673582" w:rsidRPr="00250118" w:rsidRDefault="00F466CF" w:rsidP="00250118">
      <w:pPr>
        <w:shd w:val="clear" w:color="auto" w:fill="FFFFFF"/>
        <w:spacing w:after="0" w:line="276" w:lineRule="auto"/>
        <w:jc w:val="center"/>
        <w:outlineLvl w:val="2"/>
        <w:rPr>
          <w:rFonts w:ascii="Arial" w:eastAsia="Batang" w:hAnsi="Arial" w:cs="Arial"/>
          <w:b/>
          <w:bCs/>
          <w:color w:val="0D0D0D"/>
          <w:sz w:val="25"/>
          <w:szCs w:val="25"/>
        </w:rPr>
      </w:pPr>
      <w:r w:rsidRPr="00250118">
        <w:rPr>
          <w:rFonts w:ascii="Arial" w:eastAsia="Batang" w:hAnsi="Arial" w:cs="Arial"/>
          <w:b/>
          <w:bCs/>
          <w:color w:val="0D0D0D"/>
          <w:sz w:val="25"/>
          <w:szCs w:val="25"/>
        </w:rPr>
        <w:t>Sono i di</w:t>
      </w:r>
      <w:r w:rsidR="00673582" w:rsidRPr="00250118">
        <w:rPr>
          <w:rFonts w:ascii="Arial" w:eastAsia="Batang" w:hAnsi="Arial" w:cs="Arial"/>
          <w:b/>
          <w:bCs/>
          <w:color w:val="0D0D0D"/>
          <w:sz w:val="25"/>
          <w:szCs w:val="25"/>
        </w:rPr>
        <w:t xml:space="preserve">abetologi i primi professionisti della salute in Italia a </w:t>
      </w:r>
      <w:r w:rsidR="00A1370F" w:rsidRPr="00250118">
        <w:rPr>
          <w:rFonts w:ascii="Arial" w:eastAsia="Batang" w:hAnsi="Arial" w:cs="Arial"/>
          <w:b/>
          <w:bCs/>
          <w:color w:val="0D0D0D"/>
          <w:sz w:val="25"/>
          <w:szCs w:val="25"/>
        </w:rPr>
        <w:t xml:space="preserve">essere </w:t>
      </w:r>
      <w:r w:rsidR="00673582" w:rsidRPr="00250118">
        <w:rPr>
          <w:rFonts w:ascii="Arial" w:eastAsia="Batang" w:hAnsi="Arial" w:cs="Arial"/>
          <w:b/>
          <w:bCs/>
          <w:color w:val="0D0D0D"/>
          <w:sz w:val="25"/>
          <w:szCs w:val="25"/>
        </w:rPr>
        <w:t>certifica</w:t>
      </w:r>
      <w:r w:rsidR="00A1370F" w:rsidRPr="00250118">
        <w:rPr>
          <w:rFonts w:ascii="Arial" w:eastAsia="Batang" w:hAnsi="Arial" w:cs="Arial"/>
          <w:b/>
          <w:bCs/>
          <w:color w:val="0D0D0D"/>
          <w:sz w:val="25"/>
          <w:szCs w:val="25"/>
        </w:rPr>
        <w:t>ti per</w:t>
      </w:r>
      <w:r w:rsidR="00673582" w:rsidRPr="00250118">
        <w:rPr>
          <w:rFonts w:ascii="Arial" w:eastAsia="Batang" w:hAnsi="Arial" w:cs="Arial"/>
          <w:b/>
          <w:bCs/>
          <w:color w:val="0D0D0D"/>
          <w:sz w:val="25"/>
          <w:szCs w:val="25"/>
        </w:rPr>
        <w:t xml:space="preserve"> </w:t>
      </w:r>
      <w:r w:rsidR="00E624FA" w:rsidRPr="00250118">
        <w:rPr>
          <w:rFonts w:ascii="Arial" w:eastAsia="Batang" w:hAnsi="Arial" w:cs="Arial"/>
          <w:b/>
          <w:bCs/>
          <w:color w:val="0D0D0D"/>
          <w:sz w:val="25"/>
          <w:szCs w:val="25"/>
        </w:rPr>
        <w:t xml:space="preserve">ciò che sanno e </w:t>
      </w:r>
      <w:r w:rsidR="00A1370F" w:rsidRPr="00250118">
        <w:rPr>
          <w:rFonts w:ascii="Arial" w:eastAsia="Batang" w:hAnsi="Arial" w:cs="Arial"/>
          <w:b/>
          <w:bCs/>
          <w:color w:val="0D0D0D"/>
          <w:sz w:val="25"/>
          <w:szCs w:val="25"/>
        </w:rPr>
        <w:t xml:space="preserve">per </w:t>
      </w:r>
      <w:r w:rsidR="00E624FA" w:rsidRPr="00250118">
        <w:rPr>
          <w:rFonts w:ascii="Arial" w:eastAsia="Batang" w:hAnsi="Arial" w:cs="Arial"/>
          <w:b/>
          <w:bCs/>
          <w:color w:val="0D0D0D"/>
          <w:sz w:val="25"/>
          <w:szCs w:val="25"/>
        </w:rPr>
        <w:t>ciò che sanno fare</w:t>
      </w:r>
      <w:r w:rsidRPr="00250118">
        <w:rPr>
          <w:rFonts w:ascii="Arial" w:eastAsia="Batang" w:hAnsi="Arial" w:cs="Arial"/>
          <w:b/>
          <w:bCs/>
          <w:color w:val="0D0D0D"/>
          <w:sz w:val="25"/>
          <w:szCs w:val="25"/>
        </w:rPr>
        <w:t>, a ulteriore tutela dei pazient</w:t>
      </w:r>
      <w:r w:rsidR="00546F53" w:rsidRPr="00250118">
        <w:rPr>
          <w:rFonts w:ascii="Arial" w:eastAsia="Batang" w:hAnsi="Arial" w:cs="Arial"/>
          <w:b/>
          <w:bCs/>
          <w:color w:val="0D0D0D"/>
          <w:sz w:val="25"/>
          <w:szCs w:val="25"/>
        </w:rPr>
        <w:t>i</w:t>
      </w:r>
    </w:p>
    <w:p w14:paraId="0DD02537" w14:textId="05305B31" w:rsidR="00673582" w:rsidRDefault="00673582" w:rsidP="00673582">
      <w:pPr>
        <w:shd w:val="clear" w:color="auto" w:fill="FFFFFF"/>
        <w:spacing w:after="0" w:line="276" w:lineRule="auto"/>
        <w:jc w:val="both"/>
        <w:outlineLvl w:val="2"/>
        <w:rPr>
          <w:rFonts w:ascii="Arial" w:eastAsia="Batang" w:hAnsi="Arial" w:cs="Arial"/>
          <w:i/>
          <w:iCs/>
          <w:color w:val="0D0D0D"/>
        </w:rPr>
      </w:pPr>
    </w:p>
    <w:p w14:paraId="2B2720B9" w14:textId="0D41828F" w:rsidR="00673582" w:rsidRPr="00250118" w:rsidRDefault="009C2A2F" w:rsidP="00673582">
      <w:pPr>
        <w:shd w:val="clear" w:color="auto" w:fill="FFFFFF"/>
        <w:spacing w:after="0" w:line="276" w:lineRule="auto"/>
        <w:jc w:val="both"/>
        <w:outlineLvl w:val="2"/>
        <w:rPr>
          <w:rFonts w:ascii="Arial" w:eastAsia="Batang" w:hAnsi="Arial" w:cs="Arial"/>
          <w:i/>
          <w:iCs/>
          <w:color w:val="0D0D0D"/>
        </w:rPr>
      </w:pPr>
      <w:r w:rsidRPr="00250118">
        <w:rPr>
          <w:rFonts w:ascii="Arial" w:eastAsia="Batang" w:hAnsi="Arial" w:cs="Arial"/>
          <w:i/>
          <w:iCs/>
          <w:color w:val="0D0D0D"/>
        </w:rPr>
        <w:t xml:space="preserve">Garantire ai pazienti diabetici un’assistenza ancora più appropriata e di qualità e, al contempo, contribuire all’efficientamento e alla sostenibilità del sistema sanitario. </w:t>
      </w:r>
      <w:r w:rsidR="00AE1D30" w:rsidRPr="00250118">
        <w:rPr>
          <w:rFonts w:ascii="Arial" w:eastAsia="Batang" w:hAnsi="Arial" w:cs="Arial"/>
          <w:i/>
          <w:iCs/>
          <w:color w:val="0D0D0D"/>
        </w:rPr>
        <w:t xml:space="preserve">Con questi due obiettivi l’Associazione Medici Diabetologi, insieme a </w:t>
      </w:r>
      <w:r w:rsidR="00A1370F" w:rsidRPr="00250118">
        <w:rPr>
          <w:rFonts w:ascii="Arial" w:eastAsia="Batang" w:hAnsi="Arial" w:cs="Arial"/>
          <w:i/>
          <w:iCs/>
          <w:color w:val="0D0D0D"/>
        </w:rPr>
        <w:t xml:space="preserve">The </w:t>
      </w:r>
      <w:r w:rsidR="00AE1D30" w:rsidRPr="00250118">
        <w:rPr>
          <w:rFonts w:ascii="Arial" w:eastAsia="Batang" w:hAnsi="Arial" w:cs="Arial"/>
          <w:i/>
          <w:iCs/>
          <w:color w:val="0D0D0D"/>
        </w:rPr>
        <w:t>System Academy, ha “normato”</w:t>
      </w:r>
      <w:r w:rsidR="00AE1D30" w:rsidRPr="00250118">
        <w:t xml:space="preserve"> </w:t>
      </w:r>
      <w:r w:rsidR="00AE1D30" w:rsidRPr="00250118">
        <w:rPr>
          <w:rFonts w:ascii="Arial" w:eastAsia="Batang" w:hAnsi="Arial" w:cs="Arial"/>
          <w:i/>
          <w:iCs/>
          <w:color w:val="0D0D0D"/>
        </w:rPr>
        <w:t>conoscenze, abilità e competenze di alcuni profili professionali in area diabetologica, che potranno così essere certificati da un Ente accreditato</w:t>
      </w:r>
      <w:r w:rsidR="00411AD2" w:rsidRPr="00250118">
        <w:rPr>
          <w:rFonts w:ascii="Arial" w:eastAsia="Batang" w:hAnsi="Arial" w:cs="Arial"/>
          <w:i/>
          <w:iCs/>
          <w:color w:val="0D0D0D"/>
        </w:rPr>
        <w:t xml:space="preserve"> e</w:t>
      </w:r>
      <w:r w:rsidR="00AE1D30" w:rsidRPr="00250118">
        <w:rPr>
          <w:rFonts w:ascii="Arial" w:eastAsia="Batang" w:hAnsi="Arial" w:cs="Arial"/>
          <w:i/>
          <w:iCs/>
          <w:color w:val="0D0D0D"/>
        </w:rPr>
        <w:t xml:space="preserve"> indipendente.</w:t>
      </w:r>
    </w:p>
    <w:p w14:paraId="115B0DFB" w14:textId="768CA792" w:rsidR="00673582" w:rsidRPr="00250118" w:rsidRDefault="00673582" w:rsidP="00673582">
      <w:pPr>
        <w:shd w:val="clear" w:color="auto" w:fill="FFFFFF"/>
        <w:spacing w:after="0" w:line="276" w:lineRule="auto"/>
        <w:jc w:val="both"/>
        <w:outlineLvl w:val="2"/>
        <w:rPr>
          <w:rFonts w:ascii="Arial" w:eastAsia="Batang" w:hAnsi="Arial" w:cs="Arial"/>
          <w:i/>
          <w:iCs/>
          <w:color w:val="0D0D0D"/>
          <w:sz w:val="21"/>
          <w:szCs w:val="21"/>
        </w:rPr>
      </w:pPr>
    </w:p>
    <w:p w14:paraId="3B196955" w14:textId="3D7E3F76" w:rsidR="0023380C" w:rsidRPr="00250118" w:rsidRDefault="00673582" w:rsidP="00673582">
      <w:pPr>
        <w:shd w:val="clear" w:color="auto" w:fill="FFFFFF"/>
        <w:spacing w:after="0" w:line="276" w:lineRule="auto"/>
        <w:jc w:val="both"/>
        <w:outlineLvl w:val="2"/>
        <w:rPr>
          <w:rFonts w:ascii="Arial" w:eastAsia="Batang" w:hAnsi="Arial" w:cs="Arial"/>
          <w:b/>
          <w:bCs/>
          <w:color w:val="0D0D0D"/>
          <w:sz w:val="21"/>
          <w:szCs w:val="21"/>
        </w:rPr>
      </w:pPr>
      <w:r w:rsidRPr="00250118">
        <w:rPr>
          <w:rFonts w:ascii="Arial" w:eastAsia="Batang" w:hAnsi="Arial" w:cs="Arial"/>
          <w:b/>
          <w:bCs/>
          <w:color w:val="0D0D0D"/>
          <w:sz w:val="21"/>
          <w:szCs w:val="21"/>
        </w:rPr>
        <w:t xml:space="preserve">Roma, 24 settembre 2019 </w:t>
      </w:r>
      <w:r w:rsidR="0080206D" w:rsidRPr="00250118">
        <w:rPr>
          <w:rFonts w:ascii="Arial" w:eastAsia="Batang" w:hAnsi="Arial" w:cs="Arial"/>
          <w:b/>
          <w:bCs/>
          <w:color w:val="0D0D0D"/>
          <w:sz w:val="21"/>
          <w:szCs w:val="21"/>
        </w:rPr>
        <w:t>–</w:t>
      </w:r>
      <w:r w:rsidRPr="00250118">
        <w:rPr>
          <w:rFonts w:ascii="Arial" w:eastAsia="Batang" w:hAnsi="Arial" w:cs="Arial"/>
          <w:b/>
          <w:bCs/>
          <w:color w:val="0D0D0D"/>
          <w:sz w:val="21"/>
          <w:szCs w:val="21"/>
        </w:rPr>
        <w:t xml:space="preserve"> </w:t>
      </w:r>
      <w:r w:rsidR="00CF0807" w:rsidRPr="00CF0807">
        <w:rPr>
          <w:rFonts w:ascii="Arial" w:eastAsia="Batang" w:hAnsi="Arial" w:cs="Arial"/>
          <w:b/>
          <w:bCs/>
          <w:i/>
          <w:iCs/>
          <w:color w:val="0D0D0D"/>
          <w:sz w:val="21"/>
          <w:szCs w:val="21"/>
        </w:rPr>
        <w:t>“</w:t>
      </w:r>
      <w:r w:rsidR="002B6222" w:rsidRPr="00CF0807">
        <w:rPr>
          <w:rFonts w:ascii="Arial" w:eastAsia="Batang" w:hAnsi="Arial" w:cs="Arial"/>
          <w:bCs/>
          <w:i/>
          <w:iCs/>
          <w:color w:val="0D0D0D"/>
          <w:sz w:val="21"/>
          <w:szCs w:val="21"/>
        </w:rPr>
        <w:t>Medico diabetologo esperto nella gestione della tecnologia avanzata nella cura delle persone con diabete</w:t>
      </w:r>
      <w:r w:rsidR="00CF0807" w:rsidRPr="00CF0807">
        <w:rPr>
          <w:rFonts w:ascii="Arial" w:eastAsia="Batang" w:hAnsi="Arial" w:cs="Arial"/>
          <w:bCs/>
          <w:i/>
          <w:iCs/>
          <w:color w:val="0D0D0D"/>
          <w:sz w:val="21"/>
          <w:szCs w:val="21"/>
        </w:rPr>
        <w:t>”</w:t>
      </w:r>
      <w:r w:rsidR="00250118" w:rsidRPr="00CF0807">
        <w:rPr>
          <w:rFonts w:ascii="Arial" w:eastAsia="Batang" w:hAnsi="Arial" w:cs="Arial"/>
          <w:bCs/>
          <w:i/>
          <w:iCs/>
          <w:color w:val="0D0D0D"/>
          <w:sz w:val="21"/>
          <w:szCs w:val="21"/>
        </w:rPr>
        <w:t>;</w:t>
      </w:r>
      <w:r w:rsidR="002B6222" w:rsidRPr="00CF0807">
        <w:rPr>
          <w:rFonts w:ascii="Arial" w:eastAsia="Batang" w:hAnsi="Arial" w:cs="Arial"/>
          <w:bCs/>
          <w:i/>
          <w:iCs/>
          <w:color w:val="0D0D0D"/>
          <w:sz w:val="21"/>
          <w:szCs w:val="21"/>
        </w:rPr>
        <w:t xml:space="preserve"> </w:t>
      </w:r>
      <w:r w:rsidR="00CF0807" w:rsidRPr="00CF0807">
        <w:rPr>
          <w:rFonts w:ascii="Arial" w:eastAsia="Batang" w:hAnsi="Arial" w:cs="Arial"/>
          <w:bCs/>
          <w:i/>
          <w:iCs/>
          <w:color w:val="0D0D0D"/>
          <w:sz w:val="21"/>
          <w:szCs w:val="21"/>
        </w:rPr>
        <w:t>“</w:t>
      </w:r>
      <w:r w:rsidR="00250118" w:rsidRPr="00CF0807">
        <w:rPr>
          <w:rFonts w:ascii="Arial" w:eastAsia="Batang" w:hAnsi="Arial" w:cs="Arial"/>
          <w:bCs/>
          <w:i/>
          <w:iCs/>
          <w:color w:val="0D0D0D"/>
          <w:sz w:val="21"/>
          <w:szCs w:val="21"/>
        </w:rPr>
        <w:t>m</w:t>
      </w:r>
      <w:r w:rsidR="002B6222" w:rsidRPr="00CF0807">
        <w:rPr>
          <w:rFonts w:ascii="Arial" w:eastAsia="Batang" w:hAnsi="Arial" w:cs="Arial"/>
          <w:bCs/>
          <w:i/>
          <w:iCs/>
          <w:color w:val="0D0D0D"/>
          <w:sz w:val="21"/>
          <w:szCs w:val="21"/>
        </w:rPr>
        <w:t>edico diabetologo esperto in gestione delle complicanze cardiovascolari in pazienti con diabete di tipo 2</w:t>
      </w:r>
      <w:r w:rsidR="00CF0807" w:rsidRPr="00CF0807">
        <w:rPr>
          <w:rFonts w:ascii="Arial" w:eastAsia="Batang" w:hAnsi="Arial" w:cs="Arial"/>
          <w:bCs/>
          <w:i/>
          <w:iCs/>
          <w:color w:val="0D0D0D"/>
          <w:sz w:val="21"/>
          <w:szCs w:val="21"/>
        </w:rPr>
        <w:t>”</w:t>
      </w:r>
      <w:r w:rsidR="00250118" w:rsidRPr="00CF0807">
        <w:rPr>
          <w:rFonts w:ascii="Arial" w:eastAsia="Batang" w:hAnsi="Arial" w:cs="Arial"/>
          <w:bCs/>
          <w:i/>
          <w:iCs/>
          <w:color w:val="0D0D0D"/>
          <w:sz w:val="21"/>
          <w:szCs w:val="21"/>
        </w:rPr>
        <w:t>;</w:t>
      </w:r>
      <w:r w:rsidR="002B6222" w:rsidRPr="00CF0807">
        <w:rPr>
          <w:rFonts w:ascii="Arial" w:eastAsia="Batang" w:hAnsi="Arial" w:cs="Arial"/>
          <w:bCs/>
          <w:i/>
          <w:iCs/>
          <w:color w:val="0D0D0D"/>
          <w:sz w:val="21"/>
          <w:szCs w:val="21"/>
        </w:rPr>
        <w:t xml:space="preserve"> </w:t>
      </w:r>
      <w:r w:rsidR="00CF0807" w:rsidRPr="00CF0807">
        <w:rPr>
          <w:rFonts w:ascii="Arial" w:eastAsia="Batang" w:hAnsi="Arial" w:cs="Arial"/>
          <w:bCs/>
          <w:i/>
          <w:iCs/>
          <w:color w:val="0D0D0D"/>
          <w:sz w:val="21"/>
          <w:szCs w:val="21"/>
        </w:rPr>
        <w:t>“</w:t>
      </w:r>
      <w:r w:rsidR="00250118" w:rsidRPr="00CF0807">
        <w:rPr>
          <w:rFonts w:ascii="Arial" w:eastAsia="Batang" w:hAnsi="Arial" w:cs="Arial"/>
          <w:bCs/>
          <w:i/>
          <w:iCs/>
          <w:color w:val="0D0D0D"/>
          <w:sz w:val="21"/>
          <w:szCs w:val="21"/>
        </w:rPr>
        <w:t>m</w:t>
      </w:r>
      <w:r w:rsidR="002B6222" w:rsidRPr="00CF0807">
        <w:rPr>
          <w:rFonts w:ascii="Arial" w:eastAsia="Batang" w:hAnsi="Arial" w:cs="Arial"/>
          <w:bCs/>
          <w:i/>
          <w:iCs/>
          <w:color w:val="0D0D0D"/>
          <w:sz w:val="21"/>
          <w:szCs w:val="21"/>
        </w:rPr>
        <w:t>edico diabetologo esperto in gravidanza e diabete</w:t>
      </w:r>
      <w:r w:rsidR="00CF0807" w:rsidRPr="00CF0807">
        <w:rPr>
          <w:rFonts w:ascii="Arial" w:eastAsia="Batang" w:hAnsi="Arial" w:cs="Arial"/>
          <w:bCs/>
          <w:i/>
          <w:iCs/>
          <w:color w:val="0D0D0D"/>
          <w:sz w:val="21"/>
          <w:szCs w:val="21"/>
        </w:rPr>
        <w:t>”</w:t>
      </w:r>
      <w:r w:rsidR="00250118" w:rsidRPr="00CF0807">
        <w:rPr>
          <w:rFonts w:ascii="Arial" w:eastAsia="Batang" w:hAnsi="Arial" w:cs="Arial"/>
          <w:bCs/>
          <w:i/>
          <w:iCs/>
          <w:color w:val="0D0D0D"/>
          <w:sz w:val="21"/>
          <w:szCs w:val="21"/>
        </w:rPr>
        <w:t>;</w:t>
      </w:r>
      <w:r w:rsidR="002B6222" w:rsidRPr="00CF0807">
        <w:rPr>
          <w:rFonts w:ascii="Arial" w:eastAsia="Batang" w:hAnsi="Arial" w:cs="Arial"/>
          <w:bCs/>
          <w:i/>
          <w:iCs/>
          <w:color w:val="0D0D0D"/>
          <w:sz w:val="21"/>
          <w:szCs w:val="21"/>
        </w:rPr>
        <w:t xml:space="preserve"> </w:t>
      </w:r>
      <w:r w:rsidR="00CF0807" w:rsidRPr="00CF0807">
        <w:rPr>
          <w:rFonts w:ascii="Arial" w:eastAsia="Batang" w:hAnsi="Arial" w:cs="Arial"/>
          <w:bCs/>
          <w:i/>
          <w:iCs/>
          <w:color w:val="0D0D0D"/>
          <w:sz w:val="21"/>
          <w:szCs w:val="21"/>
        </w:rPr>
        <w:t>“</w:t>
      </w:r>
      <w:r w:rsidR="00250118" w:rsidRPr="00CF0807">
        <w:rPr>
          <w:rFonts w:ascii="Arial" w:eastAsia="Batang" w:hAnsi="Arial" w:cs="Arial"/>
          <w:bCs/>
          <w:i/>
          <w:iCs/>
          <w:color w:val="0D0D0D"/>
          <w:sz w:val="21"/>
          <w:szCs w:val="21"/>
        </w:rPr>
        <w:t>m</w:t>
      </w:r>
      <w:r w:rsidR="002B6222" w:rsidRPr="00CF0807">
        <w:rPr>
          <w:rFonts w:ascii="Arial" w:eastAsia="Batang" w:hAnsi="Arial" w:cs="Arial"/>
          <w:bCs/>
          <w:i/>
          <w:iCs/>
          <w:color w:val="0D0D0D"/>
          <w:sz w:val="21"/>
          <w:szCs w:val="21"/>
        </w:rPr>
        <w:t>edico diabetologo esperto educatore in diabetologia</w:t>
      </w:r>
      <w:r w:rsidR="00CF0807" w:rsidRPr="00CF0807">
        <w:rPr>
          <w:rFonts w:ascii="Arial" w:eastAsia="Batang" w:hAnsi="Arial" w:cs="Arial"/>
          <w:bCs/>
          <w:i/>
          <w:iCs/>
          <w:color w:val="0D0D0D"/>
          <w:sz w:val="21"/>
          <w:szCs w:val="21"/>
        </w:rPr>
        <w:t>”</w:t>
      </w:r>
      <w:r w:rsidR="00250118" w:rsidRPr="00CF0807">
        <w:rPr>
          <w:rFonts w:ascii="Arial" w:eastAsia="Batang" w:hAnsi="Arial" w:cs="Arial"/>
          <w:bCs/>
          <w:i/>
          <w:iCs/>
          <w:color w:val="0D0D0D"/>
          <w:sz w:val="21"/>
          <w:szCs w:val="21"/>
        </w:rPr>
        <w:t>;</w:t>
      </w:r>
      <w:r w:rsidR="002B6222" w:rsidRPr="00CF0807">
        <w:rPr>
          <w:rFonts w:ascii="Arial" w:eastAsia="Batang" w:hAnsi="Arial" w:cs="Arial"/>
          <w:bCs/>
          <w:i/>
          <w:iCs/>
          <w:color w:val="0D0D0D"/>
          <w:sz w:val="21"/>
          <w:szCs w:val="21"/>
        </w:rPr>
        <w:t xml:space="preserve"> </w:t>
      </w:r>
      <w:r w:rsidR="00CF0807" w:rsidRPr="00CF0807">
        <w:rPr>
          <w:rFonts w:ascii="Arial" w:eastAsia="Batang" w:hAnsi="Arial" w:cs="Arial"/>
          <w:bCs/>
          <w:i/>
          <w:iCs/>
          <w:color w:val="0D0D0D"/>
          <w:sz w:val="21"/>
          <w:szCs w:val="21"/>
        </w:rPr>
        <w:t>“</w:t>
      </w:r>
      <w:r w:rsidR="00250118" w:rsidRPr="00CF0807">
        <w:rPr>
          <w:rFonts w:ascii="Arial" w:eastAsia="Batang" w:hAnsi="Arial" w:cs="Arial"/>
          <w:bCs/>
          <w:i/>
          <w:iCs/>
          <w:color w:val="0D0D0D"/>
          <w:sz w:val="21"/>
          <w:szCs w:val="21"/>
        </w:rPr>
        <w:t>m</w:t>
      </w:r>
      <w:r w:rsidR="002B6222" w:rsidRPr="00CF0807">
        <w:rPr>
          <w:rFonts w:ascii="Arial" w:eastAsia="Batang" w:hAnsi="Arial" w:cs="Arial"/>
          <w:bCs/>
          <w:i/>
          <w:iCs/>
          <w:color w:val="0D0D0D"/>
          <w:sz w:val="21"/>
          <w:szCs w:val="21"/>
        </w:rPr>
        <w:t>edico diabetologo esperto e competente in piede diabetico</w:t>
      </w:r>
      <w:r w:rsidR="00CF0807" w:rsidRPr="00CF0807">
        <w:rPr>
          <w:rFonts w:ascii="Arial" w:eastAsia="Batang" w:hAnsi="Arial" w:cs="Arial"/>
          <w:bCs/>
          <w:i/>
          <w:iCs/>
          <w:color w:val="0D0D0D"/>
          <w:sz w:val="21"/>
          <w:szCs w:val="21"/>
        </w:rPr>
        <w:t>”</w:t>
      </w:r>
      <w:r w:rsidR="00F466CF" w:rsidRPr="00250118">
        <w:rPr>
          <w:rFonts w:ascii="Arial" w:eastAsia="Batang" w:hAnsi="Arial" w:cs="Arial"/>
          <w:color w:val="0D0D0D"/>
          <w:sz w:val="21"/>
          <w:szCs w:val="21"/>
        </w:rPr>
        <w:t>.</w:t>
      </w:r>
      <w:r w:rsidR="00C922B8" w:rsidRPr="00250118">
        <w:rPr>
          <w:rFonts w:ascii="Arial" w:eastAsia="Batang" w:hAnsi="Arial" w:cs="Arial"/>
          <w:color w:val="0D0D0D"/>
          <w:sz w:val="21"/>
          <w:szCs w:val="21"/>
        </w:rPr>
        <w:t xml:space="preserve"> Sono questi i cinque profili professionali per cui, da oggi, </w:t>
      </w:r>
      <w:r w:rsidR="00F466CF" w:rsidRPr="00250118">
        <w:rPr>
          <w:rFonts w:ascii="Arial" w:eastAsia="Batang" w:hAnsi="Arial" w:cs="Arial"/>
          <w:color w:val="0D0D0D"/>
          <w:sz w:val="21"/>
          <w:szCs w:val="21"/>
        </w:rPr>
        <w:t>i diabetologi italiani</w:t>
      </w:r>
      <w:r w:rsidR="00C922B8" w:rsidRPr="00250118">
        <w:rPr>
          <w:rFonts w:ascii="Arial" w:eastAsia="Batang" w:hAnsi="Arial" w:cs="Arial"/>
          <w:color w:val="0D0D0D"/>
          <w:sz w:val="21"/>
          <w:szCs w:val="21"/>
        </w:rPr>
        <w:t xml:space="preserve"> potranno chiedere di essere </w:t>
      </w:r>
      <w:r w:rsidR="00C922B8" w:rsidRPr="00250118">
        <w:rPr>
          <w:rFonts w:ascii="Arial" w:eastAsia="Batang" w:hAnsi="Arial" w:cs="Arial"/>
          <w:b/>
          <w:bCs/>
          <w:color w:val="0D0D0D"/>
          <w:sz w:val="21"/>
          <w:szCs w:val="21"/>
        </w:rPr>
        <w:t>“certificati”</w:t>
      </w:r>
      <w:r w:rsidR="00C922B8" w:rsidRPr="00250118">
        <w:rPr>
          <w:rFonts w:ascii="Arial" w:eastAsia="Batang" w:hAnsi="Arial" w:cs="Arial"/>
          <w:color w:val="0D0D0D"/>
          <w:sz w:val="21"/>
          <w:szCs w:val="21"/>
        </w:rPr>
        <w:t>. L’</w:t>
      </w:r>
      <w:r w:rsidR="00C922B8" w:rsidRPr="00250118">
        <w:rPr>
          <w:rFonts w:ascii="Arial" w:eastAsia="Batang" w:hAnsi="Arial" w:cs="Arial"/>
          <w:b/>
          <w:bCs/>
          <w:color w:val="0D0D0D"/>
          <w:sz w:val="21"/>
          <w:szCs w:val="21"/>
        </w:rPr>
        <w:t>Associazione Medici Diabetologi</w:t>
      </w:r>
      <w:r w:rsidR="00C922B8" w:rsidRPr="00250118">
        <w:rPr>
          <w:rFonts w:ascii="Arial" w:eastAsia="Batang" w:hAnsi="Arial" w:cs="Arial"/>
          <w:color w:val="0D0D0D"/>
          <w:sz w:val="21"/>
          <w:szCs w:val="21"/>
        </w:rPr>
        <w:t xml:space="preserve"> (AMD), in collaborazione con </w:t>
      </w:r>
      <w:r w:rsidR="002B6222" w:rsidRPr="00250118">
        <w:rPr>
          <w:rFonts w:ascii="Arial" w:eastAsia="Batang" w:hAnsi="Arial" w:cs="Arial"/>
          <w:b/>
          <w:bCs/>
          <w:color w:val="0D0D0D"/>
          <w:sz w:val="21"/>
          <w:szCs w:val="21"/>
        </w:rPr>
        <w:t>The</w:t>
      </w:r>
      <w:r w:rsidR="002B6222" w:rsidRPr="00250118">
        <w:rPr>
          <w:rFonts w:ascii="Arial" w:eastAsia="Batang" w:hAnsi="Arial" w:cs="Arial"/>
          <w:color w:val="0D0D0D"/>
          <w:sz w:val="21"/>
          <w:szCs w:val="21"/>
        </w:rPr>
        <w:t xml:space="preserve"> </w:t>
      </w:r>
      <w:r w:rsidR="00C922B8" w:rsidRPr="00250118">
        <w:rPr>
          <w:rFonts w:ascii="Arial" w:eastAsia="Batang" w:hAnsi="Arial" w:cs="Arial"/>
          <w:b/>
          <w:bCs/>
          <w:color w:val="0D0D0D"/>
          <w:sz w:val="21"/>
          <w:szCs w:val="21"/>
        </w:rPr>
        <w:t>System Academy</w:t>
      </w:r>
      <w:r w:rsidR="00C922B8" w:rsidRPr="00250118">
        <w:rPr>
          <w:rFonts w:ascii="Arial" w:eastAsia="Batang" w:hAnsi="Arial" w:cs="Arial"/>
          <w:color w:val="0D0D0D"/>
          <w:sz w:val="21"/>
          <w:szCs w:val="21"/>
        </w:rPr>
        <w:t xml:space="preserve">, è la prima società scientifica in Italia </w:t>
      </w:r>
      <w:r w:rsidR="00CB7ED8" w:rsidRPr="00250118">
        <w:rPr>
          <w:rFonts w:ascii="Arial" w:eastAsia="Batang" w:hAnsi="Arial" w:cs="Arial"/>
          <w:color w:val="0D0D0D"/>
          <w:sz w:val="21"/>
          <w:szCs w:val="21"/>
        </w:rPr>
        <w:t xml:space="preserve">ad aver ottenuto che alcune </w:t>
      </w:r>
      <w:r w:rsidR="00C922B8" w:rsidRPr="00250118">
        <w:rPr>
          <w:rFonts w:ascii="Arial" w:eastAsia="Batang" w:hAnsi="Arial" w:cs="Arial"/>
          <w:color w:val="0D0D0D"/>
          <w:sz w:val="21"/>
          <w:szCs w:val="21"/>
        </w:rPr>
        <w:t xml:space="preserve">conoscenze teoriche, abilità pratiche e competenze </w:t>
      </w:r>
      <w:r w:rsidR="00CB7ED8" w:rsidRPr="00250118">
        <w:rPr>
          <w:rFonts w:ascii="Arial" w:eastAsia="Batang" w:hAnsi="Arial" w:cs="Arial"/>
          <w:color w:val="0D0D0D"/>
          <w:sz w:val="21"/>
          <w:szCs w:val="21"/>
        </w:rPr>
        <w:t xml:space="preserve">specifiche della propria </w:t>
      </w:r>
      <w:r w:rsidR="00F72183" w:rsidRPr="00250118">
        <w:rPr>
          <w:rFonts w:ascii="Arial" w:eastAsia="Batang" w:hAnsi="Arial" w:cs="Arial"/>
          <w:color w:val="0D0D0D"/>
          <w:sz w:val="21"/>
          <w:szCs w:val="21"/>
        </w:rPr>
        <w:t>professione</w:t>
      </w:r>
      <w:r w:rsidR="00CB7ED8" w:rsidRPr="00250118">
        <w:rPr>
          <w:rFonts w:ascii="Arial" w:eastAsia="Batang" w:hAnsi="Arial" w:cs="Arial"/>
          <w:color w:val="0D0D0D"/>
          <w:sz w:val="21"/>
          <w:szCs w:val="21"/>
        </w:rPr>
        <w:t xml:space="preserve"> diventassero vere e proprie </w:t>
      </w:r>
      <w:hyperlink r:id="rId7" w:history="1">
        <w:r w:rsidR="00CB7ED8" w:rsidRPr="00250118">
          <w:rPr>
            <w:rStyle w:val="Collegamentoipertestuale"/>
            <w:rFonts w:ascii="Arial" w:eastAsia="Batang" w:hAnsi="Arial" w:cs="Arial"/>
            <w:b/>
            <w:bCs/>
            <w:sz w:val="21"/>
            <w:szCs w:val="21"/>
          </w:rPr>
          <w:t>Prassi di Riferimento</w:t>
        </w:r>
      </w:hyperlink>
      <w:r w:rsidR="00CB7ED8" w:rsidRPr="00250118">
        <w:rPr>
          <w:rFonts w:ascii="Arial" w:eastAsia="Batang" w:hAnsi="Arial" w:cs="Arial"/>
          <w:color w:val="0D0D0D"/>
          <w:sz w:val="21"/>
          <w:szCs w:val="21"/>
        </w:rPr>
        <w:t xml:space="preserve">, pubblicate sul sito </w:t>
      </w:r>
      <w:r w:rsidR="00CB7ED8" w:rsidRPr="00250118">
        <w:rPr>
          <w:rFonts w:ascii="Arial" w:eastAsia="Batang" w:hAnsi="Arial" w:cs="Arial"/>
          <w:b/>
          <w:bCs/>
          <w:color w:val="0D0D0D"/>
          <w:sz w:val="21"/>
          <w:szCs w:val="21"/>
        </w:rPr>
        <w:t>UNI</w:t>
      </w:r>
      <w:r w:rsidR="00CB7ED8" w:rsidRPr="00250118">
        <w:rPr>
          <w:rFonts w:ascii="Arial" w:eastAsia="Batang" w:hAnsi="Arial" w:cs="Arial"/>
          <w:color w:val="0D0D0D"/>
          <w:sz w:val="21"/>
          <w:szCs w:val="21"/>
        </w:rPr>
        <w:t>, l’</w:t>
      </w:r>
      <w:r w:rsidR="00CB7ED8" w:rsidRPr="00250118">
        <w:rPr>
          <w:rFonts w:ascii="Arial" w:eastAsia="Batang" w:hAnsi="Arial" w:cs="Arial"/>
          <w:b/>
          <w:bCs/>
          <w:color w:val="0D0D0D"/>
          <w:sz w:val="21"/>
          <w:szCs w:val="21"/>
        </w:rPr>
        <w:t>Ente Italiano di Normazione</w:t>
      </w:r>
      <w:r w:rsidR="00CB7ED8" w:rsidRPr="00250118">
        <w:rPr>
          <w:rFonts w:ascii="Arial" w:eastAsia="Batang" w:hAnsi="Arial" w:cs="Arial"/>
          <w:color w:val="0D0D0D"/>
          <w:sz w:val="21"/>
          <w:szCs w:val="21"/>
        </w:rPr>
        <w:t xml:space="preserve">. </w:t>
      </w:r>
      <w:r w:rsidR="00E13AD9" w:rsidRPr="00250118">
        <w:rPr>
          <w:rFonts w:ascii="Arial" w:eastAsia="Batang" w:hAnsi="Arial" w:cs="Arial"/>
          <w:color w:val="0D0D0D"/>
          <w:sz w:val="21"/>
          <w:szCs w:val="21"/>
        </w:rPr>
        <w:t xml:space="preserve">Sulla base di quanto stabilito nella Prassi, i medici interessati potranno </w:t>
      </w:r>
      <w:r w:rsidR="00F72183" w:rsidRPr="00250118">
        <w:rPr>
          <w:rFonts w:ascii="Arial" w:eastAsia="Batang" w:hAnsi="Arial" w:cs="Arial"/>
          <w:color w:val="0D0D0D"/>
          <w:sz w:val="21"/>
          <w:szCs w:val="21"/>
        </w:rPr>
        <w:t xml:space="preserve">farsi certificare da un Ente accreditato, </w:t>
      </w:r>
      <w:r w:rsidR="00411AD2" w:rsidRPr="00250118">
        <w:rPr>
          <w:rFonts w:ascii="Arial" w:eastAsia="Batang" w:hAnsi="Arial" w:cs="Arial"/>
          <w:color w:val="0D0D0D"/>
          <w:sz w:val="21"/>
          <w:szCs w:val="21"/>
        </w:rPr>
        <w:t xml:space="preserve">terzo e </w:t>
      </w:r>
      <w:r w:rsidR="00F72183" w:rsidRPr="00250118">
        <w:rPr>
          <w:rFonts w:ascii="Arial" w:eastAsia="Batang" w:hAnsi="Arial" w:cs="Arial"/>
          <w:color w:val="0D0D0D"/>
          <w:sz w:val="21"/>
          <w:szCs w:val="21"/>
        </w:rPr>
        <w:t xml:space="preserve">indipendente, sotto l’egida di </w:t>
      </w:r>
      <w:r w:rsidR="00F72183" w:rsidRPr="00250118">
        <w:rPr>
          <w:rFonts w:ascii="Arial" w:eastAsia="Batang" w:hAnsi="Arial" w:cs="Arial"/>
          <w:b/>
          <w:bCs/>
          <w:color w:val="0D0D0D"/>
          <w:sz w:val="21"/>
          <w:szCs w:val="21"/>
        </w:rPr>
        <w:t>Accredia</w:t>
      </w:r>
      <w:r w:rsidR="00F72183" w:rsidRPr="00250118">
        <w:rPr>
          <w:rFonts w:ascii="Arial" w:eastAsia="Batang" w:hAnsi="Arial" w:cs="Arial"/>
          <w:color w:val="0D0D0D"/>
          <w:sz w:val="21"/>
          <w:szCs w:val="21"/>
        </w:rPr>
        <w:t>, l’</w:t>
      </w:r>
      <w:r w:rsidR="00F72183" w:rsidRPr="00250118">
        <w:rPr>
          <w:rFonts w:ascii="Arial" w:eastAsia="Batang" w:hAnsi="Arial" w:cs="Arial"/>
          <w:b/>
          <w:bCs/>
          <w:color w:val="0D0D0D"/>
          <w:sz w:val="21"/>
          <w:szCs w:val="21"/>
        </w:rPr>
        <w:t>Ente Unico nazionale di accreditamento</w:t>
      </w:r>
      <w:r w:rsidR="00250118" w:rsidRPr="00250118">
        <w:rPr>
          <w:rFonts w:ascii="Arial" w:eastAsia="Batang" w:hAnsi="Arial" w:cs="Arial"/>
          <w:color w:val="0D0D0D"/>
          <w:sz w:val="21"/>
          <w:szCs w:val="21"/>
        </w:rPr>
        <w:t xml:space="preserve">, designato dal Governo italiano ad attestare competenza, indipendenza e imparzialità degli organismi di certificazione. </w:t>
      </w:r>
      <w:r w:rsidR="00B72421" w:rsidRPr="00250118">
        <w:rPr>
          <w:rFonts w:ascii="Arial" w:eastAsia="Batang" w:hAnsi="Arial" w:cs="Arial"/>
          <w:color w:val="0D0D0D"/>
          <w:sz w:val="21"/>
          <w:szCs w:val="21"/>
        </w:rPr>
        <w:t xml:space="preserve"> </w:t>
      </w:r>
    </w:p>
    <w:p w14:paraId="41B18230" w14:textId="77777777" w:rsidR="0023380C" w:rsidRPr="00250118" w:rsidRDefault="0023380C" w:rsidP="00673582">
      <w:pPr>
        <w:shd w:val="clear" w:color="auto" w:fill="FFFFFF"/>
        <w:spacing w:after="0" w:line="276" w:lineRule="auto"/>
        <w:jc w:val="both"/>
        <w:outlineLvl w:val="2"/>
        <w:rPr>
          <w:rFonts w:ascii="Arial" w:eastAsia="Batang" w:hAnsi="Arial" w:cs="Arial"/>
          <w:color w:val="0D0D0D"/>
          <w:sz w:val="21"/>
          <w:szCs w:val="21"/>
        </w:rPr>
      </w:pPr>
    </w:p>
    <w:p w14:paraId="3688EAE9" w14:textId="3030A7C9" w:rsidR="00586EEF" w:rsidRPr="00250118" w:rsidRDefault="0023380C" w:rsidP="00673582">
      <w:pPr>
        <w:shd w:val="clear" w:color="auto" w:fill="FFFFFF"/>
        <w:spacing w:after="0" w:line="276" w:lineRule="auto"/>
        <w:jc w:val="both"/>
        <w:outlineLvl w:val="2"/>
        <w:rPr>
          <w:rFonts w:ascii="Arial" w:eastAsia="Batang" w:hAnsi="Arial" w:cs="Arial"/>
          <w:i/>
          <w:iCs/>
          <w:color w:val="0D0D0D"/>
          <w:sz w:val="21"/>
          <w:szCs w:val="21"/>
        </w:rPr>
      </w:pPr>
      <w:r w:rsidRPr="00250118">
        <w:rPr>
          <w:rFonts w:ascii="Arial" w:eastAsia="Batang" w:hAnsi="Arial" w:cs="Arial"/>
          <w:i/>
          <w:iCs/>
          <w:color w:val="0D0D0D"/>
          <w:sz w:val="21"/>
          <w:szCs w:val="21"/>
        </w:rPr>
        <w:t xml:space="preserve">“In linea con una tendenza diffusa a livello internazionale, anche in Italia il mondo delle professioni sanitarie è entrato in un processo di cambiamento culturale che </w:t>
      </w:r>
      <w:r w:rsidR="00264ED1" w:rsidRPr="00250118">
        <w:rPr>
          <w:rFonts w:ascii="Arial" w:eastAsia="Batang" w:hAnsi="Arial" w:cs="Arial"/>
          <w:i/>
          <w:iCs/>
          <w:color w:val="0D0D0D"/>
          <w:sz w:val="21"/>
          <w:szCs w:val="21"/>
        </w:rPr>
        <w:t>pone</w:t>
      </w:r>
      <w:r w:rsidRPr="00250118">
        <w:rPr>
          <w:rFonts w:ascii="Arial" w:eastAsia="Batang" w:hAnsi="Arial" w:cs="Arial"/>
          <w:i/>
          <w:iCs/>
          <w:color w:val="0D0D0D"/>
          <w:sz w:val="21"/>
          <w:szCs w:val="21"/>
        </w:rPr>
        <w:t xml:space="preserve"> l’attenzione sulla necessità di valutare le competenze pratiche e specialistiche degli operatori, secondo modalità imparziali e non autoreferenziali</w:t>
      </w:r>
      <w:r w:rsidR="00D34B6C" w:rsidRPr="00250118">
        <w:rPr>
          <w:rFonts w:ascii="Arial" w:eastAsia="Batang" w:hAnsi="Arial" w:cs="Arial"/>
          <w:i/>
          <w:iCs/>
          <w:color w:val="0D0D0D"/>
          <w:sz w:val="21"/>
          <w:szCs w:val="21"/>
        </w:rPr>
        <w:t>”</w:t>
      </w:r>
      <w:r w:rsidR="00D34B6C" w:rsidRPr="00250118">
        <w:rPr>
          <w:rFonts w:ascii="Arial" w:eastAsia="Batang" w:hAnsi="Arial" w:cs="Arial"/>
          <w:color w:val="0D0D0D"/>
          <w:sz w:val="21"/>
          <w:szCs w:val="21"/>
        </w:rPr>
        <w:t xml:space="preserve">, afferma </w:t>
      </w:r>
      <w:r w:rsidR="00D34B6C" w:rsidRPr="00250118">
        <w:rPr>
          <w:rFonts w:ascii="Arial" w:eastAsia="Batang" w:hAnsi="Arial" w:cs="Arial"/>
          <w:b/>
          <w:bCs/>
          <w:color w:val="0D0D0D"/>
          <w:sz w:val="21"/>
          <w:szCs w:val="21"/>
        </w:rPr>
        <w:t>Domenico Mannino</w:t>
      </w:r>
      <w:r w:rsidR="00D34B6C" w:rsidRPr="00250118">
        <w:rPr>
          <w:rFonts w:ascii="Arial" w:eastAsia="Batang" w:hAnsi="Arial" w:cs="Arial"/>
          <w:color w:val="0D0D0D"/>
          <w:sz w:val="21"/>
          <w:szCs w:val="21"/>
        </w:rPr>
        <w:t>, Presidente AMD</w:t>
      </w:r>
      <w:r w:rsidRPr="00250118">
        <w:rPr>
          <w:rFonts w:ascii="Arial" w:eastAsia="Batang" w:hAnsi="Arial" w:cs="Arial"/>
          <w:i/>
          <w:iCs/>
          <w:color w:val="0D0D0D"/>
          <w:sz w:val="21"/>
          <w:szCs w:val="21"/>
        </w:rPr>
        <w:t xml:space="preserve">. </w:t>
      </w:r>
      <w:r w:rsidR="00D34B6C" w:rsidRPr="00250118">
        <w:rPr>
          <w:rFonts w:ascii="Arial" w:eastAsia="Batang" w:hAnsi="Arial" w:cs="Arial"/>
          <w:i/>
          <w:iCs/>
          <w:color w:val="0D0D0D"/>
          <w:sz w:val="21"/>
          <w:szCs w:val="21"/>
        </w:rPr>
        <w:t>“</w:t>
      </w:r>
      <w:r w:rsidRPr="00250118">
        <w:rPr>
          <w:rFonts w:ascii="Arial" w:eastAsia="Batang" w:hAnsi="Arial" w:cs="Arial"/>
          <w:i/>
          <w:iCs/>
          <w:color w:val="0D0D0D"/>
          <w:sz w:val="21"/>
          <w:szCs w:val="21"/>
        </w:rPr>
        <w:t xml:space="preserve">Il percorso di certificazione che abbiamo sviluppato </w:t>
      </w:r>
      <w:r w:rsidR="00586EEF" w:rsidRPr="00250118">
        <w:rPr>
          <w:rFonts w:ascii="Arial" w:eastAsia="Batang" w:hAnsi="Arial" w:cs="Arial"/>
          <w:i/>
          <w:iCs/>
          <w:color w:val="0D0D0D"/>
          <w:sz w:val="21"/>
          <w:szCs w:val="21"/>
        </w:rPr>
        <w:t xml:space="preserve">va proprio in questa direzione, con l’obiettivo </w:t>
      </w:r>
      <w:r w:rsidR="002363B0" w:rsidRPr="00250118">
        <w:rPr>
          <w:rFonts w:ascii="Arial" w:eastAsia="Batang" w:hAnsi="Arial" w:cs="Arial"/>
          <w:i/>
          <w:iCs/>
          <w:color w:val="0D0D0D"/>
          <w:sz w:val="21"/>
          <w:szCs w:val="21"/>
        </w:rPr>
        <w:t xml:space="preserve">finale </w:t>
      </w:r>
      <w:r w:rsidR="00586EEF" w:rsidRPr="00250118">
        <w:rPr>
          <w:rFonts w:ascii="Arial" w:eastAsia="Batang" w:hAnsi="Arial" w:cs="Arial"/>
          <w:i/>
          <w:iCs/>
          <w:color w:val="0D0D0D"/>
          <w:sz w:val="21"/>
          <w:szCs w:val="21"/>
        </w:rPr>
        <w:t>di fornire ai pazienti, in modo ancora più puntuale, un’assistenza efficace e di qualità.</w:t>
      </w:r>
      <w:r w:rsidR="002363B0" w:rsidRPr="00250118">
        <w:rPr>
          <w:rFonts w:ascii="Arial" w:eastAsia="Batang" w:hAnsi="Arial" w:cs="Arial"/>
          <w:i/>
          <w:iCs/>
          <w:color w:val="0D0D0D"/>
          <w:sz w:val="21"/>
          <w:szCs w:val="21"/>
        </w:rPr>
        <w:t xml:space="preserve"> Dopo aver presentato un curriculum </w:t>
      </w:r>
      <w:r w:rsidR="002363B0" w:rsidRPr="00250118">
        <w:rPr>
          <w:rFonts w:ascii="Arial" w:eastAsia="Batang" w:hAnsi="Arial" w:cs="Arial"/>
          <w:color w:val="0D0D0D"/>
          <w:sz w:val="21"/>
          <w:szCs w:val="21"/>
        </w:rPr>
        <w:t>ad hoc</w:t>
      </w:r>
      <w:r w:rsidR="002363B0" w:rsidRPr="00250118">
        <w:rPr>
          <w:rFonts w:ascii="Arial" w:eastAsia="Batang" w:hAnsi="Arial" w:cs="Arial"/>
          <w:i/>
          <w:iCs/>
          <w:color w:val="0D0D0D"/>
          <w:sz w:val="21"/>
          <w:szCs w:val="21"/>
        </w:rPr>
        <w:t xml:space="preserve">, aver dimostrato di avere i requisiti per accedere a </w:t>
      </w:r>
      <w:r w:rsidR="00B8359C" w:rsidRPr="00250118">
        <w:rPr>
          <w:rFonts w:ascii="Arial" w:eastAsia="Batang" w:hAnsi="Arial" w:cs="Arial"/>
          <w:i/>
          <w:iCs/>
          <w:color w:val="0D0D0D"/>
          <w:sz w:val="21"/>
          <w:szCs w:val="21"/>
        </w:rPr>
        <w:t>un</w:t>
      </w:r>
      <w:r w:rsidR="002363B0" w:rsidRPr="00250118">
        <w:rPr>
          <w:rFonts w:ascii="Arial" w:eastAsia="Batang" w:hAnsi="Arial" w:cs="Arial"/>
          <w:i/>
          <w:iCs/>
          <w:color w:val="0D0D0D"/>
          <w:sz w:val="21"/>
          <w:szCs w:val="21"/>
        </w:rPr>
        <w:t xml:space="preserve"> esame e dopo aver superato l’esame stesso, il medico candidato</w:t>
      </w:r>
      <w:r w:rsidR="00B8359C" w:rsidRPr="00250118">
        <w:rPr>
          <w:rFonts w:ascii="Arial" w:eastAsia="Batang" w:hAnsi="Arial" w:cs="Arial"/>
          <w:i/>
          <w:iCs/>
          <w:color w:val="0D0D0D"/>
          <w:sz w:val="21"/>
          <w:szCs w:val="21"/>
        </w:rPr>
        <w:t xml:space="preserve"> ottiene un certificato che attesta </w:t>
      </w:r>
      <w:r w:rsidR="00264ED1" w:rsidRPr="00250118">
        <w:rPr>
          <w:rFonts w:ascii="Arial" w:eastAsia="Batang" w:hAnsi="Arial" w:cs="Arial"/>
          <w:i/>
          <w:iCs/>
          <w:color w:val="0D0D0D"/>
          <w:sz w:val="21"/>
          <w:szCs w:val="21"/>
        </w:rPr>
        <w:t>una sua specifica capacità</w:t>
      </w:r>
      <w:r w:rsidR="00B8359C" w:rsidRPr="00250118">
        <w:rPr>
          <w:rFonts w:ascii="Arial" w:eastAsia="Batang" w:hAnsi="Arial" w:cs="Arial"/>
          <w:i/>
          <w:iCs/>
          <w:color w:val="0D0D0D"/>
          <w:sz w:val="21"/>
          <w:szCs w:val="21"/>
        </w:rPr>
        <w:t xml:space="preserve">, ad esempio </w:t>
      </w:r>
      <w:r w:rsidR="008F16F2" w:rsidRPr="00250118">
        <w:rPr>
          <w:rFonts w:ascii="Arial" w:eastAsia="Batang" w:hAnsi="Arial" w:cs="Arial"/>
          <w:i/>
          <w:iCs/>
          <w:color w:val="0D0D0D"/>
          <w:sz w:val="21"/>
          <w:szCs w:val="21"/>
        </w:rPr>
        <w:t>nel</w:t>
      </w:r>
      <w:r w:rsidR="00B8359C" w:rsidRPr="00250118">
        <w:rPr>
          <w:rFonts w:ascii="Arial" w:eastAsia="Batang" w:hAnsi="Arial" w:cs="Arial"/>
          <w:i/>
          <w:iCs/>
          <w:color w:val="0D0D0D"/>
          <w:sz w:val="21"/>
          <w:szCs w:val="21"/>
        </w:rPr>
        <w:t xml:space="preserve">la gestione del diabete in gravidanza o del piede diabetico. La certificazione, del tutto volontaria, non va ad influenzare l’aggiornamento che il professionista medico deve perseguire attraverso la formazione obbligatoria, ma registra una competenza maturata </w:t>
      </w:r>
      <w:r w:rsidR="00264ED1" w:rsidRPr="00250118">
        <w:rPr>
          <w:rFonts w:ascii="Arial" w:eastAsia="Batang" w:hAnsi="Arial" w:cs="Arial"/>
          <w:i/>
          <w:iCs/>
          <w:color w:val="0D0D0D"/>
          <w:sz w:val="21"/>
          <w:szCs w:val="21"/>
        </w:rPr>
        <w:t>con l’esperienza</w:t>
      </w:r>
      <w:r w:rsidR="00B8359C" w:rsidRPr="00250118">
        <w:rPr>
          <w:rFonts w:ascii="Arial" w:eastAsia="Batang" w:hAnsi="Arial" w:cs="Arial"/>
          <w:i/>
          <w:iCs/>
          <w:color w:val="0D0D0D"/>
          <w:sz w:val="21"/>
          <w:szCs w:val="21"/>
        </w:rPr>
        <w:t xml:space="preserve"> professionale”.</w:t>
      </w:r>
    </w:p>
    <w:p w14:paraId="456CE867" w14:textId="7E1C917A" w:rsidR="00B8359C" w:rsidRPr="00250118" w:rsidRDefault="00B8359C" w:rsidP="00673582">
      <w:pPr>
        <w:shd w:val="clear" w:color="auto" w:fill="FFFFFF"/>
        <w:spacing w:after="0" w:line="276" w:lineRule="auto"/>
        <w:jc w:val="both"/>
        <w:outlineLvl w:val="2"/>
        <w:rPr>
          <w:rFonts w:ascii="Arial" w:eastAsia="Batang" w:hAnsi="Arial" w:cs="Arial"/>
          <w:color w:val="0D0D0D"/>
          <w:sz w:val="21"/>
          <w:szCs w:val="21"/>
        </w:rPr>
      </w:pPr>
    </w:p>
    <w:p w14:paraId="29060243" w14:textId="4B8BFB4C" w:rsidR="00B8359C" w:rsidRPr="00250118" w:rsidRDefault="00264ED1" w:rsidP="00673582">
      <w:pPr>
        <w:shd w:val="clear" w:color="auto" w:fill="FFFFFF"/>
        <w:spacing w:after="0" w:line="276" w:lineRule="auto"/>
        <w:jc w:val="both"/>
        <w:outlineLvl w:val="2"/>
        <w:rPr>
          <w:rFonts w:ascii="Arial" w:eastAsia="Batang" w:hAnsi="Arial" w:cs="Arial"/>
          <w:i/>
          <w:iCs/>
          <w:color w:val="0D0D0D"/>
          <w:sz w:val="21"/>
          <w:szCs w:val="21"/>
        </w:rPr>
      </w:pPr>
      <w:r w:rsidRPr="00250118">
        <w:rPr>
          <w:rFonts w:ascii="Arial" w:eastAsia="Batang" w:hAnsi="Arial" w:cs="Arial"/>
          <w:color w:val="0D0D0D"/>
          <w:sz w:val="21"/>
          <w:szCs w:val="21"/>
        </w:rPr>
        <w:t xml:space="preserve">Il primo passo per mettere in piedi questo percorso è stato la stesura della </w:t>
      </w:r>
      <w:r w:rsidR="00546F53" w:rsidRPr="00250118">
        <w:rPr>
          <w:rFonts w:ascii="Arial" w:eastAsia="Batang" w:hAnsi="Arial" w:cs="Arial"/>
          <w:color w:val="0D0D0D"/>
          <w:sz w:val="21"/>
          <w:szCs w:val="21"/>
        </w:rPr>
        <w:t>P</w:t>
      </w:r>
      <w:r w:rsidRPr="00250118">
        <w:rPr>
          <w:rFonts w:ascii="Arial" w:eastAsia="Batang" w:hAnsi="Arial" w:cs="Arial"/>
          <w:color w:val="0D0D0D"/>
          <w:sz w:val="21"/>
          <w:szCs w:val="21"/>
        </w:rPr>
        <w:t xml:space="preserve">rassi di </w:t>
      </w:r>
      <w:r w:rsidR="00546F53" w:rsidRPr="00250118">
        <w:rPr>
          <w:rFonts w:ascii="Arial" w:eastAsia="Batang" w:hAnsi="Arial" w:cs="Arial"/>
          <w:color w:val="0D0D0D"/>
          <w:sz w:val="21"/>
          <w:szCs w:val="21"/>
        </w:rPr>
        <w:t>R</w:t>
      </w:r>
      <w:r w:rsidRPr="00250118">
        <w:rPr>
          <w:rFonts w:ascii="Arial" w:eastAsia="Batang" w:hAnsi="Arial" w:cs="Arial"/>
          <w:color w:val="0D0D0D"/>
          <w:sz w:val="21"/>
          <w:szCs w:val="21"/>
        </w:rPr>
        <w:t xml:space="preserve">iferimento, all’interno di un tavolo di lavoro condotto da UNI. </w:t>
      </w:r>
      <w:r w:rsidRPr="00250118">
        <w:rPr>
          <w:rFonts w:ascii="Arial" w:eastAsia="Batang" w:hAnsi="Arial" w:cs="Arial"/>
          <w:i/>
          <w:iCs/>
          <w:color w:val="0D0D0D"/>
          <w:sz w:val="21"/>
          <w:szCs w:val="21"/>
        </w:rPr>
        <w:t xml:space="preserve">“La </w:t>
      </w:r>
      <w:r w:rsidR="00546F53" w:rsidRPr="00250118">
        <w:rPr>
          <w:rFonts w:ascii="Arial" w:eastAsia="Batang" w:hAnsi="Arial" w:cs="Arial"/>
          <w:i/>
          <w:iCs/>
          <w:color w:val="0D0D0D"/>
          <w:sz w:val="21"/>
          <w:szCs w:val="21"/>
        </w:rPr>
        <w:t>P</w:t>
      </w:r>
      <w:r w:rsidRPr="00250118">
        <w:rPr>
          <w:rFonts w:ascii="Arial" w:eastAsia="Batang" w:hAnsi="Arial" w:cs="Arial"/>
          <w:i/>
          <w:iCs/>
          <w:color w:val="0D0D0D"/>
          <w:sz w:val="21"/>
          <w:szCs w:val="21"/>
        </w:rPr>
        <w:t xml:space="preserve">rassi di </w:t>
      </w:r>
      <w:r w:rsidR="00546F53" w:rsidRPr="00250118">
        <w:rPr>
          <w:rFonts w:ascii="Arial" w:eastAsia="Batang" w:hAnsi="Arial" w:cs="Arial"/>
          <w:i/>
          <w:iCs/>
          <w:color w:val="0D0D0D"/>
          <w:sz w:val="21"/>
          <w:szCs w:val="21"/>
        </w:rPr>
        <w:t>R</w:t>
      </w:r>
      <w:r w:rsidRPr="00250118">
        <w:rPr>
          <w:rFonts w:ascii="Arial" w:eastAsia="Batang" w:hAnsi="Arial" w:cs="Arial"/>
          <w:i/>
          <w:iCs/>
          <w:color w:val="0D0D0D"/>
          <w:sz w:val="21"/>
          <w:szCs w:val="21"/>
        </w:rPr>
        <w:t xml:space="preserve">iferimento sviluppata in collaborazione con AMD e </w:t>
      </w:r>
      <w:r w:rsidR="00AE3ECA" w:rsidRPr="00250118">
        <w:rPr>
          <w:rFonts w:ascii="Arial" w:eastAsia="Batang" w:hAnsi="Arial" w:cs="Arial"/>
          <w:i/>
          <w:iCs/>
          <w:color w:val="0D0D0D"/>
          <w:sz w:val="21"/>
          <w:szCs w:val="21"/>
        </w:rPr>
        <w:t>The</w:t>
      </w:r>
      <w:r w:rsidR="00AE3ECA" w:rsidRPr="00250118">
        <w:rPr>
          <w:rFonts w:ascii="Arial" w:eastAsia="Batang" w:hAnsi="Arial" w:cs="Arial"/>
          <w:color w:val="0D0D0D"/>
          <w:sz w:val="21"/>
          <w:szCs w:val="21"/>
        </w:rPr>
        <w:t xml:space="preserve"> </w:t>
      </w:r>
      <w:r w:rsidRPr="00250118">
        <w:rPr>
          <w:rFonts w:ascii="Arial" w:eastAsia="Batang" w:hAnsi="Arial" w:cs="Arial"/>
          <w:i/>
          <w:iCs/>
          <w:color w:val="0D0D0D"/>
          <w:sz w:val="21"/>
          <w:szCs w:val="21"/>
        </w:rPr>
        <w:t>System Academy è la prima riguardante profili professionali del mondo della salute, in Italia e a livello europeo”</w:t>
      </w:r>
      <w:r w:rsidRPr="00250118">
        <w:rPr>
          <w:rFonts w:ascii="Arial" w:eastAsia="Batang" w:hAnsi="Arial" w:cs="Arial"/>
          <w:color w:val="0D0D0D"/>
          <w:sz w:val="21"/>
          <w:szCs w:val="21"/>
        </w:rPr>
        <w:t xml:space="preserve"> precisa </w:t>
      </w:r>
      <w:r w:rsidRPr="00250118">
        <w:rPr>
          <w:rFonts w:ascii="Arial" w:eastAsia="Batang" w:hAnsi="Arial" w:cs="Arial"/>
          <w:b/>
          <w:bCs/>
          <w:color w:val="0D0D0D"/>
          <w:sz w:val="21"/>
          <w:szCs w:val="21"/>
        </w:rPr>
        <w:t>Elena Mocchio</w:t>
      </w:r>
      <w:r w:rsidRPr="00250118">
        <w:rPr>
          <w:rFonts w:ascii="Arial" w:eastAsia="Batang" w:hAnsi="Arial" w:cs="Arial"/>
          <w:color w:val="0D0D0D"/>
          <w:sz w:val="21"/>
          <w:szCs w:val="21"/>
        </w:rPr>
        <w:t xml:space="preserve">, Responsabile Divisione Innovazione di UNI. </w:t>
      </w:r>
      <w:r w:rsidRPr="00250118">
        <w:rPr>
          <w:rFonts w:ascii="Arial" w:eastAsia="Batang" w:hAnsi="Arial" w:cs="Arial"/>
          <w:i/>
          <w:iCs/>
          <w:color w:val="0D0D0D"/>
          <w:sz w:val="21"/>
          <w:szCs w:val="21"/>
        </w:rPr>
        <w:t>“Fare normazione significa studiare, elaborare, approvare e pubblicare documenti di applicazione volontaria – norme, specifiche tecniche, rapporti tecnici e prassi di riferimento – che definiscono come ‘fare bene le cose’ e ‘dare il buon esempio’, garantendo prestazioni certe, sicurezza, qualità di prodotti, servizi, persone e organizzazioni, in tutti i settori. Scopo della normazione è contribuire al miglioramento dell’efficienza e dell’efficacia del sistema socio-economico, fornendo strumenti di supporto all’innovazione e alla tutela degli utenti, in questo caso i pazienti”.</w:t>
      </w:r>
    </w:p>
    <w:p w14:paraId="7E7B6CA6" w14:textId="600427BF" w:rsidR="0045513A" w:rsidRPr="00250118" w:rsidRDefault="0045513A" w:rsidP="00673582">
      <w:pPr>
        <w:shd w:val="clear" w:color="auto" w:fill="FFFFFF"/>
        <w:spacing w:after="0" w:line="276" w:lineRule="auto"/>
        <w:jc w:val="both"/>
        <w:outlineLvl w:val="2"/>
        <w:rPr>
          <w:rFonts w:ascii="Arial" w:eastAsia="Batang" w:hAnsi="Arial" w:cs="Arial"/>
          <w:i/>
          <w:iCs/>
          <w:color w:val="0D0D0D"/>
          <w:sz w:val="21"/>
          <w:szCs w:val="21"/>
        </w:rPr>
      </w:pPr>
    </w:p>
    <w:p w14:paraId="19CE5985" w14:textId="70287034" w:rsidR="00327D55" w:rsidRPr="00250118" w:rsidRDefault="00250118" w:rsidP="0045513A">
      <w:pPr>
        <w:shd w:val="clear" w:color="auto" w:fill="FFFFFF"/>
        <w:spacing w:after="0" w:line="276" w:lineRule="auto"/>
        <w:jc w:val="both"/>
        <w:outlineLvl w:val="2"/>
        <w:rPr>
          <w:rFonts w:ascii="Arial" w:eastAsia="Batang" w:hAnsi="Arial" w:cs="Arial"/>
          <w:i/>
          <w:iCs/>
          <w:color w:val="0D0D0D"/>
          <w:sz w:val="21"/>
          <w:szCs w:val="21"/>
        </w:rPr>
      </w:pPr>
      <w:bookmarkStart w:id="0" w:name="_Hlk19872564"/>
      <w:r w:rsidRPr="00250118">
        <w:rPr>
          <w:rFonts w:ascii="Arial" w:eastAsia="Batang" w:hAnsi="Arial" w:cs="Arial"/>
          <w:i/>
          <w:iCs/>
          <w:color w:val="0D0D0D"/>
          <w:sz w:val="21"/>
          <w:szCs w:val="21"/>
        </w:rPr>
        <w:lastRenderedPageBreak/>
        <w:t>“La certificazione delle competenze di profili professionali specialistici è un percorso sempre più diffuso”</w:t>
      </w:r>
      <w:r w:rsidRPr="00250118">
        <w:rPr>
          <w:rFonts w:ascii="Arial" w:eastAsia="Batang" w:hAnsi="Arial" w:cs="Arial"/>
          <w:color w:val="0D0D0D"/>
          <w:sz w:val="21"/>
          <w:szCs w:val="21"/>
        </w:rPr>
        <w:t xml:space="preserve">, illustra </w:t>
      </w:r>
      <w:r w:rsidRPr="00250118">
        <w:rPr>
          <w:rFonts w:ascii="Arial" w:eastAsia="Batang" w:hAnsi="Arial" w:cs="Arial"/>
          <w:b/>
          <w:bCs/>
          <w:color w:val="0D0D0D"/>
          <w:sz w:val="21"/>
          <w:szCs w:val="21"/>
        </w:rPr>
        <w:t>Filippo Trifiletti</w:t>
      </w:r>
      <w:r w:rsidRPr="00250118">
        <w:rPr>
          <w:rFonts w:ascii="Arial" w:eastAsia="Batang" w:hAnsi="Arial" w:cs="Arial"/>
          <w:color w:val="0D0D0D"/>
          <w:sz w:val="21"/>
          <w:szCs w:val="21"/>
        </w:rPr>
        <w:t xml:space="preserve">, Direttore Generale ACCREDIA. </w:t>
      </w:r>
      <w:r w:rsidRPr="00250118">
        <w:rPr>
          <w:rFonts w:ascii="Arial" w:eastAsia="Batang" w:hAnsi="Arial" w:cs="Arial"/>
          <w:i/>
          <w:iCs/>
          <w:color w:val="0D0D0D"/>
          <w:sz w:val="21"/>
          <w:szCs w:val="21"/>
        </w:rPr>
        <w:t xml:space="preserve">“Quella relativa alle professioni specialistiche del settore medico sanitario, definite nella </w:t>
      </w:r>
      <w:r w:rsidR="00E95A39">
        <w:rPr>
          <w:rFonts w:ascii="Arial" w:eastAsia="Batang" w:hAnsi="Arial" w:cs="Arial"/>
          <w:i/>
          <w:iCs/>
          <w:color w:val="0D0D0D"/>
          <w:sz w:val="21"/>
          <w:szCs w:val="21"/>
        </w:rPr>
        <w:t>P</w:t>
      </w:r>
      <w:r w:rsidRPr="00250118">
        <w:rPr>
          <w:rFonts w:ascii="Arial" w:eastAsia="Batang" w:hAnsi="Arial" w:cs="Arial"/>
          <w:i/>
          <w:iCs/>
          <w:color w:val="0D0D0D"/>
          <w:sz w:val="21"/>
          <w:szCs w:val="21"/>
        </w:rPr>
        <w:t>rassi UNI 64:2019, fornisce ampie garanzie al mercato, al sistema sanitario pubblico e privato, e ai pazienti, senza dimenticare che potrebbe contribuire a ridurre i premi assicurativi, visto che la certificazione contribuisce alla riduzione del rischio. La novità importante è che tale certificazione, rilasciata da organismi accreditati, è intrapresa sempre più da settori professionali inquadrati in Ordini Professionali di lunga tradizione, già interessati da un sistema di qualificazione ampiamente disciplinato. L’ambito sanitario è ovviamente uno dei settori più regolamentati, quindi l’avvio di questo percorso volontario di qualificazione non può che rappresentare un precedente di particolare valore, specie considerando il parere positivo espresso dal Ministero della Salute. Ad oggi sono oltre 300 le figure professionali che possono richiedere una certificazione delle proprie competenze a uno dei 58 organismi accreditati. Solo un anno fa le professioni certificabili sotto accreditamento erano circa 200, a testimonianza di un vero e proprio ‘boom’ del settore".</w:t>
      </w:r>
    </w:p>
    <w:bookmarkEnd w:id="0"/>
    <w:p w14:paraId="24C65427" w14:textId="77777777" w:rsidR="00250118" w:rsidRPr="00250118" w:rsidRDefault="00250118" w:rsidP="0045513A">
      <w:pPr>
        <w:shd w:val="clear" w:color="auto" w:fill="FFFFFF"/>
        <w:spacing w:after="0" w:line="276" w:lineRule="auto"/>
        <w:jc w:val="both"/>
        <w:outlineLvl w:val="2"/>
        <w:rPr>
          <w:rFonts w:ascii="Arial" w:eastAsia="Batang" w:hAnsi="Arial" w:cs="Arial"/>
          <w:color w:val="0D0D0D"/>
          <w:sz w:val="21"/>
          <w:szCs w:val="21"/>
        </w:rPr>
      </w:pPr>
    </w:p>
    <w:p w14:paraId="01FB772B" w14:textId="2E4627FA" w:rsidR="008F16F2" w:rsidRPr="00250118" w:rsidRDefault="00BD19A4" w:rsidP="0045513A">
      <w:pPr>
        <w:shd w:val="clear" w:color="auto" w:fill="FFFFFF"/>
        <w:spacing w:after="0" w:line="276" w:lineRule="auto"/>
        <w:jc w:val="both"/>
        <w:outlineLvl w:val="2"/>
        <w:rPr>
          <w:rFonts w:ascii="Arial" w:eastAsia="Batang" w:hAnsi="Arial" w:cs="Arial"/>
          <w:i/>
          <w:iCs/>
          <w:color w:val="0D0D0D"/>
          <w:sz w:val="21"/>
          <w:szCs w:val="21"/>
        </w:rPr>
      </w:pPr>
      <w:r w:rsidRPr="00250118">
        <w:rPr>
          <w:rFonts w:ascii="Arial" w:eastAsia="Batang" w:hAnsi="Arial" w:cs="Arial"/>
          <w:color w:val="0D0D0D"/>
          <w:sz w:val="21"/>
          <w:szCs w:val="21"/>
        </w:rPr>
        <w:t xml:space="preserve">Tutto il percorso </w:t>
      </w:r>
      <w:r w:rsidR="00E16C41" w:rsidRPr="00250118">
        <w:rPr>
          <w:rFonts w:ascii="Arial" w:eastAsia="Batang" w:hAnsi="Arial" w:cs="Arial"/>
          <w:color w:val="0D0D0D"/>
          <w:sz w:val="21"/>
          <w:szCs w:val="21"/>
        </w:rPr>
        <w:t>ha preso</w:t>
      </w:r>
      <w:r w:rsidRPr="00250118">
        <w:rPr>
          <w:rFonts w:ascii="Arial" w:eastAsia="Batang" w:hAnsi="Arial" w:cs="Arial"/>
          <w:color w:val="0D0D0D"/>
          <w:sz w:val="21"/>
          <w:szCs w:val="21"/>
        </w:rPr>
        <w:t xml:space="preserve"> il via dalla consapevolezza della necessità di</w:t>
      </w:r>
      <w:r w:rsidR="00327D55" w:rsidRPr="00250118">
        <w:rPr>
          <w:rFonts w:ascii="Arial" w:eastAsia="Batang" w:hAnsi="Arial" w:cs="Arial"/>
          <w:color w:val="0D0D0D"/>
          <w:sz w:val="21"/>
          <w:szCs w:val="21"/>
        </w:rPr>
        <w:t xml:space="preserve"> rendere più efficace e al contempo sostenibile la gestione della patologia diabetica.</w:t>
      </w:r>
      <w:r w:rsidR="00327D55" w:rsidRPr="00250118">
        <w:rPr>
          <w:rFonts w:ascii="Arial" w:eastAsia="Batang" w:hAnsi="Arial" w:cs="Arial"/>
          <w:i/>
          <w:iCs/>
          <w:color w:val="0D0D0D"/>
          <w:sz w:val="21"/>
          <w:szCs w:val="21"/>
        </w:rPr>
        <w:t xml:space="preserve"> </w:t>
      </w:r>
      <w:r w:rsidRPr="00250118">
        <w:rPr>
          <w:rFonts w:ascii="Arial" w:eastAsia="Batang" w:hAnsi="Arial" w:cs="Arial"/>
          <w:i/>
          <w:iCs/>
          <w:color w:val="0D0D0D"/>
          <w:sz w:val="21"/>
          <w:szCs w:val="21"/>
        </w:rPr>
        <w:t>“</w:t>
      </w:r>
      <w:r w:rsidR="00E05C78" w:rsidRPr="00250118">
        <w:rPr>
          <w:rFonts w:ascii="Arial" w:eastAsia="Batang" w:hAnsi="Arial" w:cs="Arial"/>
          <w:i/>
          <w:iCs/>
          <w:color w:val="0D0D0D"/>
          <w:sz w:val="21"/>
          <w:szCs w:val="21"/>
        </w:rPr>
        <w:t xml:space="preserve">Per produrre risultati di salute, oggi non bastano più le sole conoscenze cliniche, ma servono anche quelle educative, di comunicazione al paziente, di </w:t>
      </w:r>
      <w:r w:rsidR="00E05C78" w:rsidRPr="00250118">
        <w:rPr>
          <w:rFonts w:ascii="Arial" w:eastAsia="Batang" w:hAnsi="Arial" w:cs="Arial"/>
          <w:color w:val="0D0D0D"/>
          <w:sz w:val="21"/>
          <w:szCs w:val="21"/>
        </w:rPr>
        <w:t>team building</w:t>
      </w:r>
      <w:r w:rsidR="001922A6" w:rsidRPr="00250118">
        <w:rPr>
          <w:rFonts w:ascii="Arial" w:eastAsia="Batang" w:hAnsi="Arial" w:cs="Arial"/>
          <w:i/>
          <w:iCs/>
          <w:color w:val="0D0D0D"/>
          <w:sz w:val="21"/>
          <w:szCs w:val="21"/>
        </w:rPr>
        <w:t>, etc.”</w:t>
      </w:r>
      <w:r w:rsidR="001922A6" w:rsidRPr="00250118">
        <w:rPr>
          <w:rFonts w:ascii="Arial" w:eastAsia="Batang" w:hAnsi="Arial" w:cs="Arial"/>
          <w:color w:val="0D0D0D"/>
          <w:sz w:val="21"/>
          <w:szCs w:val="21"/>
        </w:rPr>
        <w:t xml:space="preserve">, spiega </w:t>
      </w:r>
      <w:r w:rsidR="001922A6" w:rsidRPr="00250118">
        <w:rPr>
          <w:rFonts w:ascii="Arial" w:eastAsia="Batang" w:hAnsi="Arial" w:cs="Arial"/>
          <w:b/>
          <w:bCs/>
          <w:color w:val="0D0D0D"/>
          <w:sz w:val="21"/>
          <w:szCs w:val="21"/>
        </w:rPr>
        <w:t>Nicoletta Musacchio</w:t>
      </w:r>
      <w:r w:rsidR="001922A6" w:rsidRPr="00250118">
        <w:rPr>
          <w:rFonts w:ascii="Arial" w:eastAsia="Batang" w:hAnsi="Arial" w:cs="Arial"/>
          <w:color w:val="0D0D0D"/>
          <w:sz w:val="21"/>
          <w:szCs w:val="21"/>
        </w:rPr>
        <w:t>, Presidente Fondazione AMD</w:t>
      </w:r>
      <w:r w:rsidR="00E05C78" w:rsidRPr="00250118">
        <w:rPr>
          <w:rFonts w:ascii="Arial" w:eastAsia="Batang" w:hAnsi="Arial" w:cs="Arial"/>
          <w:i/>
          <w:iCs/>
          <w:color w:val="0D0D0D"/>
          <w:sz w:val="21"/>
          <w:szCs w:val="21"/>
        </w:rPr>
        <w:t xml:space="preserve">. </w:t>
      </w:r>
      <w:r w:rsidR="001922A6" w:rsidRPr="00250118">
        <w:rPr>
          <w:rFonts w:ascii="Arial" w:eastAsia="Batang" w:hAnsi="Arial" w:cs="Arial"/>
          <w:i/>
          <w:iCs/>
          <w:color w:val="0D0D0D"/>
          <w:sz w:val="21"/>
          <w:szCs w:val="21"/>
        </w:rPr>
        <w:t>“</w:t>
      </w:r>
      <w:r w:rsidR="00E05C78" w:rsidRPr="00250118">
        <w:rPr>
          <w:rFonts w:ascii="Arial" w:eastAsia="Batang" w:hAnsi="Arial" w:cs="Arial"/>
          <w:i/>
          <w:iCs/>
          <w:color w:val="0D0D0D"/>
          <w:sz w:val="21"/>
          <w:szCs w:val="21"/>
        </w:rPr>
        <w:t>Grazie al progetto DIA&amp;INT (Diabetes Intelligence) e alla redazione del Core Competence Curriculum del diabetologo, AMD ha identificato, con metodo scientifico validato (SROI – Social Return O</w:t>
      </w:r>
      <w:r w:rsidR="0017650E">
        <w:rPr>
          <w:rFonts w:ascii="Arial" w:eastAsia="Batang" w:hAnsi="Arial" w:cs="Arial"/>
          <w:i/>
          <w:iCs/>
          <w:color w:val="0D0D0D"/>
          <w:sz w:val="21"/>
          <w:szCs w:val="21"/>
        </w:rPr>
        <w:t>n</w:t>
      </w:r>
      <w:bookmarkStart w:id="1" w:name="_GoBack"/>
      <w:bookmarkEnd w:id="1"/>
      <w:r w:rsidR="00E05C78" w:rsidRPr="00250118">
        <w:rPr>
          <w:rFonts w:ascii="Arial" w:eastAsia="Batang" w:hAnsi="Arial" w:cs="Arial"/>
          <w:i/>
          <w:iCs/>
          <w:color w:val="0D0D0D"/>
          <w:sz w:val="21"/>
          <w:szCs w:val="21"/>
        </w:rPr>
        <w:t xml:space="preserve"> Investment), attività, conoscenze e competenze prioritarie del diabetologo, </w:t>
      </w:r>
      <w:r w:rsidR="001922A6" w:rsidRPr="00250118">
        <w:rPr>
          <w:rFonts w:ascii="Arial" w:eastAsia="Batang" w:hAnsi="Arial" w:cs="Arial"/>
          <w:i/>
          <w:iCs/>
          <w:color w:val="0D0D0D"/>
          <w:sz w:val="21"/>
          <w:szCs w:val="21"/>
        </w:rPr>
        <w:t xml:space="preserve">quelle </w:t>
      </w:r>
      <w:r w:rsidR="00E05C78" w:rsidRPr="00250118">
        <w:rPr>
          <w:rFonts w:ascii="Arial" w:eastAsia="Batang" w:hAnsi="Arial" w:cs="Arial"/>
          <w:i/>
          <w:iCs/>
          <w:color w:val="0D0D0D"/>
          <w:sz w:val="21"/>
          <w:szCs w:val="21"/>
        </w:rPr>
        <w:t>più utili nel soddisfare il bisogno di salute della persona con diabete</w:t>
      </w:r>
      <w:r w:rsidR="00E16C41" w:rsidRPr="00250118">
        <w:rPr>
          <w:rFonts w:ascii="Arial" w:eastAsia="Batang" w:hAnsi="Arial" w:cs="Arial"/>
          <w:i/>
          <w:iCs/>
          <w:color w:val="0D0D0D"/>
          <w:sz w:val="21"/>
          <w:szCs w:val="21"/>
        </w:rPr>
        <w:t xml:space="preserve"> (tra le prime attività in ordine di efficacia è risultata proprio la terapia educazionale) </w:t>
      </w:r>
      <w:r w:rsidR="001922A6" w:rsidRPr="00250118">
        <w:rPr>
          <w:rFonts w:ascii="Arial" w:eastAsia="Batang" w:hAnsi="Arial" w:cs="Arial"/>
          <w:i/>
          <w:iCs/>
          <w:color w:val="0D0D0D"/>
          <w:sz w:val="21"/>
          <w:szCs w:val="21"/>
        </w:rPr>
        <w:t xml:space="preserve">e che sono diventate il </w:t>
      </w:r>
      <w:r w:rsidR="00411AD2" w:rsidRPr="00250118">
        <w:rPr>
          <w:rFonts w:ascii="Arial" w:eastAsia="Batang" w:hAnsi="Arial" w:cs="Arial"/>
          <w:i/>
          <w:iCs/>
          <w:color w:val="0D0D0D"/>
          <w:sz w:val="21"/>
          <w:szCs w:val="21"/>
        </w:rPr>
        <w:t>la ‘stella polare’, dal pu</w:t>
      </w:r>
      <w:r w:rsidR="00546F53" w:rsidRPr="00250118">
        <w:rPr>
          <w:rFonts w:ascii="Arial" w:eastAsia="Batang" w:hAnsi="Arial" w:cs="Arial"/>
          <w:i/>
          <w:iCs/>
          <w:color w:val="0D0D0D"/>
          <w:sz w:val="21"/>
          <w:szCs w:val="21"/>
        </w:rPr>
        <w:t>n</w:t>
      </w:r>
      <w:r w:rsidR="00411AD2" w:rsidRPr="00250118">
        <w:rPr>
          <w:rFonts w:ascii="Arial" w:eastAsia="Batang" w:hAnsi="Arial" w:cs="Arial"/>
          <w:i/>
          <w:iCs/>
          <w:color w:val="0D0D0D"/>
          <w:sz w:val="21"/>
          <w:szCs w:val="21"/>
        </w:rPr>
        <w:t xml:space="preserve">to di vista </w:t>
      </w:r>
      <w:r w:rsidR="001922A6" w:rsidRPr="00250118">
        <w:rPr>
          <w:rFonts w:ascii="Arial" w:eastAsia="Batang" w:hAnsi="Arial" w:cs="Arial"/>
          <w:i/>
          <w:iCs/>
          <w:color w:val="0D0D0D"/>
          <w:sz w:val="21"/>
          <w:szCs w:val="21"/>
        </w:rPr>
        <w:t>culturale</w:t>
      </w:r>
      <w:r w:rsidR="00411AD2" w:rsidRPr="00250118">
        <w:rPr>
          <w:rFonts w:ascii="Arial" w:eastAsia="Batang" w:hAnsi="Arial" w:cs="Arial"/>
          <w:i/>
          <w:iCs/>
          <w:color w:val="0D0D0D"/>
          <w:sz w:val="21"/>
          <w:szCs w:val="21"/>
        </w:rPr>
        <w:t>,</w:t>
      </w:r>
      <w:r w:rsidR="001922A6" w:rsidRPr="00250118">
        <w:rPr>
          <w:rFonts w:ascii="Arial" w:eastAsia="Batang" w:hAnsi="Arial" w:cs="Arial"/>
          <w:i/>
          <w:iCs/>
          <w:color w:val="0D0D0D"/>
          <w:sz w:val="21"/>
          <w:szCs w:val="21"/>
        </w:rPr>
        <w:t xml:space="preserve"> della </w:t>
      </w:r>
      <w:r w:rsidR="00546F53" w:rsidRPr="00250118">
        <w:rPr>
          <w:rFonts w:ascii="Arial" w:eastAsia="Batang" w:hAnsi="Arial" w:cs="Arial"/>
          <w:i/>
          <w:iCs/>
          <w:color w:val="0D0D0D"/>
          <w:sz w:val="21"/>
          <w:szCs w:val="21"/>
        </w:rPr>
        <w:t>P</w:t>
      </w:r>
      <w:r w:rsidR="001922A6" w:rsidRPr="00250118">
        <w:rPr>
          <w:rFonts w:ascii="Arial" w:eastAsia="Batang" w:hAnsi="Arial" w:cs="Arial"/>
          <w:i/>
          <w:iCs/>
          <w:color w:val="0D0D0D"/>
          <w:sz w:val="21"/>
          <w:szCs w:val="21"/>
        </w:rPr>
        <w:t xml:space="preserve">rassi di </w:t>
      </w:r>
      <w:r w:rsidR="00546F53" w:rsidRPr="00250118">
        <w:rPr>
          <w:rFonts w:ascii="Arial" w:eastAsia="Batang" w:hAnsi="Arial" w:cs="Arial"/>
          <w:i/>
          <w:iCs/>
          <w:color w:val="0D0D0D"/>
          <w:sz w:val="21"/>
          <w:szCs w:val="21"/>
        </w:rPr>
        <w:t>R</w:t>
      </w:r>
      <w:r w:rsidR="001922A6" w:rsidRPr="00250118">
        <w:rPr>
          <w:rFonts w:ascii="Arial" w:eastAsia="Batang" w:hAnsi="Arial" w:cs="Arial"/>
          <w:i/>
          <w:iCs/>
          <w:color w:val="0D0D0D"/>
          <w:sz w:val="21"/>
          <w:szCs w:val="21"/>
        </w:rPr>
        <w:t>iferimento sui profili professionali esperti in diabetologia</w:t>
      </w:r>
      <w:r w:rsidR="00E05C78" w:rsidRPr="00250118">
        <w:rPr>
          <w:rFonts w:ascii="Arial" w:eastAsia="Batang" w:hAnsi="Arial" w:cs="Arial"/>
          <w:i/>
          <w:iCs/>
          <w:color w:val="0D0D0D"/>
          <w:sz w:val="21"/>
          <w:szCs w:val="21"/>
        </w:rPr>
        <w:t>.</w:t>
      </w:r>
      <w:r w:rsidR="00E16C41" w:rsidRPr="00250118">
        <w:rPr>
          <w:rFonts w:ascii="Arial" w:eastAsia="Batang" w:hAnsi="Arial" w:cs="Arial"/>
          <w:i/>
          <w:iCs/>
          <w:color w:val="0D0D0D"/>
          <w:sz w:val="21"/>
          <w:szCs w:val="21"/>
        </w:rPr>
        <w:t xml:space="preserve"> Oggi è questa la direzione.</w:t>
      </w:r>
      <w:r w:rsidR="008F16F2" w:rsidRPr="00250118">
        <w:rPr>
          <w:rFonts w:ascii="Arial" w:eastAsia="Batang" w:hAnsi="Arial" w:cs="Arial"/>
          <w:i/>
          <w:iCs/>
          <w:color w:val="0D0D0D"/>
          <w:sz w:val="21"/>
          <w:szCs w:val="21"/>
        </w:rPr>
        <w:t xml:space="preserve"> Anche</w:t>
      </w:r>
      <w:r w:rsidR="00E16C41" w:rsidRPr="00250118">
        <w:rPr>
          <w:rFonts w:ascii="Arial" w:eastAsia="Batang" w:hAnsi="Arial" w:cs="Arial"/>
          <w:i/>
          <w:iCs/>
          <w:color w:val="0D0D0D"/>
          <w:sz w:val="21"/>
          <w:szCs w:val="21"/>
        </w:rPr>
        <w:t xml:space="preserve"> </w:t>
      </w:r>
      <w:r w:rsidR="008F16F2" w:rsidRPr="00250118">
        <w:rPr>
          <w:rFonts w:ascii="Arial" w:eastAsia="Batang" w:hAnsi="Arial" w:cs="Arial"/>
          <w:i/>
          <w:iCs/>
          <w:color w:val="0D0D0D"/>
          <w:sz w:val="21"/>
          <w:szCs w:val="21"/>
        </w:rPr>
        <w:t>l</w:t>
      </w:r>
      <w:r w:rsidR="00543AFA" w:rsidRPr="00250118">
        <w:rPr>
          <w:rFonts w:ascii="Arial" w:eastAsia="Batang" w:hAnsi="Arial" w:cs="Arial"/>
          <w:i/>
          <w:iCs/>
          <w:color w:val="0D0D0D"/>
          <w:sz w:val="21"/>
          <w:szCs w:val="21"/>
        </w:rPr>
        <w:t xml:space="preserve">e grandi realtà ospedaliere, in conformità al nuovo contratto della </w:t>
      </w:r>
      <w:r w:rsidR="00411AD2" w:rsidRPr="00250118">
        <w:rPr>
          <w:rFonts w:ascii="Arial" w:eastAsia="Batang" w:hAnsi="Arial" w:cs="Arial"/>
          <w:i/>
          <w:iCs/>
          <w:color w:val="0D0D0D"/>
          <w:sz w:val="21"/>
          <w:szCs w:val="21"/>
        </w:rPr>
        <w:t xml:space="preserve">Dirigenza </w:t>
      </w:r>
      <w:r w:rsidR="00543AFA" w:rsidRPr="00250118">
        <w:rPr>
          <w:rFonts w:ascii="Arial" w:eastAsia="Batang" w:hAnsi="Arial" w:cs="Arial"/>
          <w:i/>
          <w:iCs/>
          <w:color w:val="0D0D0D"/>
          <w:sz w:val="21"/>
          <w:szCs w:val="21"/>
        </w:rPr>
        <w:t xml:space="preserve">medica, stanno </w:t>
      </w:r>
      <w:r w:rsidR="00E16C41" w:rsidRPr="00250118">
        <w:rPr>
          <w:rFonts w:ascii="Arial" w:eastAsia="Batang" w:hAnsi="Arial" w:cs="Arial"/>
          <w:i/>
          <w:iCs/>
          <w:color w:val="0D0D0D"/>
          <w:sz w:val="21"/>
          <w:szCs w:val="21"/>
        </w:rPr>
        <w:t>adotta</w:t>
      </w:r>
      <w:r w:rsidR="00543AFA" w:rsidRPr="00250118">
        <w:rPr>
          <w:rFonts w:ascii="Arial" w:eastAsia="Batang" w:hAnsi="Arial" w:cs="Arial"/>
          <w:i/>
          <w:iCs/>
          <w:color w:val="0D0D0D"/>
          <w:sz w:val="21"/>
          <w:szCs w:val="21"/>
        </w:rPr>
        <w:t>ndo</w:t>
      </w:r>
      <w:r w:rsidR="00E16C41" w:rsidRPr="00250118">
        <w:rPr>
          <w:rFonts w:ascii="Arial" w:eastAsia="Batang" w:hAnsi="Arial" w:cs="Arial"/>
          <w:i/>
          <w:iCs/>
          <w:color w:val="0D0D0D"/>
          <w:sz w:val="21"/>
          <w:szCs w:val="21"/>
        </w:rPr>
        <w:t xml:space="preserve"> un modello di valutazione dei professionisti sanitari sulla base di competenze miste</w:t>
      </w:r>
      <w:r w:rsidR="00543AFA" w:rsidRPr="00250118">
        <w:rPr>
          <w:rFonts w:ascii="Arial" w:eastAsia="Batang" w:hAnsi="Arial" w:cs="Arial"/>
          <w:i/>
          <w:iCs/>
          <w:color w:val="0D0D0D"/>
          <w:sz w:val="21"/>
          <w:szCs w:val="21"/>
        </w:rPr>
        <w:t>”.</w:t>
      </w:r>
    </w:p>
    <w:p w14:paraId="467274E5" w14:textId="77777777" w:rsidR="008F16F2" w:rsidRPr="00250118" w:rsidRDefault="008F16F2" w:rsidP="0045513A">
      <w:pPr>
        <w:shd w:val="clear" w:color="auto" w:fill="FFFFFF"/>
        <w:spacing w:after="0" w:line="276" w:lineRule="auto"/>
        <w:jc w:val="both"/>
        <w:outlineLvl w:val="2"/>
        <w:rPr>
          <w:rFonts w:ascii="Arial" w:eastAsia="Batang" w:hAnsi="Arial" w:cs="Arial"/>
          <w:i/>
          <w:iCs/>
          <w:color w:val="0D0D0D"/>
          <w:sz w:val="21"/>
          <w:szCs w:val="21"/>
        </w:rPr>
      </w:pPr>
    </w:p>
    <w:p w14:paraId="4A1925F4" w14:textId="2EA505D5" w:rsidR="0080206D" w:rsidRPr="00250118" w:rsidRDefault="008F16F2" w:rsidP="00673582">
      <w:pPr>
        <w:shd w:val="clear" w:color="auto" w:fill="FFFFFF"/>
        <w:spacing w:after="0" w:line="276" w:lineRule="auto"/>
        <w:jc w:val="both"/>
        <w:outlineLvl w:val="2"/>
        <w:rPr>
          <w:rFonts w:ascii="Arial" w:eastAsia="Batang" w:hAnsi="Arial" w:cs="Arial"/>
          <w:b/>
          <w:bCs/>
          <w:color w:val="0D0D0D"/>
          <w:sz w:val="21"/>
          <w:szCs w:val="21"/>
        </w:rPr>
      </w:pPr>
      <w:r w:rsidRPr="00250118">
        <w:rPr>
          <w:rFonts w:ascii="Arial" w:eastAsia="Batang" w:hAnsi="Arial" w:cs="Arial"/>
          <w:i/>
          <w:iCs/>
          <w:color w:val="0D0D0D"/>
          <w:sz w:val="21"/>
          <w:szCs w:val="21"/>
        </w:rPr>
        <w:t xml:space="preserve">“Nel campo della sanità, </w:t>
      </w:r>
      <w:r w:rsidR="00411AD2" w:rsidRPr="00250118">
        <w:rPr>
          <w:rFonts w:ascii="Arial" w:eastAsia="Batang" w:hAnsi="Arial" w:cs="Arial"/>
          <w:i/>
          <w:iCs/>
          <w:color w:val="0D0D0D"/>
          <w:sz w:val="21"/>
          <w:szCs w:val="21"/>
        </w:rPr>
        <w:t xml:space="preserve">la rapida evoluzione </w:t>
      </w:r>
      <w:r w:rsidRPr="00250118">
        <w:rPr>
          <w:rFonts w:ascii="Arial" w:eastAsia="Batang" w:hAnsi="Arial" w:cs="Arial"/>
          <w:i/>
          <w:iCs/>
          <w:color w:val="0D0D0D"/>
          <w:sz w:val="21"/>
          <w:szCs w:val="21"/>
        </w:rPr>
        <w:t>delle conoscenze scientifiche da un lato</w:t>
      </w:r>
      <w:r w:rsidR="00411AD2" w:rsidRPr="00250118">
        <w:rPr>
          <w:rFonts w:ascii="Arial" w:eastAsia="Batang" w:hAnsi="Arial" w:cs="Arial"/>
          <w:i/>
          <w:iCs/>
          <w:color w:val="0D0D0D"/>
          <w:sz w:val="21"/>
          <w:szCs w:val="21"/>
        </w:rPr>
        <w:t>,</w:t>
      </w:r>
      <w:r w:rsidRPr="00250118">
        <w:rPr>
          <w:rFonts w:ascii="Arial" w:eastAsia="Batang" w:hAnsi="Arial" w:cs="Arial"/>
          <w:i/>
          <w:iCs/>
          <w:color w:val="0D0D0D"/>
          <w:sz w:val="21"/>
          <w:szCs w:val="21"/>
        </w:rPr>
        <w:t xml:space="preserve"> e la richiesta sempre maggiore di qualificazione professionale sia teorica sia pratica dall’altro, offrono un terreno favorevole allo sviluppo di una certificazione professionale individuale di competenza</w:t>
      </w:r>
      <w:r w:rsidR="00546F53" w:rsidRPr="00250118">
        <w:rPr>
          <w:rFonts w:ascii="Arial" w:eastAsia="Batang" w:hAnsi="Arial" w:cs="Arial"/>
          <w:i/>
          <w:iCs/>
          <w:color w:val="0D0D0D"/>
          <w:sz w:val="21"/>
          <w:szCs w:val="21"/>
        </w:rPr>
        <w:t>”</w:t>
      </w:r>
      <w:r w:rsidR="00546F53" w:rsidRPr="00250118">
        <w:rPr>
          <w:rFonts w:ascii="Arial" w:eastAsia="Batang" w:hAnsi="Arial" w:cs="Arial"/>
          <w:color w:val="0D0D0D"/>
          <w:sz w:val="21"/>
          <w:szCs w:val="21"/>
        </w:rPr>
        <w:t>,</w:t>
      </w:r>
      <w:r w:rsidR="00546F53" w:rsidRPr="00250118">
        <w:rPr>
          <w:rFonts w:ascii="Arial" w:eastAsia="Batang" w:hAnsi="Arial" w:cs="Arial"/>
          <w:i/>
          <w:iCs/>
          <w:color w:val="0D0D0D"/>
          <w:sz w:val="21"/>
          <w:szCs w:val="21"/>
        </w:rPr>
        <w:t xml:space="preserve"> </w:t>
      </w:r>
      <w:r w:rsidRPr="00250118">
        <w:rPr>
          <w:rFonts w:ascii="Arial" w:eastAsia="Batang" w:hAnsi="Arial" w:cs="Arial"/>
          <w:color w:val="0D0D0D"/>
          <w:sz w:val="21"/>
          <w:szCs w:val="21"/>
        </w:rPr>
        <w:t xml:space="preserve">afferma </w:t>
      </w:r>
      <w:r w:rsidRPr="00250118">
        <w:rPr>
          <w:rFonts w:ascii="Arial" w:eastAsia="Batang" w:hAnsi="Arial" w:cs="Arial"/>
          <w:b/>
          <w:bCs/>
          <w:color w:val="0D0D0D"/>
          <w:sz w:val="21"/>
          <w:szCs w:val="21"/>
        </w:rPr>
        <w:t>Augusto Zaninelli</w:t>
      </w:r>
      <w:r w:rsidRPr="00250118">
        <w:rPr>
          <w:rFonts w:ascii="Arial" w:eastAsia="Batang" w:hAnsi="Arial" w:cs="Arial"/>
          <w:i/>
          <w:iCs/>
          <w:color w:val="0D0D0D"/>
          <w:sz w:val="21"/>
          <w:szCs w:val="21"/>
        </w:rPr>
        <w:t>,</w:t>
      </w:r>
      <w:r w:rsidRPr="00250118">
        <w:rPr>
          <w:rFonts w:ascii="Arial" w:eastAsia="Batang" w:hAnsi="Arial" w:cs="Arial"/>
          <w:color w:val="0D0D0D"/>
          <w:sz w:val="21"/>
          <w:szCs w:val="21"/>
        </w:rPr>
        <w:t xml:space="preserve"> Presidente The System Academy</w:t>
      </w:r>
      <w:r w:rsidR="00411AD2" w:rsidRPr="00250118">
        <w:rPr>
          <w:rFonts w:ascii="Arial" w:eastAsia="Batang" w:hAnsi="Arial" w:cs="Arial"/>
          <w:color w:val="0D0D0D"/>
          <w:sz w:val="21"/>
          <w:szCs w:val="21"/>
        </w:rPr>
        <w:t>.</w:t>
      </w:r>
      <w:r w:rsidRPr="00250118">
        <w:rPr>
          <w:rFonts w:ascii="Arial" w:eastAsia="Batang" w:hAnsi="Arial" w:cs="Arial"/>
          <w:i/>
          <w:iCs/>
          <w:color w:val="0D0D0D"/>
          <w:sz w:val="21"/>
          <w:szCs w:val="21"/>
        </w:rPr>
        <w:t xml:space="preserve"> “Il certificato può essere rilasciato a fronte di una verifica finale dell’effettiva acquisizione della competenza, effettuata da esperti del settore, possibilmente al termine di un percorso formativo adeguato che presenti uno schema di progettazione rispettoso di un sistema basato sulla qualità del programma e sulla tracciabilità di tutte le attività”. </w:t>
      </w:r>
    </w:p>
    <w:p w14:paraId="5E219BB5" w14:textId="12543732" w:rsidR="00130E17" w:rsidRPr="00130E17" w:rsidRDefault="00CB0BFD" w:rsidP="00610342">
      <w:pPr>
        <w:tabs>
          <w:tab w:val="left" w:pos="0"/>
          <w:tab w:val="right" w:pos="9639"/>
        </w:tabs>
        <w:spacing w:after="200" w:line="276" w:lineRule="auto"/>
        <w:ind w:right="-1"/>
        <w:rPr>
          <w:rFonts w:ascii="Arial" w:eastAsia="Calibri" w:hAnsi="Arial" w:cs="Arial"/>
          <w:b/>
          <w:i/>
          <w:sz w:val="21"/>
          <w:szCs w:val="21"/>
        </w:rPr>
      </w:pPr>
      <w:r w:rsidRPr="00CB0BFD">
        <w:rPr>
          <w:rFonts w:ascii="Arial" w:eastAsia="Calibri" w:hAnsi="Arial" w:cs="Arial"/>
          <w:sz w:val="21"/>
          <w:szCs w:val="21"/>
        </w:rPr>
        <w:tab/>
      </w:r>
    </w:p>
    <w:p w14:paraId="4A5F56AE" w14:textId="77777777" w:rsidR="00287005" w:rsidRPr="00250118" w:rsidRDefault="00287005" w:rsidP="00287005">
      <w:pPr>
        <w:autoSpaceDE w:val="0"/>
        <w:autoSpaceDN w:val="0"/>
        <w:adjustRightInd w:val="0"/>
        <w:spacing w:after="0" w:line="264" w:lineRule="auto"/>
        <w:jc w:val="both"/>
        <w:rPr>
          <w:rFonts w:ascii="Arial" w:hAnsi="Arial" w:cs="Arial"/>
          <w:b/>
          <w:sz w:val="20"/>
          <w:szCs w:val="20"/>
        </w:rPr>
      </w:pPr>
      <w:r w:rsidRPr="00250118">
        <w:rPr>
          <w:rFonts w:ascii="Arial" w:hAnsi="Arial" w:cs="Arial"/>
          <w:b/>
          <w:sz w:val="20"/>
          <w:szCs w:val="20"/>
        </w:rPr>
        <w:t>Ufficio stampa</w:t>
      </w:r>
    </w:p>
    <w:p w14:paraId="468D2894" w14:textId="77777777" w:rsidR="00287005" w:rsidRPr="00250118" w:rsidRDefault="00287005" w:rsidP="00287005">
      <w:pPr>
        <w:autoSpaceDE w:val="0"/>
        <w:autoSpaceDN w:val="0"/>
        <w:adjustRightInd w:val="0"/>
        <w:spacing w:after="0" w:line="264" w:lineRule="auto"/>
        <w:jc w:val="both"/>
        <w:rPr>
          <w:rFonts w:ascii="Arial" w:hAnsi="Arial" w:cs="Arial"/>
          <w:b/>
          <w:sz w:val="20"/>
          <w:szCs w:val="20"/>
        </w:rPr>
      </w:pPr>
      <w:r w:rsidRPr="00250118">
        <w:rPr>
          <w:rFonts w:ascii="Arial" w:hAnsi="Arial" w:cs="Arial"/>
          <w:b/>
          <w:noProof/>
          <w:sz w:val="20"/>
          <w:szCs w:val="20"/>
          <w:lang w:eastAsia="it-IT"/>
        </w:rPr>
        <w:drawing>
          <wp:inline distT="0" distB="0" distL="0" distR="0" wp14:anchorId="1C134CB1" wp14:editId="2B71E42A">
            <wp:extent cx="1527859" cy="173487"/>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4877" cy="181097"/>
                    </a:xfrm>
                    <a:prstGeom prst="rect">
                      <a:avLst/>
                    </a:prstGeom>
                    <a:noFill/>
                  </pic:spPr>
                </pic:pic>
              </a:graphicData>
            </a:graphic>
          </wp:inline>
        </w:drawing>
      </w:r>
    </w:p>
    <w:p w14:paraId="305A87AA" w14:textId="77B4899C" w:rsidR="00FD30F1" w:rsidRPr="00250118" w:rsidRDefault="00287005" w:rsidP="00130E17">
      <w:pPr>
        <w:spacing w:after="0" w:line="280" w:lineRule="exact"/>
        <w:rPr>
          <w:sz w:val="20"/>
          <w:szCs w:val="20"/>
        </w:rPr>
      </w:pPr>
      <w:r w:rsidRPr="00250118">
        <w:rPr>
          <w:rFonts w:ascii="Arial" w:hAnsi="Arial" w:cs="Arial"/>
          <w:sz w:val="20"/>
          <w:szCs w:val="20"/>
        </w:rPr>
        <w:t xml:space="preserve">Antonella Martucci, tel </w:t>
      </w:r>
      <w:r w:rsidR="00072BE5" w:rsidRPr="00250118">
        <w:rPr>
          <w:rFonts w:ascii="Arial" w:hAnsi="Arial" w:cs="Arial"/>
          <w:sz w:val="20"/>
          <w:szCs w:val="20"/>
        </w:rPr>
        <w:t>02.370714.81</w:t>
      </w:r>
      <w:r w:rsidRPr="00250118">
        <w:rPr>
          <w:rFonts w:ascii="Arial" w:hAnsi="Arial" w:cs="Arial"/>
          <w:sz w:val="20"/>
          <w:szCs w:val="20"/>
        </w:rPr>
        <w:t>, cell. 340.6775463, a.martucci@vrelations.it</w:t>
      </w:r>
    </w:p>
    <w:sectPr w:rsidR="00FD30F1" w:rsidRPr="00250118" w:rsidSect="005366A4">
      <w:headerReference w:type="default" r:id="rId9"/>
      <w:pgSz w:w="11906" w:h="16838"/>
      <w:pgMar w:top="2677" w:right="1134" w:bottom="851"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DB5AF" w14:textId="77777777" w:rsidR="00B71C43" w:rsidRDefault="00B71C43" w:rsidP="00CB0BFD">
      <w:pPr>
        <w:spacing w:after="0" w:line="240" w:lineRule="auto"/>
      </w:pPr>
      <w:r>
        <w:separator/>
      </w:r>
    </w:p>
  </w:endnote>
  <w:endnote w:type="continuationSeparator" w:id="0">
    <w:p w14:paraId="35477D18" w14:textId="77777777" w:rsidR="00B71C43" w:rsidRDefault="00B71C43" w:rsidP="00CB0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976B6" w14:textId="77777777" w:rsidR="00B71C43" w:rsidRDefault="00B71C43" w:rsidP="00CB0BFD">
      <w:pPr>
        <w:spacing w:after="0" w:line="240" w:lineRule="auto"/>
      </w:pPr>
      <w:r>
        <w:separator/>
      </w:r>
    </w:p>
  </w:footnote>
  <w:footnote w:type="continuationSeparator" w:id="0">
    <w:p w14:paraId="0F58C4E1" w14:textId="77777777" w:rsidR="00B71C43" w:rsidRDefault="00B71C43" w:rsidP="00CB0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83A20" w14:textId="40117055" w:rsidR="00CB0BFD" w:rsidRDefault="005366A4" w:rsidP="005366A4">
    <w:pPr>
      <w:pStyle w:val="Intestazione"/>
      <w:tabs>
        <w:tab w:val="left" w:pos="5640"/>
        <w:tab w:val="left" w:pos="6940"/>
      </w:tabs>
    </w:pPr>
    <w:r w:rsidRPr="00631059">
      <w:rPr>
        <w:noProof/>
        <w:lang w:eastAsia="it-IT"/>
      </w:rPr>
      <w:drawing>
        <wp:anchor distT="0" distB="0" distL="114300" distR="114300" simplePos="0" relativeHeight="251659264" behindDoc="1" locked="0" layoutInCell="1" allowOverlap="1" wp14:anchorId="655A6674" wp14:editId="6A1D8690">
          <wp:simplePos x="0" y="0"/>
          <wp:positionH relativeFrom="margin">
            <wp:align>left</wp:align>
          </wp:positionH>
          <wp:positionV relativeFrom="paragraph">
            <wp:posOffset>5715</wp:posOffset>
          </wp:positionV>
          <wp:extent cx="1206514" cy="743980"/>
          <wp:effectExtent l="0" t="0" r="0" b="0"/>
          <wp:wrapNone/>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19333" b="19000"/>
                  <a:stretch/>
                </pic:blipFill>
                <pic:spPr bwMode="auto">
                  <a:xfrm>
                    <a:off x="0" y="0"/>
                    <a:ext cx="1206514" cy="743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366A4">
      <w:rPr>
        <w:noProof/>
        <w:lang w:eastAsia="it-IT"/>
      </w:rPr>
      <w:drawing>
        <wp:anchor distT="0" distB="0" distL="114300" distR="114300" simplePos="0" relativeHeight="251660288" behindDoc="1" locked="0" layoutInCell="1" allowOverlap="1" wp14:anchorId="73B5D648" wp14:editId="4F6EC297">
          <wp:simplePos x="0" y="0"/>
          <wp:positionH relativeFrom="margin">
            <wp:align>right</wp:align>
          </wp:positionH>
          <wp:positionV relativeFrom="paragraph">
            <wp:posOffset>-635</wp:posOffset>
          </wp:positionV>
          <wp:extent cx="673100" cy="673100"/>
          <wp:effectExtent l="0" t="0" r="0" b="0"/>
          <wp:wrapNone/>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73100" cy="67310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225F2"/>
    <w:multiLevelType w:val="hybridMultilevel"/>
    <w:tmpl w:val="BDEA5E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D546DA7"/>
    <w:multiLevelType w:val="hybridMultilevel"/>
    <w:tmpl w:val="E0385A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0F1"/>
    <w:rsid w:val="00004A40"/>
    <w:rsid w:val="000134C4"/>
    <w:rsid w:val="00031ED3"/>
    <w:rsid w:val="00060391"/>
    <w:rsid w:val="00061284"/>
    <w:rsid w:val="00072BE5"/>
    <w:rsid w:val="00073D46"/>
    <w:rsid w:val="00094177"/>
    <w:rsid w:val="000E5DCE"/>
    <w:rsid w:val="00101905"/>
    <w:rsid w:val="00125681"/>
    <w:rsid w:val="00130E17"/>
    <w:rsid w:val="00172528"/>
    <w:rsid w:val="0017650E"/>
    <w:rsid w:val="001871A2"/>
    <w:rsid w:val="001922A6"/>
    <w:rsid w:val="001A74AD"/>
    <w:rsid w:val="00226E1B"/>
    <w:rsid w:val="0023380C"/>
    <w:rsid w:val="00235CF1"/>
    <w:rsid w:val="002363B0"/>
    <w:rsid w:val="00250118"/>
    <w:rsid w:val="002510BA"/>
    <w:rsid w:val="00261BBB"/>
    <w:rsid w:val="00264ED1"/>
    <w:rsid w:val="00287005"/>
    <w:rsid w:val="002B6222"/>
    <w:rsid w:val="002C7152"/>
    <w:rsid w:val="002F705E"/>
    <w:rsid w:val="00327D55"/>
    <w:rsid w:val="00334E8F"/>
    <w:rsid w:val="003434FB"/>
    <w:rsid w:val="003655B8"/>
    <w:rsid w:val="00384CEC"/>
    <w:rsid w:val="003B7B85"/>
    <w:rsid w:val="003C70ED"/>
    <w:rsid w:val="004028F7"/>
    <w:rsid w:val="00406412"/>
    <w:rsid w:val="00410C42"/>
    <w:rsid w:val="00411AD2"/>
    <w:rsid w:val="00421A62"/>
    <w:rsid w:val="00441565"/>
    <w:rsid w:val="00446D5D"/>
    <w:rsid w:val="0045513A"/>
    <w:rsid w:val="00491478"/>
    <w:rsid w:val="00497600"/>
    <w:rsid w:val="004D7D50"/>
    <w:rsid w:val="005366A4"/>
    <w:rsid w:val="00536FCB"/>
    <w:rsid w:val="00543AFA"/>
    <w:rsid w:val="0054664B"/>
    <w:rsid w:val="00546F53"/>
    <w:rsid w:val="00586EEF"/>
    <w:rsid w:val="005A6FD4"/>
    <w:rsid w:val="005E2FA9"/>
    <w:rsid w:val="005F6561"/>
    <w:rsid w:val="00601F22"/>
    <w:rsid w:val="00610342"/>
    <w:rsid w:val="00631059"/>
    <w:rsid w:val="00673582"/>
    <w:rsid w:val="006D4F01"/>
    <w:rsid w:val="007C1FD0"/>
    <w:rsid w:val="0080206D"/>
    <w:rsid w:val="00823268"/>
    <w:rsid w:val="00873FB8"/>
    <w:rsid w:val="008A1AF2"/>
    <w:rsid w:val="008A49A4"/>
    <w:rsid w:val="008C4A99"/>
    <w:rsid w:val="008F16F2"/>
    <w:rsid w:val="00904585"/>
    <w:rsid w:val="00913813"/>
    <w:rsid w:val="00921FB4"/>
    <w:rsid w:val="009716A7"/>
    <w:rsid w:val="009C2A2F"/>
    <w:rsid w:val="00A1370F"/>
    <w:rsid w:val="00A56489"/>
    <w:rsid w:val="00A944F1"/>
    <w:rsid w:val="00AC312B"/>
    <w:rsid w:val="00AD02B8"/>
    <w:rsid w:val="00AE1D30"/>
    <w:rsid w:val="00AE3ECA"/>
    <w:rsid w:val="00AF34C4"/>
    <w:rsid w:val="00B71C43"/>
    <w:rsid w:val="00B72421"/>
    <w:rsid w:val="00B736EB"/>
    <w:rsid w:val="00B8359C"/>
    <w:rsid w:val="00B875B5"/>
    <w:rsid w:val="00BD19A4"/>
    <w:rsid w:val="00C30047"/>
    <w:rsid w:val="00C53889"/>
    <w:rsid w:val="00C85547"/>
    <w:rsid w:val="00C922B8"/>
    <w:rsid w:val="00C9473E"/>
    <w:rsid w:val="00CB0BFD"/>
    <w:rsid w:val="00CB7ED8"/>
    <w:rsid w:val="00CF0807"/>
    <w:rsid w:val="00CF7DC2"/>
    <w:rsid w:val="00D16512"/>
    <w:rsid w:val="00D34B6C"/>
    <w:rsid w:val="00D72E5D"/>
    <w:rsid w:val="00D82A2A"/>
    <w:rsid w:val="00E05C78"/>
    <w:rsid w:val="00E13AD9"/>
    <w:rsid w:val="00E16C41"/>
    <w:rsid w:val="00E34076"/>
    <w:rsid w:val="00E52906"/>
    <w:rsid w:val="00E624FA"/>
    <w:rsid w:val="00E944A5"/>
    <w:rsid w:val="00E95A39"/>
    <w:rsid w:val="00F115F6"/>
    <w:rsid w:val="00F140EB"/>
    <w:rsid w:val="00F466CF"/>
    <w:rsid w:val="00F55E63"/>
    <w:rsid w:val="00F72183"/>
    <w:rsid w:val="00FD30F1"/>
    <w:rsid w:val="00FF0E26"/>
    <w:rsid w:val="00FF73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F57F78"/>
  <w15:chartTrackingRefBased/>
  <w15:docId w15:val="{8B59CB94-1E25-4E92-935F-30FC4C13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B0BF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B0BFD"/>
  </w:style>
  <w:style w:type="paragraph" w:styleId="Pidipagina">
    <w:name w:val="footer"/>
    <w:basedOn w:val="Normale"/>
    <w:link w:val="PidipaginaCarattere"/>
    <w:uiPriority w:val="99"/>
    <w:unhideWhenUsed/>
    <w:rsid w:val="00CB0BF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0BFD"/>
  </w:style>
  <w:style w:type="character" w:styleId="Collegamentoipertestuale">
    <w:name w:val="Hyperlink"/>
    <w:basedOn w:val="Carpredefinitoparagrafo"/>
    <w:uiPriority w:val="99"/>
    <w:unhideWhenUsed/>
    <w:rsid w:val="00C9473E"/>
    <w:rPr>
      <w:color w:val="0563C1" w:themeColor="hyperlink"/>
      <w:u w:val="single"/>
    </w:rPr>
  </w:style>
  <w:style w:type="character" w:customStyle="1" w:styleId="Menzionenonrisolta1">
    <w:name w:val="Menzione non risolta1"/>
    <w:basedOn w:val="Carpredefinitoparagrafo"/>
    <w:uiPriority w:val="99"/>
    <w:semiHidden/>
    <w:unhideWhenUsed/>
    <w:rsid w:val="00C9473E"/>
    <w:rPr>
      <w:color w:val="605E5C"/>
      <w:shd w:val="clear" w:color="auto" w:fill="E1DFDD"/>
    </w:rPr>
  </w:style>
  <w:style w:type="paragraph" w:styleId="Paragrafoelenco">
    <w:name w:val="List Paragraph"/>
    <w:basedOn w:val="Normale"/>
    <w:uiPriority w:val="34"/>
    <w:qFormat/>
    <w:rsid w:val="00072BE5"/>
    <w:pPr>
      <w:ind w:left="720"/>
      <w:contextualSpacing/>
    </w:pPr>
  </w:style>
  <w:style w:type="character" w:customStyle="1" w:styleId="Menzionenonrisolta2">
    <w:name w:val="Menzione non risolta2"/>
    <w:basedOn w:val="Carpredefinitoparagrafo"/>
    <w:uiPriority w:val="99"/>
    <w:semiHidden/>
    <w:unhideWhenUsed/>
    <w:rsid w:val="00B72421"/>
    <w:rPr>
      <w:color w:val="605E5C"/>
      <w:shd w:val="clear" w:color="auto" w:fill="E1DFDD"/>
    </w:rPr>
  </w:style>
  <w:style w:type="paragraph" w:styleId="Testofumetto">
    <w:name w:val="Balloon Text"/>
    <w:basedOn w:val="Normale"/>
    <w:link w:val="TestofumettoCarattere"/>
    <w:uiPriority w:val="99"/>
    <w:semiHidden/>
    <w:unhideWhenUsed/>
    <w:rsid w:val="00411AD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11A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uni.com/index.php?option=com_content&amp;view=article&amp;id=8399:specialisti-del-settore-medico-pubblicata-la-prassi-di-riferimento&amp;catid=171&amp;Itemid=26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2</Pages>
  <Words>1114</Words>
  <Characters>6351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Martucci</dc:creator>
  <cp:keywords/>
  <dc:description/>
  <cp:lastModifiedBy>Antonella Martucci</cp:lastModifiedBy>
  <cp:revision>5</cp:revision>
  <dcterms:created xsi:type="dcterms:W3CDTF">2019-09-20T09:37:00Z</dcterms:created>
  <dcterms:modified xsi:type="dcterms:W3CDTF">2019-09-23T07:40:00Z</dcterms:modified>
</cp:coreProperties>
</file>