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22" w:rsidRDefault="00EB5D22" w:rsidP="00CE31E0">
      <w:pPr>
        <w:spacing w:after="0"/>
        <w:jc w:val="center"/>
        <w:rPr>
          <w:rFonts w:ascii="Arial" w:hAnsi="Arial" w:cs="Arial"/>
          <w:u w:val="single"/>
        </w:rPr>
      </w:pPr>
      <w:r w:rsidRPr="00CE31E0">
        <w:rPr>
          <w:rFonts w:ascii="Arial" w:hAnsi="Arial" w:cs="Arial"/>
          <w:u w:val="single"/>
        </w:rPr>
        <w:t>Comunicato stampa</w:t>
      </w:r>
    </w:p>
    <w:p w:rsidR="00EB5D22" w:rsidRDefault="00EB5D22" w:rsidP="00CE31E0">
      <w:pPr>
        <w:spacing w:after="0"/>
        <w:jc w:val="center"/>
        <w:rPr>
          <w:rFonts w:ascii="Arial" w:hAnsi="Arial" w:cs="Arial"/>
          <w:u w:val="single"/>
        </w:rPr>
      </w:pPr>
    </w:p>
    <w:p w:rsidR="00EB5D22" w:rsidRDefault="00EB5D22" w:rsidP="00FE0FE6">
      <w:pPr>
        <w:spacing w:after="0"/>
        <w:jc w:val="center"/>
        <w:rPr>
          <w:rFonts w:ascii="Arial" w:hAnsi="Arial" w:cs="Arial"/>
          <w:b/>
          <w:sz w:val="28"/>
        </w:rPr>
      </w:pPr>
      <w:r w:rsidRPr="00764FA3">
        <w:rPr>
          <w:rFonts w:ascii="Arial" w:hAnsi="Arial" w:cs="Arial"/>
          <w:b/>
          <w:sz w:val="28"/>
        </w:rPr>
        <w:t>16 aprile</w:t>
      </w:r>
      <w:r>
        <w:rPr>
          <w:rFonts w:ascii="Arial" w:hAnsi="Arial" w:cs="Arial"/>
          <w:b/>
          <w:sz w:val="28"/>
        </w:rPr>
        <w:t>,</w:t>
      </w:r>
      <w:r w:rsidRPr="00FE0FE6">
        <w:rPr>
          <w:rFonts w:ascii="Arial" w:hAnsi="Arial" w:cs="Arial"/>
          <w:b/>
          <w:sz w:val="28"/>
        </w:rPr>
        <w:t xml:space="preserve"> Giornata mondiale della voce: insegnanti, </w:t>
      </w:r>
    </w:p>
    <w:p w:rsidR="00EB5D22" w:rsidRDefault="00EB5D22" w:rsidP="00FE0FE6">
      <w:pPr>
        <w:spacing w:after="0"/>
        <w:jc w:val="center"/>
        <w:rPr>
          <w:rFonts w:ascii="Arial" w:hAnsi="Arial" w:cs="Arial"/>
          <w:b/>
          <w:sz w:val="28"/>
        </w:rPr>
      </w:pPr>
      <w:r w:rsidRPr="00FE0FE6">
        <w:rPr>
          <w:rFonts w:ascii="Arial" w:hAnsi="Arial" w:cs="Arial"/>
          <w:b/>
          <w:sz w:val="28"/>
        </w:rPr>
        <w:t xml:space="preserve">operatori di front office e call center </w:t>
      </w:r>
      <w:r>
        <w:rPr>
          <w:rFonts w:ascii="Arial" w:hAnsi="Arial" w:cs="Arial"/>
          <w:b/>
          <w:sz w:val="28"/>
        </w:rPr>
        <w:t>tra le</w:t>
      </w:r>
      <w:r w:rsidRPr="00FE0FE6">
        <w:rPr>
          <w:rFonts w:ascii="Arial" w:hAnsi="Arial" w:cs="Arial"/>
          <w:b/>
          <w:sz w:val="28"/>
        </w:rPr>
        <w:t xml:space="preserve"> profession</w:t>
      </w:r>
      <w:r>
        <w:rPr>
          <w:rFonts w:ascii="Arial" w:hAnsi="Arial" w:cs="Arial"/>
          <w:b/>
          <w:sz w:val="28"/>
        </w:rPr>
        <w:t>i</w:t>
      </w:r>
      <w:r w:rsidRPr="00FE0FE6">
        <w:rPr>
          <w:rFonts w:ascii="Arial" w:hAnsi="Arial" w:cs="Arial"/>
          <w:b/>
          <w:sz w:val="28"/>
        </w:rPr>
        <w:t xml:space="preserve"> più a rischio</w:t>
      </w:r>
    </w:p>
    <w:p w:rsidR="00EB5D22" w:rsidRDefault="00EB5D22" w:rsidP="00C55B94">
      <w:pPr>
        <w:spacing w:after="0"/>
        <w:jc w:val="both"/>
        <w:rPr>
          <w:rFonts w:ascii="Arial" w:hAnsi="Arial" w:cs="Arial"/>
        </w:rPr>
      </w:pPr>
    </w:p>
    <w:p w:rsidR="00EB5D22" w:rsidRDefault="00EB5D22" w:rsidP="00936714">
      <w:pPr>
        <w:spacing w:after="0"/>
        <w:jc w:val="both"/>
        <w:rPr>
          <w:rFonts w:ascii="Arial" w:hAnsi="Arial" w:cs="Arial"/>
          <w:i/>
        </w:rPr>
      </w:pPr>
      <w:r>
        <w:rPr>
          <w:rFonts w:ascii="Arial" w:hAnsi="Arial" w:cs="Arial"/>
          <w:i/>
        </w:rPr>
        <w:t xml:space="preserve">Pur essendo professionisti della voce non ne sono consapevoli e </w:t>
      </w:r>
      <w:r w:rsidRPr="0042087F">
        <w:rPr>
          <w:rFonts w:ascii="Arial" w:hAnsi="Arial" w:cs="Arial"/>
          <w:i/>
        </w:rPr>
        <w:t xml:space="preserve">spesso </w:t>
      </w:r>
      <w:r>
        <w:rPr>
          <w:rFonts w:ascii="Arial" w:hAnsi="Arial" w:cs="Arial"/>
          <w:i/>
        </w:rPr>
        <w:t xml:space="preserve">non fanno nulla per mantenere in salute il loro strumento di lavoro più importante. Tra i principali disturbi a cui vanno incontro la disfonia, che arriva a colpire, ad esempio, fino al 60% degli insegnanti. Ci sono campanelli d’allarme che vanno ascoltati per tempo, consultando </w:t>
      </w:r>
      <w:r w:rsidRPr="00117235">
        <w:rPr>
          <w:rFonts w:ascii="Arial" w:hAnsi="Arial" w:cs="Arial"/>
          <w:i/>
        </w:rPr>
        <w:t>un medico foniatra o un otorino</w:t>
      </w:r>
      <w:r>
        <w:rPr>
          <w:rFonts w:ascii="Arial" w:hAnsi="Arial" w:cs="Arial"/>
          <w:i/>
        </w:rPr>
        <w:t xml:space="preserve"> e impostando un percorso logopedico di abilitazione all’uso corretto della voce o di riabilitazione, per i casi più complessi. Fare prevenzione è possibile, seguendo </w:t>
      </w:r>
      <w:r w:rsidRPr="00117235">
        <w:rPr>
          <w:rFonts w:ascii="Arial" w:hAnsi="Arial" w:cs="Arial"/>
          <w:i/>
        </w:rPr>
        <w:t xml:space="preserve">alcune </w:t>
      </w:r>
      <w:r>
        <w:rPr>
          <w:rFonts w:ascii="Arial" w:hAnsi="Arial" w:cs="Arial"/>
          <w:i/>
        </w:rPr>
        <w:t>“</w:t>
      </w:r>
      <w:r w:rsidRPr="00117235">
        <w:rPr>
          <w:rFonts w:ascii="Arial" w:hAnsi="Arial" w:cs="Arial"/>
          <w:i/>
        </w:rPr>
        <w:t>regole di igiene vocale</w:t>
      </w:r>
      <w:r>
        <w:rPr>
          <w:rFonts w:ascii="Arial" w:hAnsi="Arial" w:cs="Arial"/>
          <w:i/>
        </w:rPr>
        <w:t>”.</w:t>
      </w:r>
    </w:p>
    <w:p w:rsidR="00EB5D22" w:rsidRDefault="00EB5D22" w:rsidP="00C55B94">
      <w:pPr>
        <w:spacing w:after="0"/>
        <w:jc w:val="both"/>
        <w:rPr>
          <w:rFonts w:ascii="Arial" w:hAnsi="Arial" w:cs="Arial"/>
          <w:i/>
        </w:rPr>
      </w:pPr>
    </w:p>
    <w:p w:rsidR="00EB5D22" w:rsidRPr="00A54687" w:rsidRDefault="00EB5D22" w:rsidP="00FE0FE6">
      <w:pPr>
        <w:spacing w:after="0"/>
        <w:jc w:val="both"/>
        <w:rPr>
          <w:rFonts w:ascii="Arial" w:hAnsi="Arial" w:cs="Arial"/>
        </w:rPr>
      </w:pPr>
      <w:r w:rsidRPr="007A59CE">
        <w:rPr>
          <w:rFonts w:ascii="Arial" w:hAnsi="Arial" w:cs="Arial"/>
          <w:b/>
        </w:rPr>
        <w:t xml:space="preserve">Milano, </w:t>
      </w:r>
      <w:r w:rsidR="0042087F">
        <w:rPr>
          <w:rFonts w:ascii="Arial" w:hAnsi="Arial" w:cs="Arial"/>
          <w:b/>
        </w:rPr>
        <w:t>1</w:t>
      </w:r>
      <w:r w:rsidR="00125F19">
        <w:rPr>
          <w:rFonts w:ascii="Arial" w:hAnsi="Arial" w:cs="Arial"/>
          <w:b/>
        </w:rPr>
        <w:t>3</w:t>
      </w:r>
      <w:r>
        <w:rPr>
          <w:rFonts w:ascii="Arial" w:hAnsi="Arial" w:cs="Arial"/>
          <w:b/>
        </w:rPr>
        <w:t xml:space="preserve"> aprile</w:t>
      </w:r>
      <w:r w:rsidRPr="007A59CE">
        <w:rPr>
          <w:rFonts w:ascii="Arial" w:hAnsi="Arial" w:cs="Arial"/>
          <w:b/>
        </w:rPr>
        <w:t xml:space="preserve"> 2019</w:t>
      </w:r>
      <w:r>
        <w:rPr>
          <w:rFonts w:ascii="Arial" w:hAnsi="Arial" w:cs="Arial"/>
        </w:rPr>
        <w:t xml:space="preserve"> – Si celebra il </w:t>
      </w:r>
      <w:r w:rsidRPr="00560B8D">
        <w:rPr>
          <w:rFonts w:ascii="Arial" w:hAnsi="Arial" w:cs="Arial"/>
          <w:b/>
        </w:rPr>
        <w:t>16 aprile la Giornata mondiale della voce</w:t>
      </w:r>
      <w:r>
        <w:rPr>
          <w:rFonts w:ascii="Arial" w:hAnsi="Arial" w:cs="Arial"/>
        </w:rPr>
        <w:t xml:space="preserve"> che, come diceva Richard Strauss, </w:t>
      </w:r>
      <w:r>
        <w:rPr>
          <w:rFonts w:ascii="Arial" w:hAnsi="Arial" w:cs="Arial"/>
          <w:i/>
        </w:rPr>
        <w:t>“</w:t>
      </w:r>
      <w:r w:rsidRPr="00FE0FE6">
        <w:rPr>
          <w:rFonts w:ascii="Arial" w:hAnsi="Arial" w:cs="Arial"/>
          <w:i/>
        </w:rPr>
        <w:t>è lo strumento più bello di tutti, ma il più difficile da riprodurre</w:t>
      </w:r>
      <w:r>
        <w:rPr>
          <w:rFonts w:ascii="Arial" w:hAnsi="Arial" w:cs="Arial"/>
          <w:i/>
        </w:rPr>
        <w:t>”</w:t>
      </w:r>
      <w:r w:rsidRPr="00FE0FE6">
        <w:rPr>
          <w:rFonts w:ascii="Arial" w:hAnsi="Arial" w:cs="Arial"/>
          <w:i/>
        </w:rPr>
        <w:t>.</w:t>
      </w:r>
      <w:r>
        <w:rPr>
          <w:rFonts w:ascii="Arial" w:hAnsi="Arial" w:cs="Arial"/>
        </w:rPr>
        <w:t xml:space="preserve"> Uno strumento particolarmente prezioso per alcune categorie professionali, non solo cantanti, attori o speaker radiofonici, ma anche e soprattutto insegnanti, personale di front office, operatori di call center, venditori, istruttori di corsi fitness etc. Questi lavoratori parlano in modo intenso e continuativo per diverse ore al giorno, ma non sanno di essere veri e propri </w:t>
      </w:r>
      <w:r w:rsidRPr="00560B8D">
        <w:rPr>
          <w:rFonts w:ascii="Arial" w:hAnsi="Arial" w:cs="Arial"/>
          <w:b/>
        </w:rPr>
        <w:t>“professionisti della voce”</w:t>
      </w:r>
      <w:r>
        <w:rPr>
          <w:rFonts w:ascii="Arial" w:hAnsi="Arial" w:cs="Arial"/>
        </w:rPr>
        <w:t xml:space="preserve">, quindi non se ne prendono cura, quasi mai seguono percorsi di abilitazione a un impiego più corretto e consapevole degli organi fonatori. Non fanno “manutenzione” di quello che è il loro mezzo di lavoro indispensabile e sono più a rischio di andare incontro a problematiche della voce quali la </w:t>
      </w:r>
      <w:r w:rsidRPr="00560B8D">
        <w:rPr>
          <w:rFonts w:ascii="Arial" w:hAnsi="Arial" w:cs="Arial"/>
          <w:b/>
        </w:rPr>
        <w:t>disfonia</w:t>
      </w:r>
      <w:r>
        <w:rPr>
          <w:rFonts w:ascii="Arial" w:hAnsi="Arial" w:cs="Arial"/>
        </w:rPr>
        <w:t>.</w:t>
      </w:r>
    </w:p>
    <w:p w:rsidR="00EB5D22" w:rsidRDefault="00EB5D22" w:rsidP="009F53D5">
      <w:pPr>
        <w:spacing w:after="0"/>
        <w:jc w:val="both"/>
        <w:rPr>
          <w:rFonts w:ascii="Arial" w:hAnsi="Arial" w:cs="Arial"/>
        </w:rPr>
      </w:pPr>
    </w:p>
    <w:p w:rsidR="00EB5D22" w:rsidRDefault="00EB5D22" w:rsidP="00887FB6">
      <w:pPr>
        <w:spacing w:after="0"/>
        <w:jc w:val="both"/>
        <w:rPr>
          <w:rFonts w:ascii="Arial" w:hAnsi="Arial" w:cs="Arial"/>
          <w:i/>
        </w:rPr>
      </w:pPr>
      <w:r>
        <w:rPr>
          <w:rFonts w:ascii="Arial" w:hAnsi="Arial" w:cs="Arial"/>
          <w:i/>
        </w:rPr>
        <w:t xml:space="preserve">“La disfonia, o </w:t>
      </w:r>
      <w:r w:rsidRPr="00372967">
        <w:rPr>
          <w:rFonts w:ascii="Arial" w:hAnsi="Arial" w:cs="Arial"/>
          <w:b/>
          <w:i/>
        </w:rPr>
        <w:t>alterazione della voce</w:t>
      </w:r>
      <w:r>
        <w:rPr>
          <w:rFonts w:ascii="Arial" w:hAnsi="Arial" w:cs="Arial"/>
          <w:i/>
        </w:rPr>
        <w:t>, può essere di tipo qualitativo (il timbro cambia, diventando più rauco), quantitativo (la voce cala) o una combinazione di questi due effetti”</w:t>
      </w:r>
      <w:r>
        <w:rPr>
          <w:rFonts w:ascii="Arial" w:hAnsi="Arial" w:cs="Arial"/>
        </w:rPr>
        <w:t xml:space="preserve">, spiega </w:t>
      </w:r>
      <w:r w:rsidRPr="007C059A">
        <w:rPr>
          <w:rFonts w:ascii="Arial" w:hAnsi="Arial" w:cs="Arial"/>
          <w:b/>
        </w:rPr>
        <w:t xml:space="preserve">Carlo </w:t>
      </w:r>
      <w:proofErr w:type="spellStart"/>
      <w:r w:rsidRPr="007C059A">
        <w:rPr>
          <w:rFonts w:ascii="Arial" w:hAnsi="Arial" w:cs="Arial"/>
          <w:b/>
        </w:rPr>
        <w:t>Tognonato</w:t>
      </w:r>
      <w:proofErr w:type="spellEnd"/>
      <w:r>
        <w:rPr>
          <w:rFonts w:ascii="Arial" w:hAnsi="Arial" w:cs="Arial"/>
        </w:rPr>
        <w:t>, C</w:t>
      </w:r>
      <w:r w:rsidRPr="007C059A">
        <w:rPr>
          <w:rFonts w:ascii="Arial" w:hAnsi="Arial" w:cs="Arial"/>
        </w:rPr>
        <w:t xml:space="preserve">oordinatore </w:t>
      </w:r>
      <w:r>
        <w:rPr>
          <w:rFonts w:ascii="Arial" w:hAnsi="Arial" w:cs="Arial"/>
        </w:rPr>
        <w:t>del S</w:t>
      </w:r>
      <w:r w:rsidRPr="007C059A">
        <w:rPr>
          <w:rFonts w:ascii="Arial" w:hAnsi="Arial" w:cs="Arial"/>
        </w:rPr>
        <w:t>ervizio</w:t>
      </w:r>
      <w:r>
        <w:rPr>
          <w:rFonts w:ascii="Arial" w:hAnsi="Arial" w:cs="Arial"/>
        </w:rPr>
        <w:t xml:space="preserve"> di</w:t>
      </w:r>
      <w:r w:rsidRPr="007C059A">
        <w:rPr>
          <w:rFonts w:ascii="Arial" w:hAnsi="Arial" w:cs="Arial"/>
        </w:rPr>
        <w:t xml:space="preserve"> </w:t>
      </w:r>
      <w:r>
        <w:rPr>
          <w:rFonts w:ascii="Arial" w:hAnsi="Arial" w:cs="Arial"/>
        </w:rPr>
        <w:t>Lo</w:t>
      </w:r>
      <w:r w:rsidRPr="007C059A">
        <w:rPr>
          <w:rFonts w:ascii="Arial" w:hAnsi="Arial" w:cs="Arial"/>
        </w:rPr>
        <w:t>gopedia</w:t>
      </w:r>
      <w:r w:rsidR="00730D41">
        <w:rPr>
          <w:rFonts w:ascii="Arial" w:hAnsi="Arial" w:cs="Arial"/>
        </w:rPr>
        <w:t xml:space="preserve"> </w:t>
      </w:r>
      <w:r w:rsidR="00730D41" w:rsidRPr="0042087F">
        <w:rPr>
          <w:rFonts w:ascii="Arial" w:hAnsi="Arial" w:cs="Arial"/>
        </w:rPr>
        <w:t>del Dipartimento di Riabilitazione Specialistica</w:t>
      </w:r>
      <w:r w:rsidRPr="007C059A">
        <w:rPr>
          <w:rFonts w:ascii="Arial" w:hAnsi="Arial" w:cs="Arial"/>
        </w:rPr>
        <w:t xml:space="preserve"> </w:t>
      </w:r>
      <w:r>
        <w:rPr>
          <w:rFonts w:ascii="Arial" w:hAnsi="Arial" w:cs="Arial"/>
        </w:rPr>
        <w:t xml:space="preserve">del </w:t>
      </w:r>
      <w:r w:rsidRPr="007C059A">
        <w:rPr>
          <w:rFonts w:ascii="Arial" w:hAnsi="Arial" w:cs="Arial"/>
        </w:rPr>
        <w:t>Gruppo MultiMedica</w:t>
      </w:r>
      <w:r>
        <w:rPr>
          <w:rFonts w:ascii="Arial" w:hAnsi="Arial" w:cs="Arial"/>
        </w:rPr>
        <w:t>, che</w:t>
      </w:r>
      <w:r w:rsidRPr="007C059A">
        <w:rPr>
          <w:rFonts w:ascii="Arial" w:hAnsi="Arial" w:cs="Arial"/>
        </w:rPr>
        <w:t xml:space="preserve"> </w:t>
      </w:r>
      <w:r>
        <w:rPr>
          <w:rFonts w:ascii="Arial" w:hAnsi="Arial" w:cs="Arial"/>
        </w:rPr>
        <w:t xml:space="preserve">sta organizzando corsi </w:t>
      </w:r>
      <w:r w:rsidRPr="007C059A">
        <w:rPr>
          <w:rFonts w:ascii="Arial" w:hAnsi="Arial" w:cs="Arial"/>
        </w:rPr>
        <w:t>sull'utilizzo dell</w:t>
      </w:r>
      <w:r>
        <w:rPr>
          <w:rFonts w:ascii="Arial" w:hAnsi="Arial" w:cs="Arial"/>
        </w:rPr>
        <w:t>a</w:t>
      </w:r>
      <w:r w:rsidRPr="007C059A">
        <w:rPr>
          <w:rFonts w:ascii="Arial" w:hAnsi="Arial" w:cs="Arial"/>
        </w:rPr>
        <w:t xml:space="preserve"> voce in ambito professionale</w:t>
      </w:r>
      <w:r>
        <w:rPr>
          <w:rFonts w:ascii="Arial" w:hAnsi="Arial" w:cs="Arial"/>
        </w:rPr>
        <w:t xml:space="preserve"> per i propri dipendenti più a rischio. </w:t>
      </w:r>
      <w:r>
        <w:rPr>
          <w:rFonts w:ascii="Arial" w:hAnsi="Arial" w:cs="Arial"/>
          <w:i/>
        </w:rPr>
        <w:t xml:space="preserve">“Circa il </w:t>
      </w:r>
      <w:r w:rsidRPr="00372967">
        <w:rPr>
          <w:rFonts w:ascii="Arial" w:hAnsi="Arial" w:cs="Arial"/>
          <w:b/>
          <w:i/>
        </w:rPr>
        <w:t>30% della popolazione generale</w:t>
      </w:r>
      <w:r>
        <w:rPr>
          <w:rFonts w:ascii="Arial" w:hAnsi="Arial" w:cs="Arial"/>
          <w:i/>
        </w:rPr>
        <w:t xml:space="preserve"> ha </w:t>
      </w:r>
      <w:r w:rsidRPr="00372967">
        <w:rPr>
          <w:rFonts w:ascii="Arial" w:hAnsi="Arial" w:cs="Arial"/>
          <w:b/>
          <w:i/>
        </w:rPr>
        <w:t>almeno un episodio</w:t>
      </w:r>
      <w:r>
        <w:rPr>
          <w:rFonts w:ascii="Arial" w:hAnsi="Arial" w:cs="Arial"/>
          <w:i/>
        </w:rPr>
        <w:t xml:space="preserve"> di disfonia nell’arco della vita. La prevalenza è più alta in alcune categorie di lavoratori, soprattutto gli </w:t>
      </w:r>
      <w:r w:rsidRPr="00372967">
        <w:rPr>
          <w:rFonts w:ascii="Arial" w:hAnsi="Arial" w:cs="Arial"/>
          <w:b/>
          <w:i/>
        </w:rPr>
        <w:t xml:space="preserve">insegnanti </w:t>
      </w:r>
      <w:r w:rsidRPr="009E7E8B">
        <w:rPr>
          <w:rFonts w:ascii="Arial" w:hAnsi="Arial" w:cs="Arial"/>
          <w:i/>
        </w:rPr>
        <w:t>tra i quali</w:t>
      </w:r>
      <w:r>
        <w:rPr>
          <w:rFonts w:ascii="Arial" w:hAnsi="Arial" w:cs="Arial"/>
          <w:i/>
        </w:rPr>
        <w:t xml:space="preserve">, secondo i dati di letteratura, arriva a sfiorare il </w:t>
      </w:r>
      <w:r w:rsidRPr="00372967">
        <w:rPr>
          <w:rFonts w:ascii="Arial" w:hAnsi="Arial" w:cs="Arial"/>
          <w:b/>
          <w:i/>
        </w:rPr>
        <w:t>60%</w:t>
      </w:r>
      <w:r>
        <w:rPr>
          <w:rFonts w:ascii="Arial" w:hAnsi="Arial" w:cs="Arial"/>
          <w:i/>
        </w:rPr>
        <w:t xml:space="preserve">. Il problema, però, è ancora sommerso perché spesso chi ne soffre non accede ai servizi di logopedia e foniatria, o lo fa quando il danno è già in fase avanzata. </w:t>
      </w:r>
      <w:r w:rsidRPr="00B726AF">
        <w:rPr>
          <w:rFonts w:ascii="Arial" w:hAnsi="Arial" w:cs="Arial"/>
          <w:i/>
        </w:rPr>
        <w:t xml:space="preserve">La disfonia </w:t>
      </w:r>
      <w:r>
        <w:rPr>
          <w:rFonts w:ascii="Arial" w:hAnsi="Arial" w:cs="Arial"/>
          <w:i/>
        </w:rPr>
        <w:t xml:space="preserve">indotta dall’uso prolungato della voce, a frequenze e volumi elevati, </w:t>
      </w:r>
      <w:r w:rsidRPr="00B726AF">
        <w:rPr>
          <w:rFonts w:ascii="Arial" w:hAnsi="Arial" w:cs="Arial"/>
          <w:i/>
        </w:rPr>
        <w:t>può essere</w:t>
      </w:r>
      <w:r>
        <w:rPr>
          <w:rFonts w:ascii="Arial" w:hAnsi="Arial" w:cs="Arial"/>
          <w:i/>
        </w:rPr>
        <w:t xml:space="preserve"> </w:t>
      </w:r>
      <w:r w:rsidRPr="00B726AF">
        <w:rPr>
          <w:rFonts w:ascii="Arial" w:hAnsi="Arial" w:cs="Arial"/>
          <w:i/>
        </w:rPr>
        <w:t>funzionale</w:t>
      </w:r>
      <w:r>
        <w:rPr>
          <w:rFonts w:ascii="Arial" w:hAnsi="Arial" w:cs="Arial"/>
          <w:i/>
        </w:rPr>
        <w:t xml:space="preserve">, </w:t>
      </w:r>
      <w:r w:rsidRPr="0042087F">
        <w:rPr>
          <w:rFonts w:ascii="Arial" w:hAnsi="Arial" w:cs="Arial"/>
          <w:i/>
        </w:rPr>
        <w:t>quindi senza lesioni specifiche,</w:t>
      </w:r>
      <w:r>
        <w:rPr>
          <w:rFonts w:ascii="Arial" w:hAnsi="Arial" w:cs="Arial"/>
          <w:i/>
        </w:rPr>
        <w:t xml:space="preserve"> oppure organica, quando l’abuso reiterato ha prodotto</w:t>
      </w:r>
      <w:r w:rsidRPr="00B726AF">
        <w:rPr>
          <w:rFonts w:ascii="Arial" w:hAnsi="Arial" w:cs="Arial"/>
          <w:i/>
        </w:rPr>
        <w:t xml:space="preserve"> alterazioni dell</w:t>
      </w:r>
      <w:r>
        <w:rPr>
          <w:rFonts w:ascii="Arial" w:hAnsi="Arial" w:cs="Arial"/>
          <w:i/>
        </w:rPr>
        <w:t>e</w:t>
      </w:r>
      <w:r w:rsidRPr="00B726AF">
        <w:rPr>
          <w:rFonts w:ascii="Arial" w:hAnsi="Arial" w:cs="Arial"/>
          <w:i/>
        </w:rPr>
        <w:t xml:space="preserve"> cord</w:t>
      </w:r>
      <w:r>
        <w:rPr>
          <w:rFonts w:ascii="Arial" w:hAnsi="Arial" w:cs="Arial"/>
          <w:i/>
        </w:rPr>
        <w:t>e vocali</w:t>
      </w:r>
      <w:r w:rsidRPr="00B726AF">
        <w:rPr>
          <w:rFonts w:ascii="Arial" w:hAnsi="Arial" w:cs="Arial"/>
          <w:i/>
        </w:rPr>
        <w:t xml:space="preserve">, come i </w:t>
      </w:r>
      <w:r w:rsidRPr="00372967">
        <w:rPr>
          <w:rFonts w:ascii="Arial" w:hAnsi="Arial" w:cs="Arial"/>
          <w:b/>
          <w:i/>
        </w:rPr>
        <w:t>noduli cordali</w:t>
      </w:r>
      <w:r>
        <w:rPr>
          <w:rFonts w:ascii="Arial" w:hAnsi="Arial" w:cs="Arial"/>
          <w:i/>
        </w:rPr>
        <w:t>”.</w:t>
      </w:r>
    </w:p>
    <w:p w:rsidR="00EB5D22" w:rsidRDefault="00EB5D22" w:rsidP="00887FB6">
      <w:pPr>
        <w:spacing w:after="0"/>
        <w:jc w:val="both"/>
        <w:rPr>
          <w:rFonts w:ascii="Arial" w:hAnsi="Arial" w:cs="Arial"/>
          <w:i/>
        </w:rPr>
      </w:pPr>
    </w:p>
    <w:p w:rsidR="00EB5D22" w:rsidRDefault="00EB5D22" w:rsidP="00047273">
      <w:pPr>
        <w:spacing w:after="0"/>
        <w:jc w:val="both"/>
        <w:rPr>
          <w:rFonts w:ascii="Arial" w:hAnsi="Arial" w:cs="Arial"/>
          <w:i/>
        </w:rPr>
      </w:pPr>
      <w:r>
        <w:rPr>
          <w:rFonts w:ascii="Arial" w:hAnsi="Arial" w:cs="Arial"/>
        </w:rPr>
        <w:t xml:space="preserve">I professionisti vocali dovrebbero, pertanto, prestare attenzione ad alcuni </w:t>
      </w:r>
      <w:r w:rsidRPr="00372967">
        <w:rPr>
          <w:rFonts w:ascii="Arial" w:hAnsi="Arial" w:cs="Arial"/>
          <w:b/>
        </w:rPr>
        <w:t>campanelli d’allarme</w:t>
      </w:r>
      <w:r>
        <w:rPr>
          <w:rFonts w:ascii="Arial" w:hAnsi="Arial" w:cs="Arial"/>
        </w:rPr>
        <w:t xml:space="preserve">, soprattutto se ricorrenti, in quanto segnali del fatto che i propri organi fonatori sono sotto stress: cali della voce, alterazioni del timbro, fatica a fine giornata nel sostenere la conversazione, “fame d’aria”, </w:t>
      </w:r>
      <w:r w:rsidRPr="00047273">
        <w:rPr>
          <w:rFonts w:ascii="Arial" w:hAnsi="Arial" w:cs="Arial"/>
        </w:rPr>
        <w:t>laringiti e faringiti</w:t>
      </w:r>
      <w:r>
        <w:rPr>
          <w:rFonts w:ascii="Arial" w:hAnsi="Arial" w:cs="Arial"/>
        </w:rPr>
        <w:t xml:space="preserve"> frequenti, d</w:t>
      </w:r>
      <w:r w:rsidRPr="00047273">
        <w:rPr>
          <w:rFonts w:ascii="Arial" w:hAnsi="Arial" w:cs="Arial"/>
        </w:rPr>
        <w:t>olore e disagio nell’utilizzo della voce</w:t>
      </w:r>
      <w:r>
        <w:rPr>
          <w:rFonts w:ascii="Arial" w:hAnsi="Arial" w:cs="Arial"/>
        </w:rPr>
        <w:t>.</w:t>
      </w:r>
      <w:r>
        <w:rPr>
          <w:rFonts w:ascii="Arial" w:hAnsi="Arial" w:cs="Arial"/>
          <w:i/>
        </w:rPr>
        <w:t xml:space="preserve"> “Questi </w:t>
      </w:r>
      <w:proofErr w:type="spellStart"/>
      <w:r>
        <w:rPr>
          <w:rFonts w:ascii="Arial" w:hAnsi="Arial" w:cs="Arial"/>
          <w:i/>
        </w:rPr>
        <w:t>alert</w:t>
      </w:r>
      <w:proofErr w:type="spellEnd"/>
      <w:r>
        <w:rPr>
          <w:rFonts w:ascii="Arial" w:hAnsi="Arial" w:cs="Arial"/>
          <w:i/>
        </w:rPr>
        <w:t xml:space="preserve"> vanno ascoltati in tempo utile</w:t>
      </w:r>
      <w:r>
        <w:rPr>
          <w:rFonts w:ascii="Arial" w:hAnsi="Arial" w:cs="Arial"/>
        </w:rPr>
        <w:t xml:space="preserve"> – evidenzia </w:t>
      </w:r>
      <w:proofErr w:type="spellStart"/>
      <w:r>
        <w:rPr>
          <w:rFonts w:ascii="Arial" w:hAnsi="Arial" w:cs="Arial"/>
        </w:rPr>
        <w:t>Tognonato</w:t>
      </w:r>
      <w:proofErr w:type="spellEnd"/>
      <w:r>
        <w:rPr>
          <w:rFonts w:ascii="Arial" w:hAnsi="Arial" w:cs="Arial"/>
        </w:rPr>
        <w:t xml:space="preserve"> –</w:t>
      </w:r>
      <w:r>
        <w:rPr>
          <w:rFonts w:ascii="Arial" w:hAnsi="Arial" w:cs="Arial"/>
          <w:i/>
        </w:rPr>
        <w:t xml:space="preserve"> consultando </w:t>
      </w:r>
      <w:bookmarkStart w:id="0" w:name="_Hlk5800271"/>
      <w:r>
        <w:rPr>
          <w:rFonts w:ascii="Arial" w:hAnsi="Arial" w:cs="Arial"/>
          <w:i/>
        </w:rPr>
        <w:t xml:space="preserve">un </w:t>
      </w:r>
      <w:r w:rsidRPr="00372967">
        <w:rPr>
          <w:rFonts w:ascii="Arial" w:hAnsi="Arial" w:cs="Arial"/>
          <w:b/>
          <w:i/>
        </w:rPr>
        <w:t>medico foniatra</w:t>
      </w:r>
      <w:r>
        <w:rPr>
          <w:rFonts w:ascii="Arial" w:hAnsi="Arial" w:cs="Arial"/>
          <w:i/>
        </w:rPr>
        <w:t xml:space="preserve"> o un </w:t>
      </w:r>
      <w:r w:rsidRPr="00372967">
        <w:rPr>
          <w:rFonts w:ascii="Arial" w:hAnsi="Arial" w:cs="Arial"/>
          <w:b/>
          <w:i/>
        </w:rPr>
        <w:t>otorino</w:t>
      </w:r>
      <w:r>
        <w:rPr>
          <w:rFonts w:ascii="Arial" w:hAnsi="Arial" w:cs="Arial"/>
          <w:i/>
        </w:rPr>
        <w:t xml:space="preserve"> </w:t>
      </w:r>
      <w:bookmarkEnd w:id="0"/>
      <w:r>
        <w:rPr>
          <w:rFonts w:ascii="Arial" w:hAnsi="Arial" w:cs="Arial"/>
          <w:i/>
        </w:rPr>
        <w:t xml:space="preserve">che eseguiranno la diagnosi. Sarà poi impostato un </w:t>
      </w:r>
      <w:r w:rsidRPr="00372967">
        <w:rPr>
          <w:rFonts w:ascii="Arial" w:hAnsi="Arial" w:cs="Arial"/>
          <w:b/>
          <w:i/>
        </w:rPr>
        <w:t>percorso logopedico di tipo preventivo e abilitativo</w:t>
      </w:r>
      <w:r>
        <w:rPr>
          <w:rFonts w:ascii="Arial" w:hAnsi="Arial" w:cs="Arial"/>
          <w:i/>
        </w:rPr>
        <w:t xml:space="preserve"> all’uso corretto della voce, se il problema è ancora allo stadio iniziale, </w:t>
      </w:r>
      <w:r w:rsidRPr="00603870">
        <w:rPr>
          <w:rFonts w:ascii="Arial" w:hAnsi="Arial" w:cs="Arial"/>
          <w:b/>
          <w:i/>
        </w:rPr>
        <w:t>o</w:t>
      </w:r>
      <w:r>
        <w:rPr>
          <w:rFonts w:ascii="Arial" w:hAnsi="Arial" w:cs="Arial"/>
          <w:i/>
        </w:rPr>
        <w:t xml:space="preserve"> di tipo </w:t>
      </w:r>
      <w:r w:rsidRPr="00372967">
        <w:rPr>
          <w:rFonts w:ascii="Arial" w:hAnsi="Arial" w:cs="Arial"/>
          <w:b/>
          <w:i/>
        </w:rPr>
        <w:t>riabilitativo</w:t>
      </w:r>
      <w:r>
        <w:rPr>
          <w:rFonts w:ascii="Arial" w:hAnsi="Arial" w:cs="Arial"/>
          <w:b/>
          <w:i/>
        </w:rPr>
        <w:t>,</w:t>
      </w:r>
      <w:r>
        <w:rPr>
          <w:rFonts w:ascii="Arial" w:hAnsi="Arial" w:cs="Arial"/>
          <w:i/>
        </w:rPr>
        <w:t xml:space="preserve"> </w:t>
      </w:r>
      <w:r w:rsidRPr="0042087F">
        <w:rPr>
          <w:rFonts w:ascii="Arial" w:hAnsi="Arial" w:cs="Arial"/>
          <w:i/>
        </w:rPr>
        <w:t>specie nel caso in cui vi sia</w:t>
      </w:r>
      <w:r>
        <w:rPr>
          <w:rFonts w:ascii="Arial" w:hAnsi="Arial" w:cs="Arial"/>
          <w:i/>
        </w:rPr>
        <w:t xml:space="preserve"> un danno strutturale alle corde, eventualmente coadiuvato da terapie farmacologiche”. </w:t>
      </w:r>
    </w:p>
    <w:p w:rsidR="00EB5D22" w:rsidRDefault="00EB5D22" w:rsidP="00047273">
      <w:pPr>
        <w:spacing w:after="0"/>
        <w:jc w:val="both"/>
        <w:rPr>
          <w:rFonts w:ascii="Arial" w:hAnsi="Arial" w:cs="Arial"/>
          <w:i/>
        </w:rPr>
      </w:pPr>
    </w:p>
    <w:p w:rsidR="00EB5D22" w:rsidRDefault="00EB5D22" w:rsidP="00047273">
      <w:pPr>
        <w:spacing w:after="0"/>
        <w:jc w:val="both"/>
        <w:rPr>
          <w:rFonts w:ascii="Arial" w:hAnsi="Arial" w:cs="Arial"/>
          <w:i/>
        </w:rPr>
      </w:pPr>
      <w:r>
        <w:rPr>
          <w:rFonts w:ascii="Arial" w:hAnsi="Arial" w:cs="Arial"/>
          <w:i/>
        </w:rPr>
        <w:t xml:space="preserve">“Esistono alcune </w:t>
      </w:r>
      <w:r w:rsidRPr="00372967">
        <w:rPr>
          <w:rFonts w:ascii="Arial" w:hAnsi="Arial" w:cs="Arial"/>
          <w:b/>
          <w:i/>
        </w:rPr>
        <w:t>‘regole di igiene vocale’</w:t>
      </w:r>
      <w:r>
        <w:rPr>
          <w:rFonts w:ascii="Arial" w:hAnsi="Arial" w:cs="Arial"/>
          <w:i/>
        </w:rPr>
        <w:t xml:space="preserve"> che possono aiutare a mantenere la voce in salute</w:t>
      </w:r>
      <w:r>
        <w:rPr>
          <w:rFonts w:ascii="Arial" w:hAnsi="Arial" w:cs="Arial"/>
        </w:rPr>
        <w:t xml:space="preserve"> – prosegue Carlo </w:t>
      </w:r>
      <w:proofErr w:type="spellStart"/>
      <w:r>
        <w:rPr>
          <w:rFonts w:ascii="Arial" w:hAnsi="Arial" w:cs="Arial"/>
        </w:rPr>
        <w:t>Tognonato</w:t>
      </w:r>
      <w:proofErr w:type="spellEnd"/>
      <w:r>
        <w:rPr>
          <w:rFonts w:ascii="Arial" w:hAnsi="Arial" w:cs="Arial"/>
        </w:rPr>
        <w:t xml:space="preserve"> </w:t>
      </w:r>
      <w:r w:rsidRPr="0042087F">
        <w:rPr>
          <w:rFonts w:ascii="Arial" w:hAnsi="Arial" w:cs="Arial"/>
        </w:rPr>
        <w:t>–</w:t>
      </w:r>
      <w:r w:rsidRPr="0042087F">
        <w:rPr>
          <w:rFonts w:ascii="Arial" w:hAnsi="Arial" w:cs="Arial"/>
          <w:i/>
        </w:rPr>
        <w:t xml:space="preserve"> aiutando a prevenire</w:t>
      </w:r>
      <w:r>
        <w:rPr>
          <w:rFonts w:ascii="Arial" w:hAnsi="Arial" w:cs="Arial"/>
          <w:i/>
        </w:rPr>
        <w:t xml:space="preserve"> quei disturbi la cui progressione porta verso la disfonia organica. A titolo di esempio: evitare gli agenti irritanti quali fumo, anche passivo, e </w:t>
      </w:r>
      <w:r>
        <w:rPr>
          <w:rFonts w:ascii="Arial" w:hAnsi="Arial" w:cs="Arial"/>
          <w:i/>
        </w:rPr>
        <w:lastRenderedPageBreak/>
        <w:t xml:space="preserve">polvere; limitare l’assunzione di caffeina; tenere sotto controllo un eventuale reflusso gastroesofageo; ridurre l’inquinamento acustico nell’ambiente in cui si lavora (più rumore ci porta a </w:t>
      </w:r>
      <w:r w:rsidRPr="0042087F">
        <w:rPr>
          <w:rFonts w:ascii="Arial" w:hAnsi="Arial" w:cs="Arial"/>
          <w:i/>
        </w:rPr>
        <w:t>forzare, affaticando maggiormente le corde vocali); favorire una buona qualità dell’aria, che è la benzina della voce, aprendo periodicamente</w:t>
      </w:r>
      <w:r>
        <w:rPr>
          <w:rFonts w:ascii="Arial" w:hAnsi="Arial" w:cs="Arial"/>
          <w:i/>
        </w:rPr>
        <w:t xml:space="preserve"> le finestre e mantenendo un adeguato livello di umidità; non dimenticare la propria idratazione, bevendo spesso. Fondamentale è poi dare il giusto riposo agli organi fonatori se li sentiamo stanchi, non solo concedendoci pause di silenzio, ma anche con alcune strategie da attuare mentre si parla, soprattutto se sopraggiunge la sensazione di ‘fame d’aria’, dando più spazio alla respirazione, rallentando il ritmo dell’eloquio e modulandone l’intensità. Anche la postura che si assume può aiutare a preservare la voce: </w:t>
      </w:r>
      <w:r w:rsidRPr="00985B94">
        <w:rPr>
          <w:rFonts w:ascii="Arial" w:hAnsi="Arial" w:cs="Arial"/>
          <w:i/>
        </w:rPr>
        <w:t>ad esempio</w:t>
      </w:r>
      <w:r>
        <w:rPr>
          <w:rFonts w:ascii="Arial" w:hAnsi="Arial" w:cs="Arial"/>
          <w:i/>
        </w:rPr>
        <w:t>,</w:t>
      </w:r>
      <w:r w:rsidRPr="00985B94">
        <w:rPr>
          <w:rFonts w:ascii="Arial" w:hAnsi="Arial" w:cs="Arial"/>
          <w:i/>
        </w:rPr>
        <w:t xml:space="preserve"> per l’operatore di call center</w:t>
      </w:r>
      <w:r>
        <w:rPr>
          <w:rFonts w:ascii="Arial" w:hAnsi="Arial" w:cs="Arial"/>
          <w:i/>
        </w:rPr>
        <w:t xml:space="preserve">, una posizione del </w:t>
      </w:r>
      <w:r w:rsidRPr="00985B94">
        <w:rPr>
          <w:rFonts w:ascii="Arial" w:hAnsi="Arial" w:cs="Arial"/>
          <w:i/>
        </w:rPr>
        <w:t>collo in linea con la schiena o leggermente reclinato in avanti</w:t>
      </w:r>
      <w:r>
        <w:rPr>
          <w:rFonts w:ascii="Arial" w:hAnsi="Arial" w:cs="Arial"/>
          <w:i/>
        </w:rPr>
        <w:t>,</w:t>
      </w:r>
      <w:r w:rsidRPr="00985B94">
        <w:rPr>
          <w:rFonts w:ascii="Arial" w:hAnsi="Arial" w:cs="Arial"/>
          <w:i/>
        </w:rPr>
        <w:t xml:space="preserve"> non all’indietro</w:t>
      </w:r>
      <w:r>
        <w:rPr>
          <w:rFonts w:ascii="Arial" w:hAnsi="Arial" w:cs="Arial"/>
          <w:i/>
        </w:rPr>
        <w:t>”.</w:t>
      </w:r>
    </w:p>
    <w:p w:rsidR="00EB5D22" w:rsidRDefault="00EB5D22" w:rsidP="00047273">
      <w:pPr>
        <w:spacing w:after="0"/>
        <w:jc w:val="both"/>
        <w:rPr>
          <w:rFonts w:ascii="Arial" w:hAnsi="Arial" w:cs="Arial"/>
          <w:i/>
        </w:rPr>
      </w:pPr>
    </w:p>
    <w:p w:rsidR="00EB5D22" w:rsidRDefault="00EB5D22" w:rsidP="00047273">
      <w:pPr>
        <w:spacing w:after="0"/>
        <w:jc w:val="both"/>
        <w:rPr>
          <w:rFonts w:ascii="Arial" w:hAnsi="Arial" w:cs="Arial"/>
        </w:rPr>
      </w:pPr>
      <w:r>
        <w:rPr>
          <w:rFonts w:ascii="Arial" w:hAnsi="Arial" w:cs="Arial"/>
          <w:i/>
        </w:rPr>
        <w:t xml:space="preserve">“Purtroppo, oggi sono ancora pochi i professionisti vocali che seguono corsi di medicina preventiva e che, quindi, imparano a fare un uso più consapevole ed efficace della propria voce. Andrebbe diffusa una maggior consapevolezza del problema, sia per favorire la prevenzione, sia per indurre chi già presenta dei disturbi a non sottovalutarli e ad andare a fondo del problema, sottoponendosi a </w:t>
      </w:r>
      <w:r w:rsidRPr="00C066BC">
        <w:rPr>
          <w:rFonts w:ascii="Arial" w:hAnsi="Arial" w:cs="Arial"/>
          <w:i/>
        </w:rPr>
        <w:t xml:space="preserve">un percorso </w:t>
      </w:r>
      <w:r>
        <w:rPr>
          <w:rFonts w:ascii="Arial" w:hAnsi="Arial" w:cs="Arial"/>
          <w:i/>
        </w:rPr>
        <w:t xml:space="preserve">che </w:t>
      </w:r>
      <w:r w:rsidRPr="00C066BC">
        <w:rPr>
          <w:rFonts w:ascii="Arial" w:hAnsi="Arial" w:cs="Arial"/>
          <w:i/>
        </w:rPr>
        <w:t xml:space="preserve">si spera </w:t>
      </w:r>
      <w:r>
        <w:rPr>
          <w:rFonts w:ascii="Arial" w:hAnsi="Arial" w:cs="Arial"/>
          <w:i/>
        </w:rPr>
        <w:t xml:space="preserve">possa essere </w:t>
      </w:r>
      <w:r w:rsidRPr="00C066BC">
        <w:rPr>
          <w:rFonts w:ascii="Arial" w:hAnsi="Arial" w:cs="Arial"/>
          <w:i/>
        </w:rPr>
        <w:t xml:space="preserve">solo abilitativo </w:t>
      </w:r>
      <w:r>
        <w:rPr>
          <w:rFonts w:ascii="Arial" w:hAnsi="Arial" w:cs="Arial"/>
          <w:i/>
        </w:rPr>
        <w:t xml:space="preserve">e </w:t>
      </w:r>
      <w:r w:rsidRPr="00C066BC">
        <w:rPr>
          <w:rFonts w:ascii="Arial" w:hAnsi="Arial" w:cs="Arial"/>
          <w:i/>
        </w:rPr>
        <w:t>non riabilitativo</w:t>
      </w:r>
      <w:r>
        <w:rPr>
          <w:rFonts w:ascii="Arial" w:hAnsi="Arial" w:cs="Arial"/>
          <w:i/>
        </w:rPr>
        <w:t xml:space="preserve">”, </w:t>
      </w:r>
      <w:r>
        <w:rPr>
          <w:rFonts w:ascii="Arial" w:hAnsi="Arial" w:cs="Arial"/>
        </w:rPr>
        <w:t>conclude l’esperto.</w:t>
      </w:r>
    </w:p>
    <w:p w:rsidR="00EB5D22" w:rsidRDefault="00EB5D22" w:rsidP="00047273">
      <w:pPr>
        <w:spacing w:after="0"/>
        <w:jc w:val="both"/>
        <w:rPr>
          <w:rFonts w:ascii="Arial" w:hAnsi="Arial" w:cs="Arial"/>
        </w:rPr>
      </w:pPr>
    </w:p>
    <w:p w:rsidR="00EB5D22" w:rsidRDefault="00EB5D22" w:rsidP="00887FB6">
      <w:pPr>
        <w:spacing w:after="0"/>
        <w:jc w:val="both"/>
        <w:rPr>
          <w:rFonts w:ascii="Arial" w:hAnsi="Arial" w:cs="Arial"/>
          <w:b/>
        </w:rPr>
      </w:pPr>
    </w:p>
    <w:p w:rsidR="00EB5D22" w:rsidRDefault="00EB5D22" w:rsidP="00FE0FE6">
      <w:pPr>
        <w:spacing w:after="0" w:line="276" w:lineRule="auto"/>
        <w:ind w:left="993"/>
        <w:jc w:val="right"/>
        <w:rPr>
          <w:rFonts w:ascii="Arial" w:hAnsi="Arial" w:cs="Arial"/>
          <w:b/>
          <w:bCs/>
          <w:color w:val="44546A"/>
          <w:sz w:val="18"/>
          <w:szCs w:val="18"/>
          <w:u w:color="44546A"/>
        </w:rPr>
      </w:pPr>
    </w:p>
    <w:p w:rsidR="00EB5D22" w:rsidRDefault="00EB5D22" w:rsidP="00FE0FE6">
      <w:pPr>
        <w:spacing w:after="0" w:line="276" w:lineRule="auto"/>
        <w:ind w:left="993"/>
        <w:jc w:val="right"/>
        <w:rPr>
          <w:rFonts w:ascii="Arial" w:hAnsi="Arial" w:cs="Arial"/>
          <w:b/>
          <w:bCs/>
          <w:color w:val="44546A"/>
          <w:u w:color="44546A"/>
        </w:rPr>
      </w:pPr>
      <w:r>
        <w:rPr>
          <w:rFonts w:ascii="Arial" w:hAnsi="Arial"/>
          <w:b/>
          <w:bCs/>
          <w:color w:val="44546A"/>
          <w:u w:color="44546A"/>
        </w:rPr>
        <w:t>Ufficio Stampa Value Relations</w:t>
      </w:r>
    </w:p>
    <w:p w:rsidR="00EB5D22" w:rsidRDefault="00EB5D22" w:rsidP="00FE0FE6">
      <w:pPr>
        <w:spacing w:after="0" w:line="276" w:lineRule="auto"/>
        <w:ind w:left="993"/>
        <w:jc w:val="right"/>
        <w:rPr>
          <w:rFonts w:ascii="Arial" w:hAnsi="Arial" w:cs="Arial"/>
        </w:rPr>
      </w:pPr>
      <w:r>
        <w:rPr>
          <w:rFonts w:ascii="Arial" w:hAnsi="Arial"/>
        </w:rPr>
        <w:t>Francesca Alibrandi – f.alibrandi@vrelations.it | 335 8368826</w:t>
      </w:r>
    </w:p>
    <w:p w:rsidR="00EB5D22" w:rsidRDefault="00EB5D22" w:rsidP="00FE0FE6">
      <w:pPr>
        <w:spacing w:after="0" w:line="276" w:lineRule="auto"/>
        <w:ind w:left="993"/>
        <w:jc w:val="right"/>
        <w:rPr>
          <w:rFonts w:ascii="Arial" w:hAnsi="Arial" w:cs="Arial"/>
          <w:u w:val="single"/>
        </w:rPr>
      </w:pPr>
      <w:r>
        <w:rPr>
          <w:rFonts w:ascii="Arial" w:hAnsi="Arial"/>
        </w:rPr>
        <w:t>Antonella Martucci – a.martucci@vrelations.it | 340 6775463</w:t>
      </w:r>
    </w:p>
    <w:p w:rsidR="00EB5D22" w:rsidRDefault="00EB5D22" w:rsidP="00FE0FE6">
      <w:pPr>
        <w:spacing w:after="0" w:line="276" w:lineRule="auto"/>
        <w:jc w:val="right"/>
        <w:rPr>
          <w:rFonts w:ascii="Arial" w:hAnsi="Arial" w:cs="Arial"/>
          <w:b/>
          <w:bCs/>
          <w:color w:val="44546A"/>
          <w:u w:color="44546A"/>
        </w:rPr>
      </w:pPr>
    </w:p>
    <w:p w:rsidR="00EB5D22" w:rsidRDefault="00EB5D22" w:rsidP="00FE0FE6">
      <w:pPr>
        <w:spacing w:after="0" w:line="276" w:lineRule="auto"/>
        <w:jc w:val="right"/>
        <w:rPr>
          <w:rFonts w:ascii="Arial" w:hAnsi="Arial" w:cs="Arial"/>
          <w:b/>
          <w:bCs/>
          <w:color w:val="44546A"/>
          <w:u w:color="44546A"/>
        </w:rPr>
      </w:pPr>
      <w:r>
        <w:rPr>
          <w:rFonts w:ascii="Arial" w:hAnsi="Arial"/>
          <w:b/>
          <w:bCs/>
          <w:color w:val="44546A"/>
          <w:u w:color="44546A"/>
        </w:rPr>
        <w:t>Ufficio Relazioni esterne e Comunicazione Gruppo MultiMedica</w:t>
      </w:r>
    </w:p>
    <w:p w:rsidR="00EB5D22" w:rsidRDefault="00EB5D22" w:rsidP="00FE0FE6">
      <w:pPr>
        <w:spacing w:after="0" w:line="276" w:lineRule="auto"/>
        <w:jc w:val="right"/>
        <w:rPr>
          <w:rFonts w:ascii="Arial" w:hAnsi="Arial" w:cs="Arial"/>
        </w:rPr>
      </w:pPr>
      <w:r>
        <w:rPr>
          <w:rFonts w:ascii="Arial" w:hAnsi="Arial"/>
        </w:rPr>
        <w:t xml:space="preserve">Alessandra Chiarello - alessandra.chiarello@multimedica.it </w:t>
      </w:r>
    </w:p>
    <w:p w:rsidR="00EB5D22" w:rsidRDefault="00EB5D22" w:rsidP="00FE0FE6">
      <w:pPr>
        <w:pStyle w:val="Nessunaspaziatura"/>
        <w:pBdr>
          <w:top w:val="none" w:sz="0" w:space="0" w:color="auto"/>
          <w:left w:val="none" w:sz="0" w:space="0" w:color="auto"/>
          <w:bottom w:val="none" w:sz="0" w:space="0" w:color="auto"/>
          <w:right w:val="none" w:sz="0" w:space="0" w:color="auto"/>
          <w:bar w:val="none" w:sz="0" w:color="auto"/>
        </w:pBdr>
        <w:spacing w:line="276" w:lineRule="auto"/>
        <w:jc w:val="right"/>
      </w:pPr>
      <w:r>
        <w:rPr>
          <w:rFonts w:ascii="Arial" w:hAnsi="Arial"/>
          <w:sz w:val="22"/>
          <w:szCs w:val="22"/>
        </w:rPr>
        <w:t>Pierluigi Villa - ufficio.stampa@multimedica.it | 02 – 85994108</w:t>
      </w:r>
    </w:p>
    <w:p w:rsidR="00EB5D22" w:rsidRDefault="00EB5D22" w:rsidP="00887FB6">
      <w:pPr>
        <w:spacing w:after="0"/>
        <w:jc w:val="both"/>
        <w:rPr>
          <w:rFonts w:ascii="Arial" w:hAnsi="Arial" w:cs="Arial"/>
          <w:b/>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bookmarkStart w:id="1" w:name="_GoBack"/>
      <w:bookmarkEnd w:id="1"/>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Default="00EB5D22" w:rsidP="001A3C13">
      <w:pPr>
        <w:spacing w:after="0"/>
        <w:jc w:val="both"/>
        <w:rPr>
          <w:rFonts w:ascii="Arial" w:hAnsi="Arial" w:cs="Arial"/>
          <w:i/>
        </w:rPr>
      </w:pPr>
    </w:p>
    <w:p w:rsidR="00EB5D22" w:rsidRPr="00C55B94" w:rsidRDefault="00EB5D22" w:rsidP="00C55B94">
      <w:pPr>
        <w:spacing w:after="0"/>
        <w:jc w:val="both"/>
        <w:rPr>
          <w:rFonts w:ascii="Arial" w:hAnsi="Arial" w:cs="Arial"/>
        </w:rPr>
      </w:pPr>
    </w:p>
    <w:sectPr w:rsidR="00EB5D22" w:rsidRPr="00C55B94" w:rsidSect="00CE31E0">
      <w:headerReference w:type="default" r:id="rId6"/>
      <w:pgSz w:w="11906" w:h="16838"/>
      <w:pgMar w:top="1985"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3E2" w:rsidRDefault="006523E2" w:rsidP="00CE31E0">
      <w:pPr>
        <w:spacing w:after="0" w:line="240" w:lineRule="auto"/>
      </w:pPr>
      <w:r>
        <w:separator/>
      </w:r>
    </w:p>
  </w:endnote>
  <w:endnote w:type="continuationSeparator" w:id="0">
    <w:p w:rsidR="006523E2" w:rsidRDefault="006523E2" w:rsidP="00CE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3E2" w:rsidRDefault="006523E2" w:rsidP="00CE31E0">
      <w:pPr>
        <w:spacing w:after="0" w:line="240" w:lineRule="auto"/>
      </w:pPr>
      <w:r>
        <w:separator/>
      </w:r>
    </w:p>
  </w:footnote>
  <w:footnote w:type="continuationSeparator" w:id="0">
    <w:p w:rsidR="006523E2" w:rsidRDefault="006523E2" w:rsidP="00CE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22" w:rsidRDefault="00125F19" w:rsidP="00B372CC">
    <w:pPr>
      <w:pStyle w:val="Intestazione"/>
      <w:tabs>
        <w:tab w:val="clear" w:pos="4819"/>
        <w:tab w:val="clear" w:pos="9638"/>
        <w:tab w:val="left" w:pos="5470"/>
        <w:tab w:val="left" w:pos="8060"/>
      </w:tabs>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alt="" style="width:173.5pt;height:54pt;visibility:visible;mso-width-percent:0;mso-height-percent:0;mso-width-percent:0;mso-height-percent:0">
          <v:imagedata r:id="rId1" o:title=""/>
        </v:shape>
      </w:pict>
    </w:r>
    <w:r w:rsidR="00EB5D22">
      <w:tab/>
    </w:r>
    <w:r w:rsidR="00EB5D2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1E0"/>
    <w:rsid w:val="000164F4"/>
    <w:rsid w:val="00047273"/>
    <w:rsid w:val="00061A93"/>
    <w:rsid w:val="000733FE"/>
    <w:rsid w:val="00073E6E"/>
    <w:rsid w:val="000838F8"/>
    <w:rsid w:val="000B0716"/>
    <w:rsid w:val="000B7963"/>
    <w:rsid w:val="000C31A3"/>
    <w:rsid w:val="000C567A"/>
    <w:rsid w:val="000C7D0C"/>
    <w:rsid w:val="00110C46"/>
    <w:rsid w:val="00117235"/>
    <w:rsid w:val="00125F19"/>
    <w:rsid w:val="001871A2"/>
    <w:rsid w:val="001905AC"/>
    <w:rsid w:val="001A3C13"/>
    <w:rsid w:val="001B1E62"/>
    <w:rsid w:val="002203E3"/>
    <w:rsid w:val="00237290"/>
    <w:rsid w:val="00295043"/>
    <w:rsid w:val="002B5383"/>
    <w:rsid w:val="002D1484"/>
    <w:rsid w:val="002E1AF5"/>
    <w:rsid w:val="00364711"/>
    <w:rsid w:val="003676DA"/>
    <w:rsid w:val="00372967"/>
    <w:rsid w:val="00377652"/>
    <w:rsid w:val="00393EE1"/>
    <w:rsid w:val="003D171F"/>
    <w:rsid w:val="00401EBC"/>
    <w:rsid w:val="0042087F"/>
    <w:rsid w:val="00443C8F"/>
    <w:rsid w:val="004D6276"/>
    <w:rsid w:val="004D7E44"/>
    <w:rsid w:val="004E761B"/>
    <w:rsid w:val="00534FB0"/>
    <w:rsid w:val="005553A5"/>
    <w:rsid w:val="005571AC"/>
    <w:rsid w:val="00560B8D"/>
    <w:rsid w:val="00603870"/>
    <w:rsid w:val="006523E2"/>
    <w:rsid w:val="00666BB9"/>
    <w:rsid w:val="006851DA"/>
    <w:rsid w:val="00693090"/>
    <w:rsid w:val="006A3E31"/>
    <w:rsid w:val="006C3BA8"/>
    <w:rsid w:val="006E0DF7"/>
    <w:rsid w:val="0070531D"/>
    <w:rsid w:val="00727457"/>
    <w:rsid w:val="00727BB0"/>
    <w:rsid w:val="00730D41"/>
    <w:rsid w:val="007420FE"/>
    <w:rsid w:val="00764FA3"/>
    <w:rsid w:val="00785E05"/>
    <w:rsid w:val="007A59CE"/>
    <w:rsid w:val="007C059A"/>
    <w:rsid w:val="007F0A38"/>
    <w:rsid w:val="007F2F78"/>
    <w:rsid w:val="007F5E7F"/>
    <w:rsid w:val="008643A0"/>
    <w:rsid w:val="00880140"/>
    <w:rsid w:val="00887FB6"/>
    <w:rsid w:val="008C57EB"/>
    <w:rsid w:val="00933392"/>
    <w:rsid w:val="00936714"/>
    <w:rsid w:val="009749FD"/>
    <w:rsid w:val="00985B94"/>
    <w:rsid w:val="009A599A"/>
    <w:rsid w:val="009C7D56"/>
    <w:rsid w:val="009E1777"/>
    <w:rsid w:val="009E7E8B"/>
    <w:rsid w:val="009F53D5"/>
    <w:rsid w:val="00A202EC"/>
    <w:rsid w:val="00A3380E"/>
    <w:rsid w:val="00A54687"/>
    <w:rsid w:val="00A6028E"/>
    <w:rsid w:val="00A84FF9"/>
    <w:rsid w:val="00A94956"/>
    <w:rsid w:val="00AE28CC"/>
    <w:rsid w:val="00AF3DDE"/>
    <w:rsid w:val="00AF7D3D"/>
    <w:rsid w:val="00B010D3"/>
    <w:rsid w:val="00B14006"/>
    <w:rsid w:val="00B372CC"/>
    <w:rsid w:val="00B726AF"/>
    <w:rsid w:val="00B853F8"/>
    <w:rsid w:val="00BA2889"/>
    <w:rsid w:val="00BE3C61"/>
    <w:rsid w:val="00C00ABC"/>
    <w:rsid w:val="00C066BC"/>
    <w:rsid w:val="00C07460"/>
    <w:rsid w:val="00C368DF"/>
    <w:rsid w:val="00C47204"/>
    <w:rsid w:val="00C55B94"/>
    <w:rsid w:val="00CB2253"/>
    <w:rsid w:val="00CC7BEE"/>
    <w:rsid w:val="00CE31E0"/>
    <w:rsid w:val="00CF4D92"/>
    <w:rsid w:val="00D55EE5"/>
    <w:rsid w:val="00DF5EED"/>
    <w:rsid w:val="00E618B5"/>
    <w:rsid w:val="00E67934"/>
    <w:rsid w:val="00E83255"/>
    <w:rsid w:val="00EA7D6D"/>
    <w:rsid w:val="00EB5D22"/>
    <w:rsid w:val="00FB3C33"/>
    <w:rsid w:val="00FD34E8"/>
    <w:rsid w:val="00FE0FE6"/>
    <w:rsid w:val="00FE3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E0BFFF0"/>
  <w15:docId w15:val="{2694FCB4-5764-43B8-9E11-D1C61360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3DDE"/>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E31E0"/>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CE31E0"/>
    <w:rPr>
      <w:rFonts w:cs="Times New Roman"/>
    </w:rPr>
  </w:style>
  <w:style w:type="paragraph" w:styleId="Pidipagina">
    <w:name w:val="footer"/>
    <w:basedOn w:val="Normale"/>
    <w:link w:val="PidipaginaCarattere"/>
    <w:uiPriority w:val="99"/>
    <w:rsid w:val="00CE31E0"/>
    <w:pPr>
      <w:tabs>
        <w:tab w:val="center" w:pos="4819"/>
        <w:tab w:val="right" w:pos="9638"/>
      </w:tabs>
      <w:spacing w:after="0" w:line="240" w:lineRule="auto"/>
    </w:pPr>
  </w:style>
  <w:style w:type="character" w:customStyle="1" w:styleId="PidipaginaCarattere">
    <w:name w:val="Piè di pagina Carattere"/>
    <w:link w:val="Pidipagina"/>
    <w:uiPriority w:val="99"/>
    <w:locked/>
    <w:rsid w:val="00CE31E0"/>
    <w:rPr>
      <w:rFonts w:cs="Times New Roman"/>
    </w:rPr>
  </w:style>
  <w:style w:type="table" w:styleId="Grigliatabella">
    <w:name w:val="Table Grid"/>
    <w:basedOn w:val="Tabellanormale"/>
    <w:uiPriority w:val="99"/>
    <w:rsid w:val="003D1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110C46"/>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110C46"/>
    <w:rPr>
      <w:rFonts w:ascii="Segoe UI" w:hAnsi="Segoe UI" w:cs="Segoe UI"/>
      <w:sz w:val="18"/>
      <w:szCs w:val="18"/>
    </w:rPr>
  </w:style>
  <w:style w:type="paragraph" w:styleId="Nessunaspaziatura">
    <w:name w:val="No Spacing"/>
    <w:uiPriority w:val="99"/>
    <w:qFormat/>
    <w:rsid w:val="00FE0FE6"/>
    <w:pPr>
      <w:pBdr>
        <w:top w:val="none" w:sz="96" w:space="31" w:color="FFFFFF" w:frame="1"/>
        <w:left w:val="none" w:sz="96" w:space="31" w:color="FFFFFF" w:frame="1"/>
        <w:bottom w:val="none" w:sz="96" w:space="31" w:color="FFFFFF" w:frame="1"/>
        <w:right w:val="none" w:sz="96" w:space="31" w:color="FFFFFF" w:frame="1"/>
        <w:bar w:val="none" w:sz="0" w:color="000000"/>
      </w:pBdr>
      <w:spacing w:after="200"/>
    </w:pPr>
    <w:rPr>
      <w:rFonts w:ascii="Times New Roman" w:eastAsia="Arial Unicode MS" w:hAnsi="Times New Roman" w:cs="Arial Unicode MS"/>
      <w:color w:val="000000"/>
      <w:sz w:val="24"/>
      <w:szCs w:val="24"/>
      <w:u w:color="000000"/>
    </w:rPr>
  </w:style>
  <w:style w:type="character" w:styleId="Rimandocommento">
    <w:name w:val="annotation reference"/>
    <w:uiPriority w:val="99"/>
    <w:semiHidden/>
    <w:rsid w:val="007C059A"/>
    <w:rPr>
      <w:rFonts w:cs="Times New Roman"/>
      <w:sz w:val="16"/>
      <w:szCs w:val="16"/>
    </w:rPr>
  </w:style>
  <w:style w:type="paragraph" w:styleId="Testocommento">
    <w:name w:val="annotation text"/>
    <w:basedOn w:val="Normale"/>
    <w:link w:val="TestocommentoCarattere"/>
    <w:uiPriority w:val="99"/>
    <w:semiHidden/>
    <w:rsid w:val="007C059A"/>
    <w:pPr>
      <w:spacing w:line="240" w:lineRule="auto"/>
    </w:pPr>
    <w:rPr>
      <w:sz w:val="20"/>
      <w:szCs w:val="20"/>
    </w:rPr>
  </w:style>
  <w:style w:type="character" w:customStyle="1" w:styleId="TestocommentoCarattere">
    <w:name w:val="Testo commento Carattere"/>
    <w:link w:val="Testocommento"/>
    <w:uiPriority w:val="99"/>
    <w:semiHidden/>
    <w:locked/>
    <w:rsid w:val="007C059A"/>
    <w:rPr>
      <w:rFonts w:cs="Times New Roman"/>
      <w:sz w:val="20"/>
      <w:szCs w:val="20"/>
    </w:rPr>
  </w:style>
  <w:style w:type="paragraph" w:styleId="Soggettocommento">
    <w:name w:val="annotation subject"/>
    <w:basedOn w:val="Testocommento"/>
    <w:next w:val="Testocommento"/>
    <w:link w:val="SoggettocommentoCarattere"/>
    <w:uiPriority w:val="99"/>
    <w:semiHidden/>
    <w:rsid w:val="007C059A"/>
    <w:rPr>
      <w:b/>
      <w:bCs/>
    </w:rPr>
  </w:style>
  <w:style w:type="character" w:customStyle="1" w:styleId="SoggettocommentoCarattere">
    <w:name w:val="Soggetto commento Carattere"/>
    <w:link w:val="Soggettocommento"/>
    <w:uiPriority w:val="99"/>
    <w:semiHidden/>
    <w:locked/>
    <w:rsid w:val="007C059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18257">
      <w:marLeft w:val="0"/>
      <w:marRight w:val="0"/>
      <w:marTop w:val="0"/>
      <w:marBottom w:val="0"/>
      <w:divBdr>
        <w:top w:val="none" w:sz="0" w:space="0" w:color="auto"/>
        <w:left w:val="none" w:sz="0" w:space="0" w:color="auto"/>
        <w:bottom w:val="none" w:sz="0" w:space="0" w:color="auto"/>
        <w:right w:val="none" w:sz="0" w:space="0" w:color="auto"/>
      </w:divBdr>
    </w:div>
    <w:div w:id="1581018258">
      <w:marLeft w:val="0"/>
      <w:marRight w:val="0"/>
      <w:marTop w:val="0"/>
      <w:marBottom w:val="0"/>
      <w:divBdr>
        <w:top w:val="none" w:sz="0" w:space="0" w:color="auto"/>
        <w:left w:val="none" w:sz="0" w:space="0" w:color="auto"/>
        <w:bottom w:val="none" w:sz="0" w:space="0" w:color="auto"/>
        <w:right w:val="none" w:sz="0" w:space="0" w:color="auto"/>
      </w:divBdr>
    </w:div>
    <w:div w:id="1581018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Martucci</dc:creator>
  <cp:keywords/>
  <dc:description/>
  <cp:lastModifiedBy>Antonella Martucci</cp:lastModifiedBy>
  <cp:revision>5</cp:revision>
  <cp:lastPrinted>2019-04-12T10:50:00Z</cp:lastPrinted>
  <dcterms:created xsi:type="dcterms:W3CDTF">2019-04-12T10:56:00Z</dcterms:created>
  <dcterms:modified xsi:type="dcterms:W3CDTF">2019-04-12T14:08:00Z</dcterms:modified>
</cp:coreProperties>
</file>