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113" w:rsidRDefault="00741155" w:rsidP="00FA3EFF">
      <w:pPr>
        <w:spacing w:after="0" w:line="259" w:lineRule="auto"/>
        <w:ind w:left="0" w:right="-1" w:firstLine="0"/>
        <w:jc w:val="center"/>
        <w:rPr>
          <w:rFonts w:ascii="Arial" w:hAnsi="Arial" w:cs="Arial"/>
          <w:noProof/>
          <w:sz w:val="22"/>
          <w:u w:val="single"/>
        </w:rPr>
      </w:pPr>
      <w:r w:rsidRPr="00741155">
        <w:rPr>
          <w:rFonts w:ascii="Arial" w:hAnsi="Arial" w:cs="Arial"/>
          <w:noProof/>
          <w:sz w:val="22"/>
          <w:u w:val="single"/>
        </w:rPr>
        <w:t>Comunicato stampa</w:t>
      </w:r>
    </w:p>
    <w:p w:rsidR="00741155" w:rsidRDefault="00741155" w:rsidP="00FA3EFF">
      <w:pPr>
        <w:spacing w:after="0" w:line="259" w:lineRule="auto"/>
        <w:ind w:left="10" w:right="-1"/>
        <w:jc w:val="center"/>
        <w:rPr>
          <w:rFonts w:ascii="Arial" w:hAnsi="Arial" w:cs="Arial"/>
          <w:noProof/>
          <w:sz w:val="22"/>
          <w:u w:val="single"/>
        </w:rPr>
      </w:pPr>
    </w:p>
    <w:p w:rsidR="00741155" w:rsidRDefault="00207B48" w:rsidP="00FA3EFF">
      <w:pPr>
        <w:spacing w:after="0" w:line="259" w:lineRule="auto"/>
        <w:ind w:left="10" w:right="-1"/>
        <w:jc w:val="center"/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b/>
          <w:noProof/>
          <w:sz w:val="28"/>
        </w:rPr>
        <w:t>Ad Alessandria</w:t>
      </w:r>
      <w:r w:rsidR="00E7712D">
        <w:rPr>
          <w:rFonts w:ascii="Arial" w:hAnsi="Arial" w:cs="Arial"/>
          <w:b/>
          <w:noProof/>
          <w:sz w:val="28"/>
        </w:rPr>
        <w:t>,</w:t>
      </w:r>
      <w:r>
        <w:rPr>
          <w:rFonts w:ascii="Arial" w:hAnsi="Arial" w:cs="Arial"/>
          <w:b/>
          <w:noProof/>
          <w:sz w:val="28"/>
        </w:rPr>
        <w:t xml:space="preserve"> c</w:t>
      </w:r>
      <w:r w:rsidR="00741155" w:rsidRPr="00741155">
        <w:rPr>
          <w:rFonts w:ascii="Arial" w:hAnsi="Arial" w:cs="Arial"/>
          <w:b/>
          <w:noProof/>
          <w:sz w:val="28"/>
        </w:rPr>
        <w:t xml:space="preserve">ooking class </w:t>
      </w:r>
      <w:r w:rsidR="008F4CBD" w:rsidRPr="00423F10">
        <w:rPr>
          <w:rFonts w:ascii="Arial" w:hAnsi="Arial" w:cs="Arial"/>
          <w:b/>
          <w:i/>
          <w:noProof/>
          <w:sz w:val="28"/>
        </w:rPr>
        <w:t>“</w:t>
      </w:r>
      <w:r w:rsidR="00741155" w:rsidRPr="00423F10">
        <w:rPr>
          <w:rFonts w:ascii="Arial" w:hAnsi="Arial" w:cs="Arial"/>
          <w:b/>
          <w:i/>
          <w:noProof/>
          <w:sz w:val="28"/>
        </w:rPr>
        <w:t>da Masterchef</w:t>
      </w:r>
      <w:r w:rsidR="008F4CBD" w:rsidRPr="00423F10">
        <w:rPr>
          <w:rFonts w:ascii="Arial" w:hAnsi="Arial" w:cs="Arial"/>
          <w:b/>
          <w:i/>
          <w:noProof/>
          <w:sz w:val="28"/>
        </w:rPr>
        <w:t>”</w:t>
      </w:r>
      <w:r w:rsidR="00741155" w:rsidRPr="00741155">
        <w:rPr>
          <w:rFonts w:ascii="Arial" w:hAnsi="Arial" w:cs="Arial"/>
          <w:b/>
          <w:noProof/>
          <w:sz w:val="28"/>
        </w:rPr>
        <w:t xml:space="preserve"> per </w:t>
      </w:r>
      <w:r w:rsidR="005672AE">
        <w:rPr>
          <w:rFonts w:ascii="Arial" w:hAnsi="Arial" w:cs="Arial"/>
          <w:b/>
          <w:noProof/>
          <w:sz w:val="28"/>
        </w:rPr>
        <w:t>16</w:t>
      </w:r>
      <w:r w:rsidR="00741155" w:rsidRPr="00741155">
        <w:rPr>
          <w:rFonts w:ascii="Arial" w:hAnsi="Arial" w:cs="Arial"/>
          <w:b/>
          <w:noProof/>
          <w:sz w:val="28"/>
        </w:rPr>
        <w:t xml:space="preserve"> giovani</w:t>
      </w:r>
      <w:r w:rsidR="00741155">
        <w:rPr>
          <w:rFonts w:ascii="Arial" w:hAnsi="Arial" w:cs="Arial"/>
          <w:b/>
          <w:noProof/>
          <w:sz w:val="28"/>
        </w:rPr>
        <w:t xml:space="preserve"> diabetici</w:t>
      </w:r>
      <w:r w:rsidR="00001733">
        <w:rPr>
          <w:rFonts w:ascii="Arial" w:hAnsi="Arial" w:cs="Arial"/>
          <w:b/>
          <w:noProof/>
          <w:sz w:val="28"/>
        </w:rPr>
        <w:t xml:space="preserve">. Piatti </w:t>
      </w:r>
      <w:r w:rsidR="00001733" w:rsidRPr="00001733">
        <w:rPr>
          <w:rFonts w:ascii="Arial" w:hAnsi="Arial" w:cs="Arial"/>
          <w:b/>
          <w:noProof/>
          <w:sz w:val="28"/>
        </w:rPr>
        <w:t>gourmet</w:t>
      </w:r>
      <w:r w:rsidR="00001733">
        <w:rPr>
          <w:rFonts w:ascii="Arial" w:hAnsi="Arial" w:cs="Arial"/>
          <w:b/>
          <w:noProof/>
          <w:sz w:val="28"/>
        </w:rPr>
        <w:t xml:space="preserve"> e “a prova di diabete”</w:t>
      </w:r>
      <w:r w:rsidR="00BC7313">
        <w:rPr>
          <w:rFonts w:ascii="Arial" w:hAnsi="Arial" w:cs="Arial"/>
          <w:b/>
          <w:noProof/>
          <w:sz w:val="28"/>
        </w:rPr>
        <w:t>?</w:t>
      </w:r>
      <w:r w:rsidR="00001733">
        <w:rPr>
          <w:rFonts w:ascii="Arial" w:hAnsi="Arial" w:cs="Arial"/>
          <w:b/>
          <w:noProof/>
          <w:sz w:val="28"/>
        </w:rPr>
        <w:t xml:space="preserve"> </w:t>
      </w:r>
      <w:r w:rsidR="00BC7313">
        <w:rPr>
          <w:rFonts w:ascii="Arial" w:hAnsi="Arial" w:cs="Arial"/>
          <w:b/>
          <w:noProof/>
          <w:sz w:val="28"/>
        </w:rPr>
        <w:t>U</w:t>
      </w:r>
      <w:r w:rsidR="00001733">
        <w:rPr>
          <w:rFonts w:ascii="Arial" w:hAnsi="Arial" w:cs="Arial"/>
          <w:b/>
          <w:noProof/>
          <w:sz w:val="28"/>
        </w:rPr>
        <w:t>n gioco da ragazzi</w:t>
      </w:r>
    </w:p>
    <w:p w:rsidR="00741155" w:rsidRDefault="00741155" w:rsidP="00FA3EFF">
      <w:pPr>
        <w:spacing w:after="0" w:line="259" w:lineRule="auto"/>
        <w:ind w:left="10" w:right="-1"/>
        <w:jc w:val="center"/>
        <w:rPr>
          <w:rFonts w:ascii="Arial" w:hAnsi="Arial" w:cs="Arial"/>
          <w:b/>
          <w:noProof/>
          <w:sz w:val="22"/>
        </w:rPr>
      </w:pPr>
    </w:p>
    <w:p w:rsidR="00741155" w:rsidRPr="00BC7313" w:rsidRDefault="00E37FCA" w:rsidP="00FA3EFF">
      <w:pPr>
        <w:spacing w:after="0" w:line="259" w:lineRule="auto"/>
        <w:ind w:left="10" w:right="-1"/>
        <w:rPr>
          <w:rFonts w:ascii="Arial" w:hAnsi="Arial" w:cs="Arial"/>
          <w:i/>
          <w:noProof/>
          <w:sz w:val="21"/>
          <w:szCs w:val="21"/>
        </w:rPr>
      </w:pPr>
      <w:r w:rsidRPr="00BC7313">
        <w:rPr>
          <w:rFonts w:ascii="Arial" w:hAnsi="Arial" w:cs="Arial"/>
          <w:i/>
          <w:noProof/>
          <w:sz w:val="21"/>
          <w:szCs w:val="21"/>
        </w:rPr>
        <w:t xml:space="preserve">Terzo classificato all’edizione </w:t>
      </w:r>
      <w:r w:rsidR="009F7DFA" w:rsidRPr="00BC7313">
        <w:rPr>
          <w:rFonts w:ascii="Arial" w:hAnsi="Arial" w:cs="Arial"/>
          <w:i/>
          <w:noProof/>
          <w:sz w:val="21"/>
          <w:szCs w:val="21"/>
        </w:rPr>
        <w:t xml:space="preserve">2018 di Masterchef, il tortonese Alberto Menino tiene una lezione di cucina a </w:t>
      </w:r>
      <w:r w:rsidR="005672AE">
        <w:rPr>
          <w:rFonts w:ascii="Arial" w:hAnsi="Arial" w:cs="Arial"/>
          <w:i/>
          <w:noProof/>
          <w:sz w:val="21"/>
          <w:szCs w:val="21"/>
        </w:rPr>
        <w:t>16</w:t>
      </w:r>
      <w:r w:rsidR="009F7DFA" w:rsidRPr="00BC7313">
        <w:rPr>
          <w:rFonts w:ascii="Arial" w:hAnsi="Arial" w:cs="Arial"/>
          <w:i/>
          <w:noProof/>
          <w:sz w:val="21"/>
          <w:szCs w:val="21"/>
        </w:rPr>
        <w:t xml:space="preserve"> </w:t>
      </w:r>
      <w:r w:rsidR="00FF6585" w:rsidRPr="00BC7313">
        <w:rPr>
          <w:rFonts w:ascii="Arial" w:hAnsi="Arial" w:cs="Arial"/>
          <w:i/>
          <w:noProof/>
          <w:sz w:val="21"/>
          <w:szCs w:val="21"/>
        </w:rPr>
        <w:t>bambini e r</w:t>
      </w:r>
      <w:r w:rsidR="009F7DFA" w:rsidRPr="00BC7313">
        <w:rPr>
          <w:rFonts w:ascii="Arial" w:hAnsi="Arial" w:cs="Arial"/>
          <w:i/>
          <w:noProof/>
          <w:sz w:val="21"/>
          <w:szCs w:val="21"/>
        </w:rPr>
        <w:t xml:space="preserve">agazzi di Alessandria, affetti da diabete di tipo 1. Un menù completo, dall’antipasto al dolce, per </w:t>
      </w:r>
      <w:r w:rsidR="009A7407" w:rsidRPr="00BC7313">
        <w:rPr>
          <w:rFonts w:ascii="Arial" w:hAnsi="Arial" w:cs="Arial"/>
          <w:i/>
          <w:noProof/>
          <w:sz w:val="21"/>
          <w:szCs w:val="21"/>
        </w:rPr>
        <w:t xml:space="preserve">scoprire come la cucina creativa permetta di dar vita a piatti salutari, ma anche buoni e </w:t>
      </w:r>
      <w:r w:rsidR="008A1167">
        <w:rPr>
          <w:rFonts w:ascii="Arial" w:hAnsi="Arial" w:cs="Arial"/>
          <w:i/>
          <w:noProof/>
          <w:sz w:val="21"/>
          <w:szCs w:val="21"/>
        </w:rPr>
        <w:t>“</w:t>
      </w:r>
      <w:r w:rsidR="009A7407" w:rsidRPr="00BC7313">
        <w:rPr>
          <w:rFonts w:ascii="Arial" w:hAnsi="Arial" w:cs="Arial"/>
          <w:i/>
          <w:noProof/>
          <w:sz w:val="21"/>
          <w:szCs w:val="21"/>
        </w:rPr>
        <w:t>belli</w:t>
      </w:r>
      <w:r w:rsidR="008A1167">
        <w:rPr>
          <w:rFonts w:ascii="Arial" w:hAnsi="Arial" w:cs="Arial"/>
          <w:i/>
          <w:noProof/>
          <w:sz w:val="21"/>
          <w:szCs w:val="21"/>
        </w:rPr>
        <w:t>”</w:t>
      </w:r>
      <w:r w:rsidR="009A7407" w:rsidRPr="00BC7313">
        <w:rPr>
          <w:rFonts w:ascii="Arial" w:hAnsi="Arial" w:cs="Arial"/>
          <w:i/>
          <w:noProof/>
          <w:sz w:val="21"/>
          <w:szCs w:val="21"/>
        </w:rPr>
        <w:t>.</w:t>
      </w:r>
      <w:r w:rsidR="009F7DFA" w:rsidRPr="00BC7313">
        <w:rPr>
          <w:rFonts w:ascii="Arial" w:hAnsi="Arial" w:cs="Arial"/>
          <w:i/>
          <w:noProof/>
          <w:sz w:val="21"/>
          <w:szCs w:val="21"/>
        </w:rPr>
        <w:t xml:space="preserve"> </w:t>
      </w:r>
      <w:r w:rsidR="006547F8" w:rsidRPr="00BC7313">
        <w:rPr>
          <w:rFonts w:ascii="Arial" w:hAnsi="Arial" w:cs="Arial"/>
          <w:i/>
          <w:noProof/>
          <w:sz w:val="21"/>
          <w:szCs w:val="21"/>
        </w:rPr>
        <w:t xml:space="preserve">A promuovere l’iniziativa l’Associazione Diabetici Alessandria Junior (JADA), che ha stilato </w:t>
      </w:r>
      <w:r w:rsidR="002556C0" w:rsidRPr="00BC7313">
        <w:rPr>
          <w:rFonts w:ascii="Arial" w:hAnsi="Arial" w:cs="Arial"/>
          <w:i/>
          <w:noProof/>
          <w:sz w:val="21"/>
          <w:szCs w:val="21"/>
        </w:rPr>
        <w:t xml:space="preserve">le </w:t>
      </w:r>
      <w:r w:rsidR="004442F1" w:rsidRPr="00BC7313">
        <w:rPr>
          <w:rFonts w:ascii="Arial" w:hAnsi="Arial" w:cs="Arial"/>
          <w:i/>
          <w:noProof/>
          <w:sz w:val="21"/>
          <w:szCs w:val="21"/>
        </w:rPr>
        <w:t>10</w:t>
      </w:r>
      <w:r w:rsidR="006547F8" w:rsidRPr="00BC7313">
        <w:rPr>
          <w:rFonts w:ascii="Arial" w:hAnsi="Arial" w:cs="Arial"/>
          <w:i/>
          <w:noProof/>
          <w:sz w:val="21"/>
          <w:szCs w:val="21"/>
        </w:rPr>
        <w:t xml:space="preserve"> regole d’oro per cucinare e mangiare in libertà anche col diabete.</w:t>
      </w:r>
    </w:p>
    <w:p w:rsidR="006547F8" w:rsidRPr="00BC7313" w:rsidRDefault="006547F8" w:rsidP="00FA3EFF">
      <w:pPr>
        <w:spacing w:after="0" w:line="259" w:lineRule="auto"/>
        <w:ind w:left="10" w:right="-1"/>
        <w:rPr>
          <w:rFonts w:ascii="Arial" w:hAnsi="Arial" w:cs="Arial"/>
          <w:i/>
          <w:noProof/>
          <w:sz w:val="21"/>
          <w:szCs w:val="21"/>
        </w:rPr>
      </w:pPr>
    </w:p>
    <w:p w:rsidR="001F1954" w:rsidRPr="00BC7313" w:rsidRDefault="006547F8" w:rsidP="00FA3EFF">
      <w:pPr>
        <w:spacing w:after="0" w:line="259" w:lineRule="auto"/>
        <w:ind w:left="10" w:right="-1"/>
        <w:rPr>
          <w:rFonts w:ascii="Arial" w:hAnsi="Arial" w:cs="Arial"/>
          <w:noProof/>
          <w:sz w:val="21"/>
          <w:szCs w:val="21"/>
        </w:rPr>
      </w:pPr>
      <w:r w:rsidRPr="00BC7313">
        <w:rPr>
          <w:rFonts w:ascii="Arial" w:hAnsi="Arial" w:cs="Arial"/>
          <w:b/>
          <w:noProof/>
          <w:sz w:val="21"/>
          <w:szCs w:val="21"/>
        </w:rPr>
        <w:t>Alessandria, 1</w:t>
      </w:r>
      <w:r w:rsidR="00E20606" w:rsidRPr="00BC7313">
        <w:rPr>
          <w:rFonts w:ascii="Arial" w:hAnsi="Arial" w:cs="Arial"/>
          <w:b/>
          <w:noProof/>
          <w:sz w:val="21"/>
          <w:szCs w:val="21"/>
        </w:rPr>
        <w:t>7</w:t>
      </w:r>
      <w:r w:rsidRPr="00BC7313">
        <w:rPr>
          <w:rFonts w:ascii="Arial" w:hAnsi="Arial" w:cs="Arial"/>
          <w:b/>
          <w:noProof/>
          <w:sz w:val="21"/>
          <w:szCs w:val="21"/>
        </w:rPr>
        <w:t xml:space="preserve"> febbraio 2019 </w:t>
      </w:r>
      <w:r w:rsidR="0026356E" w:rsidRPr="00BC7313">
        <w:rPr>
          <w:rFonts w:ascii="Arial" w:hAnsi="Arial" w:cs="Arial"/>
          <w:noProof/>
          <w:sz w:val="21"/>
          <w:szCs w:val="21"/>
        </w:rPr>
        <w:t>–</w:t>
      </w:r>
      <w:r w:rsidRPr="00BC7313">
        <w:rPr>
          <w:rFonts w:ascii="Arial" w:hAnsi="Arial" w:cs="Arial"/>
          <w:b/>
          <w:noProof/>
          <w:sz w:val="21"/>
          <w:szCs w:val="21"/>
        </w:rPr>
        <w:t xml:space="preserve"> </w:t>
      </w:r>
      <w:r w:rsidR="00753259" w:rsidRPr="00BC7313">
        <w:rPr>
          <w:rFonts w:ascii="Arial" w:hAnsi="Arial" w:cs="Arial"/>
          <w:b/>
          <w:noProof/>
          <w:sz w:val="21"/>
          <w:szCs w:val="21"/>
        </w:rPr>
        <w:t>“</w:t>
      </w:r>
      <w:r w:rsidR="00753259" w:rsidRPr="00BC7313">
        <w:rPr>
          <w:rFonts w:ascii="Arial" w:hAnsi="Arial" w:cs="Arial"/>
          <w:noProof/>
          <w:sz w:val="21"/>
          <w:szCs w:val="21"/>
        </w:rPr>
        <w:t xml:space="preserve">Armati” di grembiuli e strumenti di lavoro professionali, divisi in gruppi e organizzati come in una vera e propria </w:t>
      </w:r>
      <w:r w:rsidR="00423F10" w:rsidRPr="00BC7313">
        <w:rPr>
          <w:rFonts w:ascii="Arial" w:hAnsi="Arial" w:cs="Arial"/>
          <w:noProof/>
          <w:sz w:val="21"/>
          <w:szCs w:val="21"/>
        </w:rPr>
        <w:t>“</w:t>
      </w:r>
      <w:r w:rsidR="00753259" w:rsidRPr="00BC7313">
        <w:rPr>
          <w:rFonts w:ascii="Arial" w:hAnsi="Arial" w:cs="Arial"/>
          <w:noProof/>
          <w:sz w:val="21"/>
          <w:szCs w:val="21"/>
        </w:rPr>
        <w:t>brigata di cucina</w:t>
      </w:r>
      <w:r w:rsidR="00423F10" w:rsidRPr="00BC7313">
        <w:rPr>
          <w:rFonts w:ascii="Arial" w:hAnsi="Arial" w:cs="Arial"/>
          <w:noProof/>
          <w:sz w:val="21"/>
          <w:szCs w:val="21"/>
        </w:rPr>
        <w:t>”</w:t>
      </w:r>
      <w:r w:rsidR="00753259" w:rsidRPr="00BC7313">
        <w:rPr>
          <w:rFonts w:ascii="Arial" w:hAnsi="Arial" w:cs="Arial"/>
          <w:noProof/>
          <w:sz w:val="21"/>
          <w:szCs w:val="21"/>
        </w:rPr>
        <w:t xml:space="preserve">, </w:t>
      </w:r>
      <w:r w:rsidR="005672AE">
        <w:rPr>
          <w:rFonts w:ascii="Arial" w:hAnsi="Arial" w:cs="Arial"/>
          <w:b/>
          <w:noProof/>
          <w:sz w:val="21"/>
          <w:szCs w:val="21"/>
        </w:rPr>
        <w:t>16</w:t>
      </w:r>
      <w:r w:rsidR="00753259" w:rsidRPr="00BC7313">
        <w:rPr>
          <w:rFonts w:ascii="Arial" w:hAnsi="Arial" w:cs="Arial"/>
          <w:b/>
          <w:noProof/>
          <w:sz w:val="21"/>
          <w:szCs w:val="21"/>
        </w:rPr>
        <w:t xml:space="preserve"> giovani </w:t>
      </w:r>
      <w:r w:rsidR="00E20606" w:rsidRPr="00BC7313">
        <w:rPr>
          <w:rFonts w:ascii="Arial" w:hAnsi="Arial" w:cs="Arial"/>
          <w:b/>
          <w:noProof/>
          <w:sz w:val="21"/>
          <w:szCs w:val="21"/>
        </w:rPr>
        <w:t>diabetici di Alessandria</w:t>
      </w:r>
      <w:r w:rsidR="00E20606" w:rsidRPr="00BC7313">
        <w:rPr>
          <w:rFonts w:ascii="Arial" w:hAnsi="Arial" w:cs="Arial"/>
          <w:noProof/>
          <w:sz w:val="21"/>
          <w:szCs w:val="21"/>
        </w:rPr>
        <w:t xml:space="preserve">, </w:t>
      </w:r>
      <w:r w:rsidR="00E20606" w:rsidRPr="00BC7313">
        <w:rPr>
          <w:rFonts w:ascii="Arial" w:hAnsi="Arial" w:cs="Arial"/>
          <w:b/>
          <w:noProof/>
          <w:sz w:val="21"/>
          <w:szCs w:val="21"/>
        </w:rPr>
        <w:t>dai 7 ai 18 anni</w:t>
      </w:r>
      <w:r w:rsidR="00E20606" w:rsidRPr="00BC7313">
        <w:rPr>
          <w:rFonts w:ascii="Arial" w:hAnsi="Arial" w:cs="Arial"/>
          <w:noProof/>
          <w:sz w:val="21"/>
          <w:szCs w:val="21"/>
        </w:rPr>
        <w:t xml:space="preserve">, </w:t>
      </w:r>
      <w:r w:rsidR="00282E9C" w:rsidRPr="00282E9C">
        <w:rPr>
          <w:rFonts w:ascii="Arial" w:hAnsi="Arial" w:cs="Arial"/>
          <w:noProof/>
          <w:sz w:val="21"/>
          <w:szCs w:val="21"/>
        </w:rPr>
        <w:t xml:space="preserve">supportati da </w:t>
      </w:r>
      <w:r w:rsidR="00282E9C">
        <w:rPr>
          <w:rFonts w:ascii="Arial" w:hAnsi="Arial" w:cs="Arial"/>
          <w:noProof/>
          <w:sz w:val="21"/>
          <w:szCs w:val="21"/>
        </w:rPr>
        <w:t xml:space="preserve">altrettanti </w:t>
      </w:r>
      <w:r w:rsidR="00282E9C" w:rsidRPr="00282E9C">
        <w:rPr>
          <w:rFonts w:ascii="Arial" w:hAnsi="Arial" w:cs="Arial"/>
          <w:noProof/>
          <w:sz w:val="21"/>
          <w:szCs w:val="21"/>
        </w:rPr>
        <w:t>genitori e familiari</w:t>
      </w:r>
      <w:r w:rsidR="00282E9C">
        <w:rPr>
          <w:rFonts w:ascii="Arial" w:hAnsi="Arial" w:cs="Arial"/>
          <w:noProof/>
          <w:sz w:val="21"/>
          <w:szCs w:val="21"/>
        </w:rPr>
        <w:t>,</w:t>
      </w:r>
      <w:r w:rsidR="00282E9C" w:rsidRPr="00282E9C">
        <w:rPr>
          <w:rFonts w:ascii="Arial" w:hAnsi="Arial" w:cs="Arial"/>
          <w:noProof/>
          <w:sz w:val="21"/>
          <w:szCs w:val="21"/>
        </w:rPr>
        <w:t xml:space="preserve"> </w:t>
      </w:r>
      <w:r w:rsidR="00E20606" w:rsidRPr="00BC7313">
        <w:rPr>
          <w:rFonts w:ascii="Arial" w:hAnsi="Arial" w:cs="Arial"/>
          <w:noProof/>
          <w:sz w:val="21"/>
          <w:szCs w:val="21"/>
        </w:rPr>
        <w:t xml:space="preserve">oggi hanno vissuto una giornata da chef. Sotto la guida di </w:t>
      </w:r>
      <w:r w:rsidR="00E20606" w:rsidRPr="00BC7313">
        <w:rPr>
          <w:rFonts w:ascii="Arial" w:hAnsi="Arial" w:cs="Arial"/>
          <w:b/>
          <w:noProof/>
          <w:sz w:val="21"/>
          <w:szCs w:val="21"/>
        </w:rPr>
        <w:t xml:space="preserve">Alberto Menino </w:t>
      </w:r>
      <w:r w:rsidR="00E20606" w:rsidRPr="00BC7313">
        <w:rPr>
          <w:rFonts w:ascii="Arial" w:hAnsi="Arial" w:cs="Arial"/>
          <w:noProof/>
          <w:sz w:val="21"/>
          <w:szCs w:val="21"/>
        </w:rPr>
        <w:t xml:space="preserve">(terzo all’edizione </w:t>
      </w:r>
      <w:r w:rsidR="00212F42" w:rsidRPr="00BC7313">
        <w:rPr>
          <w:rFonts w:ascii="Arial" w:hAnsi="Arial" w:cs="Arial"/>
          <w:noProof/>
          <w:sz w:val="21"/>
          <w:szCs w:val="21"/>
        </w:rPr>
        <w:t xml:space="preserve">dello scorso anno </w:t>
      </w:r>
      <w:r w:rsidR="00E20606" w:rsidRPr="00BC7313">
        <w:rPr>
          <w:rFonts w:ascii="Arial" w:hAnsi="Arial" w:cs="Arial"/>
          <w:noProof/>
          <w:sz w:val="21"/>
          <w:szCs w:val="21"/>
        </w:rPr>
        <w:t>di Masterchef)</w:t>
      </w:r>
      <w:r w:rsidR="00D21C9D">
        <w:rPr>
          <w:rFonts w:ascii="Arial" w:hAnsi="Arial" w:cs="Arial"/>
          <w:noProof/>
          <w:sz w:val="21"/>
          <w:szCs w:val="21"/>
        </w:rPr>
        <w:t xml:space="preserve"> –</w:t>
      </w:r>
      <w:r w:rsidR="00E20606" w:rsidRPr="00BC7313">
        <w:rPr>
          <w:rFonts w:ascii="Arial" w:hAnsi="Arial" w:cs="Arial"/>
          <w:noProof/>
          <w:sz w:val="21"/>
          <w:szCs w:val="21"/>
        </w:rPr>
        <w:t xml:space="preserve"> che</w:t>
      </w:r>
      <w:r w:rsidR="00D21C9D">
        <w:rPr>
          <w:rFonts w:ascii="Arial" w:hAnsi="Arial" w:cs="Arial"/>
          <w:noProof/>
          <w:sz w:val="21"/>
          <w:szCs w:val="21"/>
        </w:rPr>
        <w:t>,</w:t>
      </w:r>
      <w:r w:rsidR="00E20606" w:rsidRPr="00BC7313">
        <w:rPr>
          <w:rFonts w:ascii="Arial" w:hAnsi="Arial" w:cs="Arial"/>
          <w:noProof/>
          <w:sz w:val="21"/>
          <w:szCs w:val="21"/>
        </w:rPr>
        <w:t xml:space="preserve"> come un direttore d’orchestra</w:t>
      </w:r>
      <w:r w:rsidR="00D21C9D">
        <w:rPr>
          <w:rFonts w:ascii="Arial" w:hAnsi="Arial" w:cs="Arial"/>
          <w:noProof/>
          <w:sz w:val="21"/>
          <w:szCs w:val="21"/>
        </w:rPr>
        <w:t>,</w:t>
      </w:r>
      <w:r w:rsidR="00E20606" w:rsidRPr="00BC7313">
        <w:rPr>
          <w:rFonts w:ascii="Arial" w:hAnsi="Arial" w:cs="Arial"/>
          <w:noProof/>
          <w:sz w:val="21"/>
          <w:szCs w:val="21"/>
        </w:rPr>
        <w:t xml:space="preserve"> </w:t>
      </w:r>
      <w:r w:rsidR="005672AE">
        <w:rPr>
          <w:rFonts w:ascii="Arial" w:hAnsi="Arial" w:cs="Arial"/>
          <w:noProof/>
          <w:sz w:val="21"/>
          <w:szCs w:val="21"/>
        </w:rPr>
        <w:t xml:space="preserve">insieme a </w:t>
      </w:r>
      <w:r w:rsidR="005672AE" w:rsidRPr="005672AE">
        <w:rPr>
          <w:rFonts w:ascii="Arial" w:hAnsi="Arial" w:cs="Arial"/>
          <w:noProof/>
          <w:sz w:val="21"/>
          <w:szCs w:val="21"/>
        </w:rPr>
        <w:t>3 studenti di ENAIP</w:t>
      </w:r>
      <w:r w:rsidR="005672AE">
        <w:rPr>
          <w:rFonts w:ascii="Arial" w:hAnsi="Arial" w:cs="Arial"/>
          <w:noProof/>
          <w:sz w:val="21"/>
          <w:szCs w:val="21"/>
        </w:rPr>
        <w:t>,</w:t>
      </w:r>
      <w:r w:rsidR="005672AE" w:rsidRPr="005672AE">
        <w:rPr>
          <w:rFonts w:ascii="Arial" w:hAnsi="Arial" w:cs="Arial"/>
          <w:noProof/>
          <w:sz w:val="21"/>
          <w:szCs w:val="21"/>
        </w:rPr>
        <w:t xml:space="preserve"> </w:t>
      </w:r>
      <w:r w:rsidR="00E20606" w:rsidRPr="008D03CB">
        <w:rPr>
          <w:rFonts w:ascii="Arial" w:hAnsi="Arial" w:cs="Arial"/>
          <w:noProof/>
          <w:sz w:val="21"/>
          <w:szCs w:val="21"/>
        </w:rPr>
        <w:t xml:space="preserve">ha saputo far lavorare insieme </w:t>
      </w:r>
      <w:r w:rsidR="0087239C" w:rsidRPr="008D03CB">
        <w:rPr>
          <w:rFonts w:ascii="Arial" w:hAnsi="Arial" w:cs="Arial"/>
          <w:noProof/>
          <w:sz w:val="21"/>
          <w:szCs w:val="21"/>
        </w:rPr>
        <w:t>tutti i partecipanti</w:t>
      </w:r>
      <w:r w:rsidR="00D21C9D" w:rsidRPr="008D03CB">
        <w:rPr>
          <w:rFonts w:ascii="Arial" w:hAnsi="Arial" w:cs="Arial"/>
          <w:noProof/>
          <w:sz w:val="21"/>
          <w:szCs w:val="21"/>
        </w:rPr>
        <w:t xml:space="preserve"> </w:t>
      </w:r>
      <w:r w:rsidR="0087239C" w:rsidRPr="008D03CB">
        <w:rPr>
          <w:rFonts w:ascii="Arial" w:hAnsi="Arial" w:cs="Arial"/>
          <w:noProof/>
          <w:sz w:val="21"/>
          <w:szCs w:val="21"/>
        </w:rPr>
        <w:t>–</w:t>
      </w:r>
      <w:r w:rsidR="00E20606" w:rsidRPr="008D03CB">
        <w:rPr>
          <w:rFonts w:ascii="Arial" w:hAnsi="Arial" w:cs="Arial"/>
          <w:noProof/>
          <w:sz w:val="21"/>
          <w:szCs w:val="21"/>
        </w:rPr>
        <w:t xml:space="preserve"> i</w:t>
      </w:r>
      <w:r w:rsidR="0087239C" w:rsidRPr="008D03CB">
        <w:rPr>
          <w:rFonts w:ascii="Arial" w:hAnsi="Arial" w:cs="Arial"/>
          <w:noProof/>
          <w:sz w:val="21"/>
          <w:szCs w:val="21"/>
        </w:rPr>
        <w:t xml:space="preserve"> </w:t>
      </w:r>
      <w:r w:rsidR="00E20606" w:rsidRPr="008D03CB">
        <w:rPr>
          <w:rFonts w:ascii="Arial" w:hAnsi="Arial" w:cs="Arial"/>
          <w:noProof/>
          <w:sz w:val="21"/>
          <w:szCs w:val="21"/>
        </w:rPr>
        <w:t>ragazzi</w:t>
      </w:r>
      <w:r w:rsidR="001F1954" w:rsidRPr="008D03CB">
        <w:rPr>
          <w:rFonts w:ascii="Arial" w:hAnsi="Arial" w:cs="Arial"/>
          <w:noProof/>
          <w:sz w:val="21"/>
          <w:szCs w:val="21"/>
        </w:rPr>
        <w:t xml:space="preserve"> </w:t>
      </w:r>
      <w:r w:rsidR="00E20606" w:rsidRPr="008D03CB">
        <w:rPr>
          <w:rFonts w:ascii="Arial" w:hAnsi="Arial" w:cs="Arial"/>
          <w:noProof/>
          <w:sz w:val="21"/>
          <w:szCs w:val="21"/>
        </w:rPr>
        <w:t xml:space="preserve">sono riusciti a </w:t>
      </w:r>
      <w:r w:rsidR="00212F42" w:rsidRPr="008D03CB">
        <w:rPr>
          <w:rFonts w:ascii="Arial" w:hAnsi="Arial" w:cs="Arial"/>
          <w:noProof/>
          <w:sz w:val="21"/>
          <w:szCs w:val="21"/>
        </w:rPr>
        <w:t xml:space="preserve">preparare </w:t>
      </w:r>
      <w:r w:rsidR="00423F10" w:rsidRPr="008D03CB">
        <w:rPr>
          <w:rFonts w:ascii="Arial" w:hAnsi="Arial" w:cs="Arial"/>
          <w:noProof/>
          <w:sz w:val="21"/>
          <w:szCs w:val="21"/>
        </w:rPr>
        <w:t xml:space="preserve">un pranzo di </w:t>
      </w:r>
      <w:r w:rsidR="00212F42" w:rsidRPr="008D03CB">
        <w:rPr>
          <w:rFonts w:ascii="Arial" w:hAnsi="Arial" w:cs="Arial"/>
          <w:b/>
          <w:noProof/>
          <w:sz w:val="21"/>
          <w:szCs w:val="21"/>
        </w:rPr>
        <w:t>4 portate</w:t>
      </w:r>
      <w:r w:rsidR="00212F42" w:rsidRPr="008D03CB">
        <w:rPr>
          <w:rFonts w:ascii="Arial" w:hAnsi="Arial" w:cs="Arial"/>
          <w:noProof/>
          <w:sz w:val="21"/>
          <w:szCs w:val="21"/>
        </w:rPr>
        <w:t>:</w:t>
      </w:r>
      <w:r w:rsidR="00212F42" w:rsidRPr="00BC7313">
        <w:rPr>
          <w:rFonts w:ascii="Arial" w:hAnsi="Arial" w:cs="Arial"/>
          <w:noProof/>
          <w:sz w:val="21"/>
          <w:szCs w:val="21"/>
        </w:rPr>
        <w:t xml:space="preserve"> antipasto con snack, primo, secondo con contorno e dolce. </w:t>
      </w:r>
      <w:r w:rsidR="006E7DBD" w:rsidRPr="00BC7313">
        <w:rPr>
          <w:rFonts w:ascii="Arial" w:hAnsi="Arial" w:cs="Arial"/>
          <w:noProof/>
          <w:sz w:val="21"/>
          <w:szCs w:val="21"/>
        </w:rPr>
        <w:t>Obiettivo dell</w:t>
      </w:r>
      <w:r w:rsidR="00212F42" w:rsidRPr="00BC7313">
        <w:rPr>
          <w:rFonts w:ascii="Arial" w:hAnsi="Arial" w:cs="Arial"/>
          <w:noProof/>
          <w:sz w:val="21"/>
          <w:szCs w:val="21"/>
        </w:rPr>
        <w:t xml:space="preserve">a </w:t>
      </w:r>
      <w:r w:rsidR="006E7DBD" w:rsidRPr="00BC7313">
        <w:rPr>
          <w:rFonts w:ascii="Arial" w:hAnsi="Arial" w:cs="Arial"/>
          <w:noProof/>
          <w:sz w:val="21"/>
          <w:szCs w:val="21"/>
        </w:rPr>
        <w:t>sfida</w:t>
      </w:r>
      <w:r w:rsidR="00212F42" w:rsidRPr="00BC7313">
        <w:rPr>
          <w:rFonts w:ascii="Arial" w:hAnsi="Arial" w:cs="Arial"/>
          <w:noProof/>
          <w:sz w:val="21"/>
          <w:szCs w:val="21"/>
        </w:rPr>
        <w:t xml:space="preserve">, </w:t>
      </w:r>
      <w:r w:rsidR="006E7DBD" w:rsidRPr="00BC7313">
        <w:rPr>
          <w:rFonts w:ascii="Arial" w:hAnsi="Arial" w:cs="Arial"/>
          <w:noProof/>
          <w:sz w:val="21"/>
          <w:szCs w:val="21"/>
        </w:rPr>
        <w:t>brillantemente</w:t>
      </w:r>
      <w:r w:rsidR="00212F42" w:rsidRPr="00BC7313">
        <w:rPr>
          <w:rFonts w:ascii="Arial" w:hAnsi="Arial" w:cs="Arial"/>
          <w:noProof/>
          <w:sz w:val="21"/>
          <w:szCs w:val="21"/>
        </w:rPr>
        <w:t xml:space="preserve"> superata, </w:t>
      </w:r>
      <w:r w:rsidR="006E7DBD" w:rsidRPr="00BC7313">
        <w:rPr>
          <w:rFonts w:ascii="Arial" w:hAnsi="Arial" w:cs="Arial"/>
          <w:noProof/>
          <w:sz w:val="21"/>
          <w:szCs w:val="21"/>
        </w:rPr>
        <w:t xml:space="preserve">confutare il falso mito secondo cui la tavola del diabetico debba essere “triste” e dimostrare, al contrario, come sia </w:t>
      </w:r>
      <w:r w:rsidR="006E7DBD" w:rsidRPr="00BC7313">
        <w:rPr>
          <w:rFonts w:ascii="Arial" w:hAnsi="Arial" w:cs="Arial"/>
          <w:b/>
          <w:noProof/>
          <w:sz w:val="21"/>
          <w:szCs w:val="21"/>
        </w:rPr>
        <w:t xml:space="preserve">possibile cucinare piatti </w:t>
      </w:r>
      <w:r w:rsidR="001F1954" w:rsidRPr="004C55F6">
        <w:rPr>
          <w:rFonts w:ascii="Arial" w:hAnsi="Arial" w:cs="Arial"/>
          <w:b/>
          <w:noProof/>
          <w:sz w:val="21"/>
          <w:szCs w:val="21"/>
        </w:rPr>
        <w:t>in linea con le specifiche esigenze alimentari</w:t>
      </w:r>
      <w:r w:rsidR="001F1954" w:rsidRPr="00BC7313">
        <w:rPr>
          <w:rFonts w:ascii="Arial" w:hAnsi="Arial" w:cs="Arial"/>
          <w:noProof/>
          <w:sz w:val="21"/>
          <w:szCs w:val="21"/>
        </w:rPr>
        <w:t xml:space="preserve"> di chi </w:t>
      </w:r>
      <w:r w:rsidR="004C55F6">
        <w:rPr>
          <w:rFonts w:ascii="Arial" w:hAnsi="Arial" w:cs="Arial"/>
          <w:noProof/>
          <w:sz w:val="21"/>
          <w:szCs w:val="21"/>
        </w:rPr>
        <w:t xml:space="preserve">ha il </w:t>
      </w:r>
      <w:r w:rsidR="004C55F6" w:rsidRPr="00BC7313">
        <w:rPr>
          <w:rFonts w:ascii="Arial" w:hAnsi="Arial" w:cs="Arial"/>
          <w:b/>
          <w:noProof/>
          <w:sz w:val="21"/>
          <w:szCs w:val="21"/>
        </w:rPr>
        <w:t>diabete tipo 1</w:t>
      </w:r>
      <w:r w:rsidR="001F1954" w:rsidRPr="00BC7313">
        <w:rPr>
          <w:rFonts w:ascii="Arial" w:hAnsi="Arial" w:cs="Arial"/>
          <w:noProof/>
          <w:sz w:val="21"/>
          <w:szCs w:val="21"/>
        </w:rPr>
        <w:t xml:space="preserve"> ma </w:t>
      </w:r>
      <w:r w:rsidR="001F1954" w:rsidRPr="004C55F6">
        <w:rPr>
          <w:rFonts w:ascii="Arial" w:hAnsi="Arial" w:cs="Arial"/>
          <w:noProof/>
          <w:sz w:val="21"/>
          <w:szCs w:val="21"/>
        </w:rPr>
        <w:t>anche</w:t>
      </w:r>
      <w:r w:rsidR="001F1954" w:rsidRPr="00BC7313">
        <w:rPr>
          <w:rFonts w:ascii="Arial" w:hAnsi="Arial" w:cs="Arial"/>
          <w:b/>
          <w:noProof/>
          <w:sz w:val="21"/>
          <w:szCs w:val="21"/>
        </w:rPr>
        <w:t xml:space="preserve"> pienamente </w:t>
      </w:r>
      <w:r w:rsidR="006E7DBD" w:rsidRPr="00BC7313">
        <w:rPr>
          <w:rFonts w:ascii="Arial" w:hAnsi="Arial" w:cs="Arial"/>
          <w:b/>
          <w:noProof/>
          <w:sz w:val="21"/>
          <w:szCs w:val="21"/>
        </w:rPr>
        <w:t>app</w:t>
      </w:r>
      <w:r w:rsidR="001F1954" w:rsidRPr="00BC7313">
        <w:rPr>
          <w:rFonts w:ascii="Arial" w:hAnsi="Arial" w:cs="Arial"/>
          <w:b/>
          <w:noProof/>
          <w:sz w:val="21"/>
          <w:szCs w:val="21"/>
        </w:rPr>
        <w:t>aganti per la vista e il palato</w:t>
      </w:r>
      <w:r w:rsidR="006E7DBD" w:rsidRPr="00BC7313">
        <w:rPr>
          <w:rFonts w:ascii="Arial" w:hAnsi="Arial" w:cs="Arial"/>
          <w:noProof/>
          <w:sz w:val="21"/>
          <w:szCs w:val="21"/>
        </w:rPr>
        <w:t>.</w:t>
      </w:r>
      <w:r w:rsidR="001F1954" w:rsidRPr="00BC7313">
        <w:rPr>
          <w:rFonts w:ascii="Arial" w:hAnsi="Arial" w:cs="Arial"/>
          <w:noProof/>
          <w:sz w:val="21"/>
          <w:szCs w:val="21"/>
        </w:rPr>
        <w:t xml:space="preserve"> </w:t>
      </w:r>
    </w:p>
    <w:p w:rsidR="001F1954" w:rsidRPr="00BC7313" w:rsidRDefault="001F1954" w:rsidP="00FA3EFF">
      <w:pPr>
        <w:spacing w:after="0" w:line="259" w:lineRule="auto"/>
        <w:ind w:left="10" w:right="-1"/>
        <w:rPr>
          <w:rFonts w:ascii="Arial" w:hAnsi="Arial" w:cs="Arial"/>
          <w:noProof/>
          <w:sz w:val="21"/>
          <w:szCs w:val="21"/>
        </w:rPr>
      </w:pPr>
    </w:p>
    <w:p w:rsidR="006547F8" w:rsidRPr="00BC7313" w:rsidRDefault="001F1954" w:rsidP="00FA3EFF">
      <w:pPr>
        <w:spacing w:after="0" w:line="259" w:lineRule="auto"/>
        <w:ind w:left="10" w:right="-1"/>
        <w:rPr>
          <w:rFonts w:ascii="Arial" w:hAnsi="Arial" w:cs="Arial"/>
          <w:noProof/>
          <w:sz w:val="21"/>
          <w:szCs w:val="21"/>
        </w:rPr>
      </w:pPr>
      <w:r w:rsidRPr="00BC7313">
        <w:rPr>
          <w:rFonts w:ascii="Arial" w:hAnsi="Arial" w:cs="Arial"/>
          <w:noProof/>
          <w:sz w:val="21"/>
          <w:szCs w:val="21"/>
        </w:rPr>
        <w:t xml:space="preserve">L’evento, dal titolo </w:t>
      </w:r>
      <w:r w:rsidRPr="00BC7313">
        <w:rPr>
          <w:rFonts w:ascii="Arial" w:hAnsi="Arial" w:cs="Arial"/>
          <w:b/>
          <w:i/>
          <w:noProof/>
          <w:sz w:val="21"/>
          <w:szCs w:val="21"/>
        </w:rPr>
        <w:t>“Jada’s kitchen. Non tutte le cucine sono un incubo”</w:t>
      </w:r>
      <w:r w:rsidRPr="00BC7313">
        <w:rPr>
          <w:rFonts w:ascii="Arial" w:hAnsi="Arial" w:cs="Arial"/>
          <w:noProof/>
          <w:sz w:val="21"/>
          <w:szCs w:val="21"/>
        </w:rPr>
        <w:t xml:space="preserve">, è stato organizzato </w:t>
      </w:r>
      <w:r w:rsidR="0026356E" w:rsidRPr="00BC7313">
        <w:rPr>
          <w:rFonts w:ascii="Arial" w:hAnsi="Arial" w:cs="Arial"/>
          <w:noProof/>
          <w:sz w:val="21"/>
          <w:szCs w:val="21"/>
        </w:rPr>
        <w:t>dall’</w:t>
      </w:r>
      <w:r w:rsidR="0026356E" w:rsidRPr="00BC7313">
        <w:rPr>
          <w:rFonts w:ascii="Arial" w:hAnsi="Arial" w:cs="Arial"/>
          <w:b/>
          <w:noProof/>
          <w:sz w:val="21"/>
          <w:szCs w:val="21"/>
        </w:rPr>
        <w:t xml:space="preserve">Associazione Diabetici Alessandria Junior </w:t>
      </w:r>
      <w:r w:rsidR="0026356E" w:rsidRPr="00BC7313">
        <w:rPr>
          <w:rFonts w:ascii="Arial" w:hAnsi="Arial" w:cs="Arial"/>
          <w:noProof/>
          <w:sz w:val="21"/>
          <w:szCs w:val="21"/>
        </w:rPr>
        <w:t>(JADA)</w:t>
      </w:r>
      <w:r w:rsidRPr="00BC7313">
        <w:rPr>
          <w:rFonts w:ascii="Arial" w:hAnsi="Arial" w:cs="Arial"/>
          <w:noProof/>
          <w:sz w:val="21"/>
          <w:szCs w:val="21"/>
        </w:rPr>
        <w:t>, in collaborazione c</w:t>
      </w:r>
      <w:r w:rsidR="0026356E" w:rsidRPr="00BC7313">
        <w:rPr>
          <w:rFonts w:ascii="Arial" w:hAnsi="Arial" w:cs="Arial"/>
          <w:noProof/>
          <w:sz w:val="21"/>
          <w:szCs w:val="21"/>
        </w:rPr>
        <w:t>on</w:t>
      </w:r>
      <w:r w:rsidRPr="00BC7313">
        <w:rPr>
          <w:rFonts w:ascii="Arial" w:hAnsi="Arial" w:cs="Arial"/>
          <w:noProof/>
          <w:sz w:val="21"/>
          <w:szCs w:val="21"/>
        </w:rPr>
        <w:t xml:space="preserve"> </w:t>
      </w:r>
      <w:r w:rsidR="005672AE" w:rsidRPr="00BC7313">
        <w:rPr>
          <w:rFonts w:ascii="Arial" w:hAnsi="Arial" w:cs="Arial"/>
          <w:b/>
          <w:noProof/>
          <w:sz w:val="21"/>
          <w:szCs w:val="21"/>
        </w:rPr>
        <w:t>ENAIP</w:t>
      </w:r>
      <w:r w:rsidRPr="00BC7313">
        <w:rPr>
          <w:rFonts w:ascii="Arial" w:hAnsi="Arial" w:cs="Arial"/>
          <w:b/>
          <w:noProof/>
          <w:sz w:val="21"/>
          <w:szCs w:val="21"/>
        </w:rPr>
        <w:t xml:space="preserve"> Piemonte</w:t>
      </w:r>
      <w:r w:rsidRPr="00BC7313">
        <w:rPr>
          <w:rFonts w:ascii="Arial" w:hAnsi="Arial" w:cs="Arial"/>
          <w:noProof/>
          <w:sz w:val="21"/>
          <w:szCs w:val="21"/>
        </w:rPr>
        <w:t>, con</w:t>
      </w:r>
      <w:r w:rsidR="0026356E" w:rsidRPr="00BC7313">
        <w:rPr>
          <w:rFonts w:ascii="Arial" w:hAnsi="Arial" w:cs="Arial"/>
          <w:noProof/>
          <w:sz w:val="21"/>
          <w:szCs w:val="21"/>
        </w:rPr>
        <w:t xml:space="preserve"> il patrocinio dell’</w:t>
      </w:r>
      <w:r w:rsidR="0026356E" w:rsidRPr="00BC7313">
        <w:rPr>
          <w:rFonts w:ascii="Arial" w:hAnsi="Arial" w:cs="Arial"/>
          <w:b/>
          <w:noProof/>
          <w:sz w:val="21"/>
          <w:szCs w:val="21"/>
        </w:rPr>
        <w:t>Azienda Ospedaliera “SS. Antonio e Biagio e Cesare Arrigo”</w:t>
      </w:r>
      <w:r w:rsidR="0026356E" w:rsidRPr="00BC7313">
        <w:rPr>
          <w:rFonts w:ascii="Arial" w:hAnsi="Arial" w:cs="Arial"/>
          <w:noProof/>
          <w:sz w:val="21"/>
          <w:szCs w:val="21"/>
        </w:rPr>
        <w:t xml:space="preserve"> di Alessandria</w:t>
      </w:r>
      <w:r w:rsidRPr="00BC7313">
        <w:rPr>
          <w:rFonts w:ascii="Arial" w:hAnsi="Arial" w:cs="Arial"/>
          <w:noProof/>
          <w:sz w:val="21"/>
          <w:szCs w:val="21"/>
        </w:rPr>
        <w:t xml:space="preserve"> e </w:t>
      </w:r>
      <w:r w:rsidRPr="00BC7313">
        <w:rPr>
          <w:rFonts w:ascii="Arial" w:hAnsi="Arial" w:cs="Arial"/>
          <w:b/>
          <w:noProof/>
          <w:sz w:val="21"/>
          <w:szCs w:val="21"/>
        </w:rPr>
        <w:t>A.G.D. ITALIA</w:t>
      </w:r>
      <w:r w:rsidRPr="00BC7313">
        <w:rPr>
          <w:rFonts w:ascii="Arial" w:hAnsi="Arial" w:cs="Arial"/>
          <w:noProof/>
          <w:sz w:val="21"/>
          <w:szCs w:val="21"/>
        </w:rPr>
        <w:t xml:space="preserve"> - Coordinamento tra le Associazioni Italiane Giovani con Diabete, e con il grant incondizionato di </w:t>
      </w:r>
      <w:r w:rsidRPr="00BC7313">
        <w:rPr>
          <w:rFonts w:ascii="Arial" w:hAnsi="Arial" w:cs="Arial"/>
          <w:b/>
          <w:noProof/>
          <w:sz w:val="21"/>
          <w:szCs w:val="21"/>
        </w:rPr>
        <w:t>Ypsomed</w:t>
      </w:r>
      <w:r w:rsidR="00271BBD" w:rsidRPr="00BC7313">
        <w:rPr>
          <w:rFonts w:ascii="Arial" w:hAnsi="Arial" w:cs="Arial"/>
          <w:b/>
          <w:noProof/>
          <w:sz w:val="21"/>
          <w:szCs w:val="21"/>
        </w:rPr>
        <w:t xml:space="preserve"> Italia</w:t>
      </w:r>
      <w:r w:rsidRPr="00BC7313">
        <w:rPr>
          <w:rFonts w:ascii="Arial" w:hAnsi="Arial" w:cs="Arial"/>
          <w:noProof/>
          <w:sz w:val="21"/>
          <w:szCs w:val="21"/>
        </w:rPr>
        <w:t>.</w:t>
      </w:r>
    </w:p>
    <w:p w:rsidR="00A732F7" w:rsidRPr="00BC7313" w:rsidRDefault="00A732F7" w:rsidP="00FA3EFF">
      <w:pPr>
        <w:spacing w:after="0" w:line="259" w:lineRule="auto"/>
        <w:ind w:left="10" w:right="-1"/>
        <w:rPr>
          <w:rFonts w:ascii="Arial" w:hAnsi="Arial" w:cs="Arial"/>
          <w:noProof/>
          <w:sz w:val="21"/>
          <w:szCs w:val="21"/>
        </w:rPr>
      </w:pPr>
    </w:p>
    <w:p w:rsidR="00A732F7" w:rsidRPr="00BC7313" w:rsidRDefault="00A732F7" w:rsidP="00FA3EFF">
      <w:pPr>
        <w:spacing w:after="0" w:line="259" w:lineRule="auto"/>
        <w:ind w:left="10" w:right="-1"/>
        <w:rPr>
          <w:rFonts w:ascii="Arial" w:hAnsi="Arial" w:cs="Arial"/>
          <w:i/>
          <w:noProof/>
          <w:sz w:val="21"/>
          <w:szCs w:val="21"/>
        </w:rPr>
      </w:pPr>
      <w:r w:rsidRPr="00BC7313">
        <w:rPr>
          <w:rFonts w:ascii="Arial" w:hAnsi="Arial" w:cs="Arial"/>
          <w:i/>
          <w:noProof/>
          <w:sz w:val="21"/>
          <w:szCs w:val="21"/>
        </w:rPr>
        <w:t>“Il diabete, come molte malattie del metabolismo e cardiovascolari, oltre che con i farmaci si controlla efficacemente adottando un sano stile di vita, che comprende anche l’alimentazione</w:t>
      </w:r>
      <w:r w:rsidR="0002696D" w:rsidRPr="00BC7313">
        <w:rPr>
          <w:rFonts w:ascii="Arial" w:hAnsi="Arial" w:cs="Arial"/>
          <w:i/>
          <w:noProof/>
          <w:sz w:val="21"/>
          <w:szCs w:val="21"/>
        </w:rPr>
        <w:t>”</w:t>
      </w:r>
      <w:r w:rsidR="0002696D" w:rsidRPr="00BC7313">
        <w:rPr>
          <w:rFonts w:ascii="Arial" w:hAnsi="Arial" w:cs="Arial"/>
          <w:noProof/>
          <w:sz w:val="21"/>
          <w:szCs w:val="21"/>
        </w:rPr>
        <w:t>, spiega</w:t>
      </w:r>
      <w:r w:rsidR="00A400BB">
        <w:rPr>
          <w:rFonts w:ascii="Arial" w:hAnsi="Arial" w:cs="Arial"/>
          <w:noProof/>
          <w:sz w:val="21"/>
          <w:szCs w:val="21"/>
        </w:rPr>
        <w:t xml:space="preserve">no il pediatra diabetologo </w:t>
      </w:r>
      <w:r w:rsidR="00A400BB">
        <w:rPr>
          <w:rFonts w:ascii="Arial" w:hAnsi="Arial" w:cs="Arial"/>
          <w:b/>
          <w:noProof/>
          <w:sz w:val="21"/>
          <w:szCs w:val="21"/>
        </w:rPr>
        <w:t xml:space="preserve">Riccardo Lera </w:t>
      </w:r>
      <w:r w:rsidR="00A400BB">
        <w:rPr>
          <w:rFonts w:ascii="Arial" w:hAnsi="Arial" w:cs="Arial"/>
          <w:noProof/>
          <w:sz w:val="21"/>
          <w:szCs w:val="21"/>
        </w:rPr>
        <w:t xml:space="preserve">e </w:t>
      </w:r>
      <w:r w:rsidR="00B54683" w:rsidRPr="00BC7313">
        <w:rPr>
          <w:rFonts w:ascii="Arial" w:hAnsi="Arial" w:cs="Arial"/>
          <w:noProof/>
          <w:sz w:val="21"/>
          <w:szCs w:val="21"/>
        </w:rPr>
        <w:t>la nutrizionista</w:t>
      </w:r>
      <w:r w:rsidR="0002696D" w:rsidRPr="00BC7313">
        <w:rPr>
          <w:rFonts w:ascii="Arial" w:hAnsi="Arial" w:cs="Arial"/>
          <w:noProof/>
          <w:sz w:val="21"/>
          <w:szCs w:val="21"/>
        </w:rPr>
        <w:t xml:space="preserve"> </w:t>
      </w:r>
      <w:r w:rsidR="0002696D" w:rsidRPr="00BC7313">
        <w:rPr>
          <w:rFonts w:ascii="Arial" w:hAnsi="Arial" w:cs="Arial"/>
          <w:b/>
          <w:noProof/>
          <w:sz w:val="21"/>
          <w:szCs w:val="21"/>
        </w:rPr>
        <w:t>Carlotta Castagna</w:t>
      </w:r>
      <w:r w:rsidRPr="00BC7313">
        <w:rPr>
          <w:rFonts w:ascii="Arial" w:hAnsi="Arial" w:cs="Arial"/>
          <w:i/>
          <w:noProof/>
          <w:sz w:val="21"/>
          <w:szCs w:val="21"/>
        </w:rPr>
        <w:t xml:space="preserve">. </w:t>
      </w:r>
      <w:r w:rsidR="00B54683" w:rsidRPr="00BC7313">
        <w:rPr>
          <w:rFonts w:ascii="Arial" w:hAnsi="Arial" w:cs="Arial"/>
          <w:i/>
          <w:noProof/>
          <w:sz w:val="21"/>
          <w:szCs w:val="21"/>
        </w:rPr>
        <w:t>“</w:t>
      </w:r>
      <w:r w:rsidRPr="00BC7313">
        <w:rPr>
          <w:rFonts w:ascii="Arial" w:hAnsi="Arial" w:cs="Arial"/>
          <w:i/>
          <w:noProof/>
          <w:sz w:val="21"/>
          <w:szCs w:val="21"/>
        </w:rPr>
        <w:t xml:space="preserve">La cucina, quindi, può diventare un prezioso strumento di cura e prevenzione. </w:t>
      </w:r>
      <w:r w:rsidR="00F43183" w:rsidRPr="00BC7313">
        <w:rPr>
          <w:rFonts w:ascii="Arial" w:hAnsi="Arial" w:cs="Arial"/>
          <w:i/>
          <w:noProof/>
          <w:sz w:val="21"/>
          <w:szCs w:val="21"/>
        </w:rPr>
        <w:t xml:space="preserve">Per </w:t>
      </w:r>
      <w:r w:rsidR="00E825DD">
        <w:rPr>
          <w:rFonts w:ascii="Arial" w:hAnsi="Arial" w:cs="Arial"/>
          <w:i/>
          <w:noProof/>
          <w:sz w:val="21"/>
          <w:szCs w:val="21"/>
        </w:rPr>
        <w:t>trasmettere</w:t>
      </w:r>
      <w:r w:rsidR="00F43183" w:rsidRPr="00BC7313">
        <w:rPr>
          <w:rFonts w:ascii="Arial" w:hAnsi="Arial" w:cs="Arial"/>
          <w:i/>
          <w:noProof/>
          <w:sz w:val="21"/>
          <w:szCs w:val="21"/>
        </w:rPr>
        <w:t xml:space="preserve"> il messaggio che </w:t>
      </w:r>
      <w:r w:rsidR="0002696D" w:rsidRPr="00BC7313">
        <w:rPr>
          <w:rFonts w:ascii="Arial" w:hAnsi="Arial" w:cs="Arial"/>
          <w:i/>
          <w:noProof/>
          <w:sz w:val="21"/>
          <w:szCs w:val="21"/>
        </w:rPr>
        <w:t>un</w:t>
      </w:r>
      <w:r w:rsidR="00F43183" w:rsidRPr="00BC7313">
        <w:rPr>
          <w:rFonts w:ascii="Arial" w:hAnsi="Arial" w:cs="Arial"/>
          <w:i/>
          <w:noProof/>
          <w:sz w:val="21"/>
          <w:szCs w:val="21"/>
        </w:rPr>
        <w:t xml:space="preserve"> corretto regime nutrizionale non </w:t>
      </w:r>
      <w:r w:rsidR="004C55F6">
        <w:rPr>
          <w:rFonts w:ascii="Arial" w:hAnsi="Arial" w:cs="Arial"/>
          <w:i/>
          <w:noProof/>
          <w:sz w:val="21"/>
          <w:szCs w:val="21"/>
        </w:rPr>
        <w:t>va inteso</w:t>
      </w:r>
      <w:r w:rsidR="00F43183" w:rsidRPr="00BC7313">
        <w:rPr>
          <w:rFonts w:ascii="Arial" w:hAnsi="Arial" w:cs="Arial"/>
          <w:i/>
          <w:noProof/>
          <w:sz w:val="21"/>
          <w:szCs w:val="21"/>
        </w:rPr>
        <w:t xml:space="preserve"> come mera limitazione</w:t>
      </w:r>
      <w:r w:rsidR="00FC12DD">
        <w:rPr>
          <w:rFonts w:ascii="Arial" w:hAnsi="Arial" w:cs="Arial"/>
          <w:i/>
          <w:noProof/>
          <w:sz w:val="21"/>
          <w:szCs w:val="21"/>
        </w:rPr>
        <w:t xml:space="preserve"> o rinuncia</w:t>
      </w:r>
      <w:r w:rsidR="00F43183" w:rsidRPr="00BC7313">
        <w:rPr>
          <w:rFonts w:ascii="Arial" w:hAnsi="Arial" w:cs="Arial"/>
          <w:i/>
          <w:noProof/>
          <w:sz w:val="21"/>
          <w:szCs w:val="21"/>
        </w:rPr>
        <w:t xml:space="preserve">, abbiamo stilato un decalogo per </w:t>
      </w:r>
      <w:r w:rsidR="0002696D" w:rsidRPr="00BC7313">
        <w:rPr>
          <w:rFonts w:ascii="Arial" w:hAnsi="Arial" w:cs="Arial"/>
          <w:i/>
          <w:noProof/>
          <w:sz w:val="21"/>
          <w:szCs w:val="21"/>
        </w:rPr>
        <w:t xml:space="preserve">aiutare i nostri </w:t>
      </w:r>
      <w:r w:rsidR="00E825DD">
        <w:rPr>
          <w:rFonts w:ascii="Arial" w:hAnsi="Arial" w:cs="Arial"/>
          <w:i/>
          <w:noProof/>
          <w:sz w:val="21"/>
          <w:szCs w:val="21"/>
        </w:rPr>
        <w:t>ragazzi</w:t>
      </w:r>
      <w:r w:rsidR="0002696D" w:rsidRPr="00BC7313">
        <w:rPr>
          <w:rFonts w:ascii="Arial" w:hAnsi="Arial" w:cs="Arial"/>
          <w:i/>
          <w:noProof/>
          <w:sz w:val="21"/>
          <w:szCs w:val="21"/>
        </w:rPr>
        <w:t xml:space="preserve"> a </w:t>
      </w:r>
      <w:r w:rsidR="00F43183" w:rsidRPr="00BC7313">
        <w:rPr>
          <w:rFonts w:ascii="Arial" w:hAnsi="Arial" w:cs="Arial"/>
          <w:i/>
          <w:noProof/>
          <w:sz w:val="21"/>
          <w:szCs w:val="21"/>
        </w:rPr>
        <w:t>cucinare e mangiare in libertà, anche con il diabete. La prima regola fondamentale è convincersi che l'alimentazione di un paziente affetto da diabete tipo 1 non è diversa da quella di qualsiasi altra persona. È possibile mangiare ciò che più ci piace, ovviamente calcolando la quantità di insulina necessaria</w:t>
      </w:r>
      <w:r w:rsidR="00E825DD">
        <w:rPr>
          <w:rFonts w:ascii="Arial" w:hAnsi="Arial" w:cs="Arial"/>
          <w:i/>
          <w:noProof/>
          <w:sz w:val="21"/>
          <w:szCs w:val="21"/>
        </w:rPr>
        <w:t>, in funzione de</w:t>
      </w:r>
      <w:r w:rsidR="00F43183" w:rsidRPr="00BC7313">
        <w:rPr>
          <w:rFonts w:ascii="Arial" w:hAnsi="Arial" w:cs="Arial"/>
          <w:i/>
          <w:noProof/>
          <w:sz w:val="21"/>
          <w:szCs w:val="21"/>
        </w:rPr>
        <w:t xml:space="preserve">gli alimenti scelti. </w:t>
      </w:r>
      <w:r w:rsidR="0002696D" w:rsidRPr="00BC7313">
        <w:rPr>
          <w:rFonts w:ascii="Arial" w:hAnsi="Arial" w:cs="Arial"/>
          <w:i/>
          <w:noProof/>
          <w:sz w:val="21"/>
          <w:szCs w:val="21"/>
        </w:rPr>
        <w:t xml:space="preserve">Ricordiamoci di comporre piatti </w:t>
      </w:r>
      <w:r w:rsidR="00E825DD" w:rsidRPr="00BC7313">
        <w:rPr>
          <w:rFonts w:ascii="Arial" w:hAnsi="Arial" w:cs="Arial"/>
          <w:i/>
          <w:noProof/>
          <w:sz w:val="21"/>
          <w:szCs w:val="21"/>
        </w:rPr>
        <w:t>equilibrati</w:t>
      </w:r>
      <w:r w:rsidR="00E825DD">
        <w:rPr>
          <w:rFonts w:ascii="Arial" w:hAnsi="Arial" w:cs="Arial"/>
          <w:i/>
          <w:noProof/>
          <w:sz w:val="21"/>
          <w:szCs w:val="21"/>
        </w:rPr>
        <w:t xml:space="preserve"> e</w:t>
      </w:r>
      <w:r w:rsidR="00E825DD" w:rsidRPr="00BC7313">
        <w:rPr>
          <w:rFonts w:ascii="Arial" w:hAnsi="Arial" w:cs="Arial"/>
          <w:i/>
          <w:noProof/>
          <w:sz w:val="21"/>
          <w:szCs w:val="21"/>
        </w:rPr>
        <w:t xml:space="preserve"> </w:t>
      </w:r>
      <w:r w:rsidR="0002696D" w:rsidRPr="00BC7313">
        <w:rPr>
          <w:rFonts w:ascii="Arial" w:hAnsi="Arial" w:cs="Arial"/>
          <w:i/>
          <w:noProof/>
          <w:sz w:val="21"/>
          <w:szCs w:val="21"/>
        </w:rPr>
        <w:t>completi di tutti i nutrienti, privilegiand</w:t>
      </w:r>
      <w:r w:rsidR="008E2E14" w:rsidRPr="00BC7313">
        <w:rPr>
          <w:rFonts w:ascii="Arial" w:hAnsi="Arial" w:cs="Arial"/>
          <w:i/>
          <w:noProof/>
          <w:sz w:val="21"/>
          <w:szCs w:val="21"/>
        </w:rPr>
        <w:t>o</w:t>
      </w:r>
      <w:r w:rsidR="0002696D" w:rsidRPr="00BC7313">
        <w:rPr>
          <w:rFonts w:ascii="Arial" w:hAnsi="Arial" w:cs="Arial"/>
          <w:i/>
          <w:noProof/>
          <w:sz w:val="21"/>
          <w:szCs w:val="21"/>
        </w:rPr>
        <w:t xml:space="preserve"> verdura e frutta di stagione che, grazie alla fibra, aiutano a contenere il rialzo glicemico dopo il pasto. Sforziamoci di cucinare! Perché </w:t>
      </w:r>
      <w:r w:rsidR="00E825DD">
        <w:rPr>
          <w:rFonts w:ascii="Arial" w:hAnsi="Arial" w:cs="Arial"/>
          <w:i/>
          <w:noProof/>
          <w:sz w:val="21"/>
          <w:szCs w:val="21"/>
        </w:rPr>
        <w:t>cibi</w:t>
      </w:r>
      <w:r w:rsidR="0002696D" w:rsidRPr="00BC7313">
        <w:rPr>
          <w:rFonts w:ascii="Arial" w:hAnsi="Arial" w:cs="Arial"/>
          <w:i/>
          <w:noProof/>
          <w:sz w:val="21"/>
          <w:szCs w:val="21"/>
        </w:rPr>
        <w:t xml:space="preserve"> sani, semplici e gustosi, si possono preparare anche in 10 minuti”. </w:t>
      </w:r>
    </w:p>
    <w:p w:rsidR="00B54683" w:rsidRPr="00BC7313" w:rsidRDefault="00B54683" w:rsidP="00FA3EFF">
      <w:pPr>
        <w:spacing w:after="0" w:line="259" w:lineRule="auto"/>
        <w:ind w:left="10" w:right="-1"/>
        <w:rPr>
          <w:rFonts w:ascii="Arial" w:hAnsi="Arial" w:cs="Arial"/>
          <w:i/>
          <w:noProof/>
          <w:sz w:val="21"/>
          <w:szCs w:val="21"/>
        </w:rPr>
      </w:pPr>
    </w:p>
    <w:p w:rsidR="00FA3EFF" w:rsidRPr="00BC7313" w:rsidRDefault="00B54683" w:rsidP="00FA3EFF">
      <w:pPr>
        <w:spacing w:after="0" w:line="259" w:lineRule="auto"/>
        <w:ind w:left="10" w:right="-1"/>
        <w:rPr>
          <w:rFonts w:ascii="Arial" w:hAnsi="Arial" w:cs="Arial"/>
          <w:i/>
          <w:noProof/>
          <w:sz w:val="21"/>
          <w:szCs w:val="21"/>
        </w:rPr>
      </w:pPr>
      <w:r w:rsidRPr="00BC7313">
        <w:rPr>
          <w:rFonts w:ascii="Arial" w:hAnsi="Arial" w:cs="Arial"/>
          <w:i/>
          <w:noProof/>
          <w:sz w:val="21"/>
          <w:szCs w:val="21"/>
        </w:rPr>
        <w:t xml:space="preserve">“L’evento di oggi è </w:t>
      </w:r>
      <w:r w:rsidR="00683031" w:rsidRPr="00BC7313">
        <w:rPr>
          <w:rFonts w:ascii="Arial" w:hAnsi="Arial" w:cs="Arial"/>
          <w:i/>
          <w:noProof/>
          <w:sz w:val="21"/>
          <w:szCs w:val="21"/>
        </w:rPr>
        <w:t>il coronamento</w:t>
      </w:r>
      <w:r w:rsidRPr="00BC7313">
        <w:rPr>
          <w:rFonts w:ascii="Arial" w:hAnsi="Arial" w:cs="Arial"/>
          <w:i/>
          <w:noProof/>
          <w:sz w:val="21"/>
          <w:szCs w:val="21"/>
        </w:rPr>
        <w:t xml:space="preserve"> finale di un percorso di educazione alime</w:t>
      </w:r>
      <w:r w:rsidR="00683031" w:rsidRPr="00BC7313">
        <w:rPr>
          <w:rFonts w:ascii="Arial" w:hAnsi="Arial" w:cs="Arial"/>
          <w:i/>
          <w:noProof/>
          <w:sz w:val="21"/>
          <w:szCs w:val="21"/>
        </w:rPr>
        <w:t>n</w:t>
      </w:r>
      <w:r w:rsidRPr="00BC7313">
        <w:rPr>
          <w:rFonts w:ascii="Arial" w:hAnsi="Arial" w:cs="Arial"/>
          <w:i/>
          <w:noProof/>
          <w:sz w:val="21"/>
          <w:szCs w:val="21"/>
        </w:rPr>
        <w:t>tare più articolato</w:t>
      </w:r>
      <w:r w:rsidR="00683031" w:rsidRPr="00BC7313">
        <w:rPr>
          <w:rFonts w:ascii="Arial" w:hAnsi="Arial" w:cs="Arial"/>
          <w:i/>
          <w:noProof/>
          <w:sz w:val="21"/>
          <w:szCs w:val="21"/>
        </w:rPr>
        <w:t xml:space="preserve"> che, nell’arco di 5 incontri organizzati tra dicembre e gennaio, </w:t>
      </w:r>
      <w:r w:rsidR="008E2E14" w:rsidRPr="00BC7313">
        <w:rPr>
          <w:rFonts w:ascii="Arial" w:hAnsi="Arial" w:cs="Arial"/>
          <w:i/>
          <w:noProof/>
          <w:sz w:val="21"/>
          <w:szCs w:val="21"/>
        </w:rPr>
        <w:t>ha cercato di insegnare ad alcuni ragazzi affetti da diabete tipo 1 e, nel caso d</w:t>
      </w:r>
      <w:r w:rsidR="009E78A3" w:rsidRPr="00BC7313">
        <w:rPr>
          <w:rFonts w:ascii="Arial" w:hAnsi="Arial" w:cs="Arial"/>
          <w:i/>
          <w:noProof/>
          <w:sz w:val="21"/>
          <w:szCs w:val="21"/>
        </w:rPr>
        <w:t>ei</w:t>
      </w:r>
      <w:r w:rsidR="008E2E14" w:rsidRPr="00BC7313">
        <w:rPr>
          <w:rFonts w:ascii="Arial" w:hAnsi="Arial" w:cs="Arial"/>
          <w:i/>
          <w:noProof/>
          <w:sz w:val="21"/>
          <w:szCs w:val="21"/>
        </w:rPr>
        <w:t xml:space="preserve"> bambini, ai </w:t>
      </w:r>
      <w:r w:rsidR="009E78A3" w:rsidRPr="00BC7313">
        <w:rPr>
          <w:rFonts w:ascii="Arial" w:hAnsi="Arial" w:cs="Arial"/>
          <w:i/>
          <w:noProof/>
          <w:sz w:val="21"/>
          <w:szCs w:val="21"/>
        </w:rPr>
        <w:t xml:space="preserve">loro </w:t>
      </w:r>
      <w:r w:rsidR="008E2E14" w:rsidRPr="00BC7313">
        <w:rPr>
          <w:rFonts w:ascii="Arial" w:hAnsi="Arial" w:cs="Arial"/>
          <w:i/>
          <w:noProof/>
          <w:sz w:val="21"/>
          <w:szCs w:val="21"/>
        </w:rPr>
        <w:t xml:space="preserve">genitori, come i diversi alimenti incidano sui livelli di zucchero nel sangue e come comporre un pasto </w:t>
      </w:r>
      <w:r w:rsidR="009D7BDB">
        <w:rPr>
          <w:rFonts w:ascii="Arial" w:hAnsi="Arial" w:cs="Arial"/>
          <w:i/>
          <w:noProof/>
          <w:sz w:val="21"/>
          <w:szCs w:val="21"/>
        </w:rPr>
        <w:t>ben bilanciato</w:t>
      </w:r>
      <w:r w:rsidR="009E78A3" w:rsidRPr="00BC7313">
        <w:rPr>
          <w:rFonts w:ascii="Arial" w:hAnsi="Arial" w:cs="Arial"/>
          <w:i/>
          <w:noProof/>
          <w:sz w:val="21"/>
          <w:szCs w:val="21"/>
        </w:rPr>
        <w:t>”</w:t>
      </w:r>
      <w:r w:rsidR="009E78A3" w:rsidRPr="00BC7313">
        <w:rPr>
          <w:rFonts w:ascii="Arial" w:hAnsi="Arial" w:cs="Arial"/>
          <w:noProof/>
          <w:sz w:val="21"/>
          <w:szCs w:val="21"/>
        </w:rPr>
        <w:t xml:space="preserve">, illustra </w:t>
      </w:r>
      <w:r w:rsidR="009E78A3" w:rsidRPr="00BC7313">
        <w:rPr>
          <w:rFonts w:ascii="Arial" w:hAnsi="Arial" w:cs="Arial"/>
          <w:b/>
          <w:noProof/>
          <w:sz w:val="21"/>
          <w:szCs w:val="21"/>
        </w:rPr>
        <w:t>Debora Feroldi</w:t>
      </w:r>
      <w:r w:rsidR="009E78A3" w:rsidRPr="00BC7313">
        <w:rPr>
          <w:rFonts w:ascii="Arial" w:hAnsi="Arial" w:cs="Arial"/>
          <w:noProof/>
          <w:sz w:val="21"/>
          <w:szCs w:val="21"/>
        </w:rPr>
        <w:t>, Presidente dell’Associazione Diabetici Alessandria Junior (JADA)</w:t>
      </w:r>
      <w:r w:rsidR="008E2E14" w:rsidRPr="00BC7313">
        <w:rPr>
          <w:rFonts w:ascii="Arial" w:hAnsi="Arial" w:cs="Arial"/>
          <w:i/>
          <w:noProof/>
          <w:sz w:val="21"/>
          <w:szCs w:val="21"/>
        </w:rPr>
        <w:t>.</w:t>
      </w:r>
      <w:r w:rsidR="009E78A3" w:rsidRPr="00BC7313">
        <w:rPr>
          <w:rFonts w:ascii="Arial" w:hAnsi="Arial" w:cs="Arial"/>
          <w:i/>
          <w:noProof/>
          <w:sz w:val="21"/>
          <w:szCs w:val="21"/>
        </w:rPr>
        <w:t xml:space="preserve"> ”In particolare, abbiamo applicato</w:t>
      </w:r>
      <w:r w:rsidR="008E2E14" w:rsidRPr="00BC7313">
        <w:rPr>
          <w:rFonts w:ascii="Arial" w:hAnsi="Arial" w:cs="Arial"/>
          <w:i/>
          <w:noProof/>
          <w:sz w:val="21"/>
          <w:szCs w:val="21"/>
        </w:rPr>
        <w:t xml:space="preserve"> la strategia nutrizionale del Calcolo dei Carboidrati o Counting, che permette </w:t>
      </w:r>
      <w:r w:rsidR="009E78A3" w:rsidRPr="00BC7313">
        <w:rPr>
          <w:rFonts w:ascii="Arial" w:hAnsi="Arial" w:cs="Arial"/>
          <w:i/>
          <w:noProof/>
          <w:sz w:val="21"/>
          <w:szCs w:val="21"/>
        </w:rPr>
        <w:t>di calcolare quanta insulina occorr</w:t>
      </w:r>
      <w:r w:rsidR="00DC7513">
        <w:rPr>
          <w:rFonts w:ascii="Arial" w:hAnsi="Arial" w:cs="Arial"/>
          <w:i/>
          <w:noProof/>
          <w:sz w:val="21"/>
          <w:szCs w:val="21"/>
        </w:rPr>
        <w:t>a</w:t>
      </w:r>
      <w:r w:rsidR="009E78A3" w:rsidRPr="00BC7313">
        <w:rPr>
          <w:rFonts w:ascii="Arial" w:hAnsi="Arial" w:cs="Arial"/>
          <w:i/>
          <w:noProof/>
          <w:sz w:val="21"/>
          <w:szCs w:val="21"/>
        </w:rPr>
        <w:t xml:space="preserve"> assumere prima di un pasto</w:t>
      </w:r>
      <w:r w:rsidR="008E2E14" w:rsidRPr="00BC7313">
        <w:rPr>
          <w:rFonts w:ascii="Arial" w:hAnsi="Arial" w:cs="Arial"/>
          <w:i/>
          <w:noProof/>
          <w:sz w:val="21"/>
          <w:szCs w:val="21"/>
        </w:rPr>
        <w:t>, in base al contenuto di carboidrati del pasto</w:t>
      </w:r>
      <w:r w:rsidR="009E78A3" w:rsidRPr="00BC7313">
        <w:rPr>
          <w:rFonts w:ascii="Arial" w:hAnsi="Arial" w:cs="Arial"/>
          <w:i/>
          <w:noProof/>
          <w:sz w:val="21"/>
          <w:szCs w:val="21"/>
        </w:rPr>
        <w:t xml:space="preserve"> stesso. Grazie ad Alberto, nel corso di questa divertente lezione di cucina, abbiamo fatto un ulteriore passo avanti, scoprendo </w:t>
      </w:r>
      <w:bookmarkStart w:id="0" w:name="_GoBack"/>
      <w:bookmarkEnd w:id="0"/>
      <w:r w:rsidR="00DC7513" w:rsidRPr="00BC7313">
        <w:rPr>
          <w:rFonts w:ascii="Arial" w:hAnsi="Arial" w:cs="Arial"/>
          <w:i/>
          <w:noProof/>
          <w:sz w:val="21"/>
          <w:szCs w:val="21"/>
        </w:rPr>
        <w:t>con piccoli ‘segreti da chef’</w:t>
      </w:r>
      <w:r w:rsidR="00DC7513">
        <w:rPr>
          <w:rFonts w:ascii="Arial" w:hAnsi="Arial" w:cs="Arial"/>
          <w:i/>
          <w:noProof/>
          <w:sz w:val="21"/>
          <w:szCs w:val="21"/>
        </w:rPr>
        <w:t xml:space="preserve"> </w:t>
      </w:r>
      <w:r w:rsidR="009E78A3" w:rsidRPr="00BC7313">
        <w:rPr>
          <w:rFonts w:ascii="Arial" w:hAnsi="Arial" w:cs="Arial"/>
          <w:i/>
          <w:noProof/>
          <w:sz w:val="21"/>
          <w:szCs w:val="21"/>
        </w:rPr>
        <w:t>come realizzare piatti buoni, belli e sani</w:t>
      </w:r>
      <w:r w:rsidR="00DC7513">
        <w:rPr>
          <w:rFonts w:ascii="Arial" w:hAnsi="Arial" w:cs="Arial"/>
          <w:i/>
          <w:noProof/>
          <w:sz w:val="21"/>
          <w:szCs w:val="21"/>
        </w:rPr>
        <w:t>,</w:t>
      </w:r>
      <w:r w:rsidR="009E78A3" w:rsidRPr="00BC7313">
        <w:rPr>
          <w:rFonts w:ascii="Arial" w:hAnsi="Arial" w:cs="Arial"/>
          <w:i/>
          <w:noProof/>
          <w:sz w:val="21"/>
          <w:szCs w:val="21"/>
        </w:rPr>
        <w:t xml:space="preserve"> sia alla portata di tutti</w:t>
      </w:r>
      <w:r w:rsidR="00F658C0" w:rsidRPr="00BC7313">
        <w:rPr>
          <w:rFonts w:ascii="Arial" w:hAnsi="Arial" w:cs="Arial"/>
          <w:i/>
          <w:noProof/>
          <w:sz w:val="21"/>
          <w:szCs w:val="21"/>
        </w:rPr>
        <w:t xml:space="preserve">. </w:t>
      </w:r>
      <w:r w:rsidR="00001733" w:rsidRPr="00BC7313">
        <w:rPr>
          <w:rFonts w:ascii="Arial" w:hAnsi="Arial" w:cs="Arial"/>
          <w:i/>
          <w:noProof/>
          <w:sz w:val="21"/>
          <w:szCs w:val="21"/>
        </w:rPr>
        <w:t xml:space="preserve">Intendiamo proseguire </w:t>
      </w:r>
      <w:r w:rsidR="00EA627B" w:rsidRPr="00EA627B">
        <w:rPr>
          <w:rFonts w:ascii="Arial" w:hAnsi="Arial" w:cs="Arial"/>
          <w:i/>
          <w:noProof/>
          <w:sz w:val="21"/>
          <w:szCs w:val="21"/>
        </w:rPr>
        <w:t>il percorso intrapreso</w:t>
      </w:r>
      <w:r w:rsidR="00001733" w:rsidRPr="00BC7313">
        <w:rPr>
          <w:rFonts w:ascii="Arial" w:hAnsi="Arial" w:cs="Arial"/>
          <w:i/>
          <w:noProof/>
          <w:sz w:val="21"/>
          <w:szCs w:val="21"/>
        </w:rPr>
        <w:t>, organizzando al più presto altri eventi di questo tipo</w:t>
      </w:r>
      <w:r w:rsidR="009E78A3" w:rsidRPr="00BC7313">
        <w:rPr>
          <w:rFonts w:ascii="Arial" w:hAnsi="Arial" w:cs="Arial"/>
          <w:i/>
          <w:noProof/>
          <w:sz w:val="21"/>
          <w:szCs w:val="21"/>
        </w:rPr>
        <w:t>”.</w:t>
      </w:r>
    </w:p>
    <w:p w:rsidR="00FA3EFF" w:rsidRPr="00BC7313" w:rsidRDefault="00FA3EFF" w:rsidP="00FA3EFF">
      <w:pPr>
        <w:spacing w:after="0" w:line="259" w:lineRule="auto"/>
        <w:ind w:left="10" w:right="-1"/>
        <w:rPr>
          <w:rFonts w:ascii="Arial" w:hAnsi="Arial" w:cs="Arial"/>
          <w:noProof/>
          <w:sz w:val="21"/>
          <w:szCs w:val="21"/>
        </w:rPr>
      </w:pPr>
    </w:p>
    <w:p w:rsidR="00E14AD4" w:rsidRPr="00BC7313" w:rsidRDefault="009F7DFA" w:rsidP="00E14AD4">
      <w:pPr>
        <w:spacing w:after="0" w:line="259" w:lineRule="auto"/>
        <w:ind w:left="10" w:right="-1"/>
        <w:rPr>
          <w:rFonts w:ascii="Arial" w:hAnsi="Arial" w:cs="Arial"/>
          <w:i/>
          <w:noProof/>
          <w:sz w:val="21"/>
          <w:szCs w:val="21"/>
        </w:rPr>
      </w:pPr>
      <w:r w:rsidRPr="00BC7313">
        <w:rPr>
          <w:rFonts w:ascii="Arial" w:hAnsi="Arial" w:cs="Arial"/>
          <w:i/>
          <w:noProof/>
          <w:sz w:val="21"/>
          <w:szCs w:val="21"/>
        </w:rPr>
        <w:t>“</w:t>
      </w:r>
      <w:r w:rsidR="00E14AD4" w:rsidRPr="00BC7313">
        <w:rPr>
          <w:rFonts w:ascii="Arial" w:hAnsi="Arial" w:cs="Arial"/>
          <w:i/>
          <w:noProof/>
          <w:sz w:val="21"/>
          <w:szCs w:val="21"/>
        </w:rPr>
        <w:t>Sono entusiasta dell’esperienza di oggi</w:t>
      </w:r>
      <w:r w:rsidR="00AC34B9">
        <w:rPr>
          <w:rFonts w:ascii="Arial" w:hAnsi="Arial" w:cs="Arial"/>
          <w:i/>
          <w:noProof/>
          <w:sz w:val="21"/>
          <w:szCs w:val="21"/>
        </w:rPr>
        <w:t>,</w:t>
      </w:r>
      <w:r w:rsidR="00E14AD4" w:rsidRPr="00BC7313">
        <w:rPr>
          <w:rFonts w:ascii="Arial" w:hAnsi="Arial" w:cs="Arial"/>
          <w:i/>
          <w:noProof/>
          <w:sz w:val="21"/>
          <w:szCs w:val="21"/>
        </w:rPr>
        <w:t xml:space="preserve"> che è stata un’occasione di arricchimento reciproco</w:t>
      </w:r>
      <w:r w:rsidR="00F658C0" w:rsidRPr="00BC7313">
        <w:rPr>
          <w:rFonts w:ascii="Arial" w:hAnsi="Arial" w:cs="Arial"/>
          <w:i/>
          <w:noProof/>
          <w:sz w:val="21"/>
          <w:szCs w:val="21"/>
        </w:rPr>
        <w:t>”</w:t>
      </w:r>
      <w:r w:rsidR="00F658C0" w:rsidRPr="00BC7313">
        <w:rPr>
          <w:rFonts w:ascii="Arial" w:hAnsi="Arial" w:cs="Arial"/>
          <w:noProof/>
          <w:sz w:val="21"/>
          <w:szCs w:val="21"/>
        </w:rPr>
        <w:t>, commenta</w:t>
      </w:r>
      <w:r w:rsidR="00AC34B9">
        <w:rPr>
          <w:rFonts w:ascii="Arial" w:hAnsi="Arial" w:cs="Arial"/>
          <w:noProof/>
          <w:sz w:val="21"/>
          <w:szCs w:val="21"/>
        </w:rPr>
        <w:t xml:space="preserve"> il giovane chef </w:t>
      </w:r>
      <w:r w:rsidR="00F658C0" w:rsidRPr="00BC7313">
        <w:rPr>
          <w:rFonts w:ascii="Arial" w:hAnsi="Arial" w:cs="Arial"/>
          <w:b/>
          <w:noProof/>
          <w:sz w:val="21"/>
          <w:szCs w:val="21"/>
        </w:rPr>
        <w:t>Alberto Menino</w:t>
      </w:r>
      <w:r w:rsidR="00E14AD4" w:rsidRPr="00BC7313">
        <w:rPr>
          <w:rFonts w:ascii="Arial" w:hAnsi="Arial" w:cs="Arial"/>
          <w:i/>
          <w:noProof/>
          <w:sz w:val="21"/>
          <w:szCs w:val="21"/>
        </w:rPr>
        <w:t xml:space="preserve">. </w:t>
      </w:r>
      <w:r w:rsidR="00F658C0" w:rsidRPr="00BC7313">
        <w:rPr>
          <w:rFonts w:ascii="Arial" w:hAnsi="Arial" w:cs="Arial"/>
          <w:i/>
          <w:noProof/>
          <w:sz w:val="21"/>
          <w:szCs w:val="21"/>
        </w:rPr>
        <w:t>“</w:t>
      </w:r>
      <w:r w:rsidR="00E14AD4" w:rsidRPr="00BC7313">
        <w:rPr>
          <w:rFonts w:ascii="Arial" w:hAnsi="Arial" w:cs="Arial"/>
          <w:i/>
          <w:noProof/>
          <w:sz w:val="21"/>
          <w:szCs w:val="21"/>
        </w:rPr>
        <w:t>Per questi ragazzi, ma in fondo p</w:t>
      </w:r>
      <w:r w:rsidRPr="00BC7313">
        <w:rPr>
          <w:rFonts w:ascii="Arial" w:hAnsi="Arial" w:cs="Arial"/>
          <w:i/>
          <w:noProof/>
          <w:sz w:val="21"/>
          <w:szCs w:val="21"/>
        </w:rPr>
        <w:t xml:space="preserve">er </w:t>
      </w:r>
      <w:r w:rsidR="009A7407" w:rsidRPr="00BC7313">
        <w:rPr>
          <w:rFonts w:ascii="Arial" w:hAnsi="Arial" w:cs="Arial"/>
          <w:i/>
          <w:noProof/>
          <w:sz w:val="21"/>
          <w:szCs w:val="21"/>
        </w:rPr>
        <w:t>chiunque</w:t>
      </w:r>
      <w:r w:rsidRPr="00BC7313">
        <w:rPr>
          <w:rFonts w:ascii="Arial" w:hAnsi="Arial" w:cs="Arial"/>
          <w:i/>
          <w:noProof/>
          <w:sz w:val="21"/>
          <w:szCs w:val="21"/>
        </w:rPr>
        <w:t xml:space="preserve">, imparare a cucinare con fantasia, sperimentando ingredienti e modalità di preparazione </w:t>
      </w:r>
      <w:r w:rsidR="009A7407" w:rsidRPr="00BC7313">
        <w:rPr>
          <w:rFonts w:ascii="Arial" w:hAnsi="Arial" w:cs="Arial"/>
          <w:i/>
          <w:noProof/>
          <w:sz w:val="21"/>
          <w:szCs w:val="21"/>
        </w:rPr>
        <w:t xml:space="preserve">insoliti, </w:t>
      </w:r>
      <w:r w:rsidR="00001733" w:rsidRPr="00BC7313">
        <w:rPr>
          <w:rFonts w:ascii="Arial" w:hAnsi="Arial" w:cs="Arial"/>
          <w:i/>
          <w:noProof/>
          <w:sz w:val="21"/>
          <w:szCs w:val="21"/>
        </w:rPr>
        <w:t xml:space="preserve">può essere </w:t>
      </w:r>
      <w:r w:rsidR="009A7407" w:rsidRPr="00BC7313">
        <w:rPr>
          <w:rFonts w:ascii="Arial" w:hAnsi="Arial" w:cs="Arial"/>
          <w:i/>
          <w:noProof/>
          <w:sz w:val="21"/>
          <w:szCs w:val="21"/>
        </w:rPr>
        <w:t>un modo per prendersi cura di sé</w:t>
      </w:r>
      <w:r w:rsidR="00E14AD4" w:rsidRPr="00BC7313">
        <w:rPr>
          <w:rFonts w:ascii="Arial" w:hAnsi="Arial" w:cs="Arial"/>
          <w:i/>
          <w:noProof/>
          <w:sz w:val="21"/>
          <w:szCs w:val="21"/>
        </w:rPr>
        <w:t xml:space="preserve">. </w:t>
      </w:r>
      <w:r w:rsidR="00F658C0" w:rsidRPr="00BC7313">
        <w:rPr>
          <w:rFonts w:ascii="Arial" w:hAnsi="Arial" w:cs="Arial"/>
          <w:i/>
          <w:noProof/>
          <w:sz w:val="21"/>
          <w:szCs w:val="21"/>
        </w:rPr>
        <w:t xml:space="preserve">Per quanto mi riguarda, </w:t>
      </w:r>
      <w:r w:rsidR="00E14AD4" w:rsidRPr="00BC7313">
        <w:rPr>
          <w:rFonts w:ascii="Arial" w:hAnsi="Arial" w:cs="Arial"/>
          <w:i/>
          <w:noProof/>
          <w:sz w:val="21"/>
          <w:szCs w:val="21"/>
        </w:rPr>
        <w:t>mettermi alla prova nell’ideare e preparare</w:t>
      </w:r>
      <w:r w:rsidR="00F658C0" w:rsidRPr="00BC7313">
        <w:rPr>
          <w:rFonts w:ascii="Arial" w:hAnsi="Arial" w:cs="Arial"/>
          <w:i/>
          <w:noProof/>
          <w:sz w:val="21"/>
          <w:szCs w:val="21"/>
        </w:rPr>
        <w:t xml:space="preserve"> </w:t>
      </w:r>
      <w:r w:rsidR="00E14AD4" w:rsidRPr="00BC7313">
        <w:rPr>
          <w:rFonts w:ascii="Arial" w:hAnsi="Arial" w:cs="Arial"/>
          <w:i/>
          <w:noProof/>
          <w:sz w:val="21"/>
          <w:szCs w:val="21"/>
        </w:rPr>
        <w:t>una serie di piatti che fossero gourmet e</w:t>
      </w:r>
      <w:r w:rsidR="007607CC">
        <w:rPr>
          <w:rFonts w:ascii="Arial" w:hAnsi="Arial" w:cs="Arial"/>
          <w:i/>
          <w:noProof/>
          <w:sz w:val="21"/>
          <w:szCs w:val="21"/>
        </w:rPr>
        <w:t>,</w:t>
      </w:r>
      <w:r w:rsidR="00E14AD4" w:rsidRPr="00BC7313">
        <w:rPr>
          <w:rFonts w:ascii="Arial" w:hAnsi="Arial" w:cs="Arial"/>
          <w:i/>
          <w:noProof/>
          <w:sz w:val="21"/>
          <w:szCs w:val="21"/>
        </w:rPr>
        <w:t xml:space="preserve"> al contempo</w:t>
      </w:r>
      <w:r w:rsidR="007607CC">
        <w:rPr>
          <w:rFonts w:ascii="Arial" w:hAnsi="Arial" w:cs="Arial"/>
          <w:i/>
          <w:noProof/>
          <w:sz w:val="21"/>
          <w:szCs w:val="21"/>
        </w:rPr>
        <w:t>,</w:t>
      </w:r>
      <w:r w:rsidR="00E14AD4" w:rsidRPr="00BC7313">
        <w:rPr>
          <w:rFonts w:ascii="Arial" w:hAnsi="Arial" w:cs="Arial"/>
          <w:i/>
          <w:noProof/>
          <w:sz w:val="21"/>
          <w:szCs w:val="21"/>
        </w:rPr>
        <w:t xml:space="preserve"> in linea con determinate indi</w:t>
      </w:r>
      <w:r w:rsidR="00F658C0" w:rsidRPr="00BC7313">
        <w:rPr>
          <w:rFonts w:ascii="Arial" w:hAnsi="Arial" w:cs="Arial"/>
          <w:i/>
          <w:noProof/>
          <w:sz w:val="21"/>
          <w:szCs w:val="21"/>
        </w:rPr>
        <w:t>c</w:t>
      </w:r>
      <w:r w:rsidR="00E14AD4" w:rsidRPr="00BC7313">
        <w:rPr>
          <w:rFonts w:ascii="Arial" w:hAnsi="Arial" w:cs="Arial"/>
          <w:i/>
          <w:noProof/>
          <w:sz w:val="21"/>
          <w:szCs w:val="21"/>
        </w:rPr>
        <w:t>azioni dietetiche è stata una sfida molto stimolante</w:t>
      </w:r>
      <w:r w:rsidR="00F658C0" w:rsidRPr="00BC7313">
        <w:rPr>
          <w:rFonts w:ascii="Arial" w:hAnsi="Arial" w:cs="Arial"/>
          <w:i/>
          <w:noProof/>
          <w:sz w:val="21"/>
          <w:szCs w:val="21"/>
        </w:rPr>
        <w:t xml:space="preserve">”. </w:t>
      </w:r>
    </w:p>
    <w:p w:rsidR="00001733" w:rsidRPr="00BC7313" w:rsidRDefault="00001733" w:rsidP="00E14AD4">
      <w:pPr>
        <w:spacing w:after="0" w:line="259" w:lineRule="auto"/>
        <w:ind w:left="10" w:right="-1"/>
        <w:rPr>
          <w:rFonts w:ascii="Arial" w:hAnsi="Arial" w:cs="Arial"/>
          <w:i/>
          <w:noProof/>
          <w:sz w:val="21"/>
          <w:szCs w:val="21"/>
        </w:rPr>
      </w:pPr>
    </w:p>
    <w:p w:rsidR="00001733" w:rsidRDefault="00001733" w:rsidP="00001733">
      <w:pPr>
        <w:spacing w:after="0" w:line="259" w:lineRule="auto"/>
        <w:ind w:left="10" w:right="-1"/>
        <w:rPr>
          <w:rFonts w:ascii="Arial" w:hAnsi="Arial" w:cs="Arial"/>
          <w:i/>
          <w:noProof/>
          <w:sz w:val="21"/>
          <w:szCs w:val="21"/>
        </w:rPr>
      </w:pPr>
      <w:r w:rsidRPr="00BC7313">
        <w:rPr>
          <w:rFonts w:ascii="Arial" w:hAnsi="Arial" w:cs="Arial"/>
          <w:i/>
          <w:noProof/>
          <w:sz w:val="21"/>
          <w:szCs w:val="21"/>
        </w:rPr>
        <w:t>“Siamo lieti di aver sostenuto quest’iniziativa”</w:t>
      </w:r>
      <w:r w:rsidRPr="00BC7313">
        <w:rPr>
          <w:rFonts w:ascii="Arial" w:hAnsi="Arial" w:cs="Arial"/>
          <w:noProof/>
          <w:sz w:val="21"/>
          <w:szCs w:val="21"/>
        </w:rPr>
        <w:t xml:space="preserve">, dichiara </w:t>
      </w:r>
      <w:r w:rsidRPr="00BC7313">
        <w:rPr>
          <w:rFonts w:ascii="Arial" w:hAnsi="Arial" w:cs="Arial"/>
          <w:b/>
          <w:noProof/>
          <w:sz w:val="21"/>
          <w:szCs w:val="21"/>
        </w:rPr>
        <w:t>Luca Daniele</w:t>
      </w:r>
      <w:r w:rsidRPr="00BC7313">
        <w:rPr>
          <w:rFonts w:ascii="Arial" w:hAnsi="Arial" w:cs="Arial"/>
          <w:noProof/>
          <w:sz w:val="21"/>
          <w:szCs w:val="21"/>
        </w:rPr>
        <w:t xml:space="preserve">, Head Marketing &amp; Sales </w:t>
      </w:r>
      <w:r w:rsidR="005672AE">
        <w:rPr>
          <w:rFonts w:ascii="Arial" w:hAnsi="Arial" w:cs="Arial"/>
          <w:noProof/>
          <w:sz w:val="21"/>
          <w:szCs w:val="21"/>
        </w:rPr>
        <w:t xml:space="preserve">e </w:t>
      </w:r>
      <w:r w:rsidR="005672AE" w:rsidRPr="005672AE">
        <w:rPr>
          <w:rFonts w:ascii="Arial" w:hAnsi="Arial" w:cs="Arial"/>
          <w:noProof/>
          <w:sz w:val="21"/>
          <w:szCs w:val="21"/>
        </w:rPr>
        <w:t>Vice Direttore Generale</w:t>
      </w:r>
      <w:r w:rsidR="00282E9C">
        <w:rPr>
          <w:rFonts w:ascii="Arial" w:hAnsi="Arial" w:cs="Arial"/>
          <w:noProof/>
          <w:sz w:val="21"/>
          <w:szCs w:val="21"/>
        </w:rPr>
        <w:t xml:space="preserve"> </w:t>
      </w:r>
      <w:r w:rsidRPr="00BC7313">
        <w:rPr>
          <w:rFonts w:ascii="Arial" w:hAnsi="Arial" w:cs="Arial"/>
          <w:noProof/>
          <w:sz w:val="21"/>
          <w:szCs w:val="21"/>
        </w:rPr>
        <w:t xml:space="preserve">di Ypsomed Italia. </w:t>
      </w:r>
      <w:r w:rsidRPr="00BC7313">
        <w:rPr>
          <w:rFonts w:ascii="Arial" w:hAnsi="Arial" w:cs="Arial"/>
          <w:i/>
          <w:noProof/>
          <w:sz w:val="21"/>
          <w:szCs w:val="21"/>
        </w:rPr>
        <w:t>“</w:t>
      </w:r>
      <w:r w:rsidR="00271BBD" w:rsidRPr="00BC7313">
        <w:rPr>
          <w:rFonts w:ascii="Arial" w:hAnsi="Arial" w:cs="Arial"/>
          <w:i/>
          <w:noProof/>
          <w:sz w:val="21"/>
          <w:szCs w:val="21"/>
        </w:rPr>
        <w:t>La nostra è un</w:t>
      </w:r>
      <w:r w:rsidR="00BC7313" w:rsidRPr="00BC7313">
        <w:rPr>
          <w:rFonts w:ascii="Arial" w:hAnsi="Arial" w:cs="Arial"/>
          <w:i/>
          <w:noProof/>
          <w:sz w:val="21"/>
          <w:szCs w:val="21"/>
        </w:rPr>
        <w:t>’</w:t>
      </w:r>
      <w:r w:rsidR="00271BBD" w:rsidRPr="00BC7313">
        <w:rPr>
          <w:rFonts w:ascii="Arial" w:hAnsi="Arial" w:cs="Arial"/>
          <w:i/>
          <w:noProof/>
          <w:sz w:val="21"/>
          <w:szCs w:val="21"/>
        </w:rPr>
        <w:t>azienda giovane e innovativa, attenta alla qualità di vita del</w:t>
      </w:r>
      <w:r w:rsidR="007607CC">
        <w:rPr>
          <w:rFonts w:ascii="Arial" w:hAnsi="Arial" w:cs="Arial"/>
          <w:i/>
          <w:noProof/>
          <w:sz w:val="21"/>
          <w:szCs w:val="21"/>
        </w:rPr>
        <w:t xml:space="preserve">le persone con </w:t>
      </w:r>
      <w:r w:rsidR="00271BBD" w:rsidRPr="00BC7313">
        <w:rPr>
          <w:rFonts w:ascii="Arial" w:hAnsi="Arial" w:cs="Arial"/>
          <w:i/>
          <w:noProof/>
          <w:sz w:val="21"/>
          <w:szCs w:val="21"/>
        </w:rPr>
        <w:t>diabet</w:t>
      </w:r>
      <w:r w:rsidR="007607CC">
        <w:rPr>
          <w:rFonts w:ascii="Arial" w:hAnsi="Arial" w:cs="Arial"/>
          <w:i/>
          <w:noProof/>
          <w:sz w:val="21"/>
          <w:szCs w:val="21"/>
        </w:rPr>
        <w:t>e</w:t>
      </w:r>
      <w:r w:rsidR="00271BBD" w:rsidRPr="00BC7313">
        <w:rPr>
          <w:rFonts w:ascii="Arial" w:hAnsi="Arial" w:cs="Arial"/>
          <w:i/>
          <w:noProof/>
          <w:sz w:val="21"/>
          <w:szCs w:val="21"/>
        </w:rPr>
        <w:t xml:space="preserve"> e</w:t>
      </w:r>
      <w:r w:rsidR="00A400BB">
        <w:rPr>
          <w:rFonts w:ascii="Arial" w:hAnsi="Arial" w:cs="Arial"/>
          <w:i/>
          <w:noProof/>
          <w:sz w:val="21"/>
          <w:szCs w:val="21"/>
        </w:rPr>
        <w:t>d</w:t>
      </w:r>
      <w:r w:rsidR="00271BBD" w:rsidRPr="00BC7313">
        <w:rPr>
          <w:rFonts w:ascii="Arial" w:hAnsi="Arial" w:cs="Arial"/>
          <w:i/>
          <w:noProof/>
          <w:sz w:val="21"/>
          <w:szCs w:val="21"/>
        </w:rPr>
        <w:t xml:space="preserve"> agli aspetti che esulano dalla mera terapia. </w:t>
      </w:r>
      <w:r w:rsidR="007F3777">
        <w:rPr>
          <w:rFonts w:ascii="Arial" w:hAnsi="Arial" w:cs="Arial"/>
          <w:i/>
          <w:noProof/>
          <w:sz w:val="21"/>
          <w:szCs w:val="21"/>
        </w:rPr>
        <w:t>Da sempre,</w:t>
      </w:r>
      <w:r w:rsidR="00271BBD" w:rsidRPr="00BC7313">
        <w:rPr>
          <w:rFonts w:ascii="Arial" w:hAnsi="Arial" w:cs="Arial"/>
          <w:i/>
          <w:noProof/>
          <w:sz w:val="21"/>
          <w:szCs w:val="21"/>
        </w:rPr>
        <w:t xml:space="preserve"> </w:t>
      </w:r>
      <w:r w:rsidR="007F3777">
        <w:rPr>
          <w:rFonts w:ascii="Arial" w:hAnsi="Arial" w:cs="Arial"/>
          <w:i/>
          <w:noProof/>
          <w:sz w:val="21"/>
          <w:szCs w:val="21"/>
        </w:rPr>
        <w:t xml:space="preserve">sosteniamo </w:t>
      </w:r>
      <w:r w:rsidR="007F3777" w:rsidRPr="007F3777">
        <w:rPr>
          <w:rFonts w:ascii="Arial" w:hAnsi="Arial" w:cs="Arial"/>
          <w:i/>
          <w:noProof/>
          <w:sz w:val="21"/>
          <w:szCs w:val="21"/>
        </w:rPr>
        <w:t xml:space="preserve">attività educative </w:t>
      </w:r>
      <w:r w:rsidR="00271BBD" w:rsidRPr="00BC7313">
        <w:rPr>
          <w:rFonts w:ascii="Arial" w:hAnsi="Arial" w:cs="Arial"/>
          <w:i/>
          <w:noProof/>
          <w:sz w:val="21"/>
          <w:szCs w:val="21"/>
        </w:rPr>
        <w:t>al fianco di Associazioni che lavorano sull’empowerment de</w:t>
      </w:r>
      <w:r w:rsidR="00282E9C">
        <w:rPr>
          <w:rFonts w:ascii="Arial" w:hAnsi="Arial" w:cs="Arial"/>
          <w:i/>
          <w:noProof/>
          <w:sz w:val="21"/>
          <w:szCs w:val="21"/>
        </w:rPr>
        <w:t>lle persone con diabete</w:t>
      </w:r>
      <w:r w:rsidR="00BC7313" w:rsidRPr="00BC7313">
        <w:rPr>
          <w:rFonts w:ascii="Arial" w:hAnsi="Arial" w:cs="Arial"/>
          <w:i/>
          <w:noProof/>
          <w:sz w:val="21"/>
          <w:szCs w:val="21"/>
        </w:rPr>
        <w:t xml:space="preserve">, affinché diventino protagonisti </w:t>
      </w:r>
      <w:r w:rsidR="007607CC">
        <w:rPr>
          <w:rFonts w:ascii="Arial" w:hAnsi="Arial" w:cs="Arial"/>
          <w:i/>
          <w:noProof/>
          <w:sz w:val="21"/>
          <w:szCs w:val="21"/>
        </w:rPr>
        <w:t>n</w:t>
      </w:r>
      <w:r w:rsidR="00BC7313" w:rsidRPr="00BC7313">
        <w:rPr>
          <w:rFonts w:ascii="Arial" w:hAnsi="Arial" w:cs="Arial"/>
          <w:i/>
          <w:noProof/>
          <w:sz w:val="21"/>
          <w:szCs w:val="21"/>
        </w:rPr>
        <w:t xml:space="preserve">ella gestione della loro </w:t>
      </w:r>
      <w:r w:rsidR="00282E9C">
        <w:rPr>
          <w:rFonts w:ascii="Arial" w:hAnsi="Arial" w:cs="Arial"/>
          <w:i/>
          <w:noProof/>
          <w:sz w:val="21"/>
          <w:szCs w:val="21"/>
        </w:rPr>
        <w:t>condizione</w:t>
      </w:r>
      <w:r w:rsidR="00BC7313" w:rsidRPr="00BC7313">
        <w:rPr>
          <w:rFonts w:ascii="Arial" w:hAnsi="Arial" w:cs="Arial"/>
          <w:i/>
          <w:noProof/>
          <w:sz w:val="21"/>
          <w:szCs w:val="21"/>
        </w:rPr>
        <w:t>, anche coltivando le proprie passioni, dallo sport alla cucina”.</w:t>
      </w:r>
    </w:p>
    <w:p w:rsidR="00683031" w:rsidRDefault="00683031" w:rsidP="0090099B">
      <w:pPr>
        <w:spacing w:after="0" w:line="259" w:lineRule="auto"/>
        <w:ind w:left="0" w:right="-1" w:firstLine="0"/>
        <w:rPr>
          <w:rFonts w:ascii="Arial" w:hAnsi="Arial" w:cs="Arial"/>
          <w:b/>
          <w:noProof/>
          <w:sz w:val="20"/>
        </w:rPr>
      </w:pPr>
    </w:p>
    <w:p w:rsidR="00BC7313" w:rsidRPr="00BC7313" w:rsidRDefault="00BC7313" w:rsidP="00FA3EFF">
      <w:pPr>
        <w:spacing w:after="0" w:line="259" w:lineRule="auto"/>
        <w:ind w:left="10" w:right="-1"/>
        <w:jc w:val="center"/>
        <w:rPr>
          <w:rFonts w:ascii="Arial" w:hAnsi="Arial" w:cs="Arial"/>
          <w:b/>
          <w:noProof/>
          <w:sz w:val="20"/>
        </w:rPr>
      </w:pPr>
    </w:p>
    <w:p w:rsidR="00683031" w:rsidRPr="00867080" w:rsidRDefault="00683031" w:rsidP="00FA3EFF">
      <w:pPr>
        <w:autoSpaceDE w:val="0"/>
        <w:autoSpaceDN w:val="0"/>
        <w:adjustRightInd w:val="0"/>
        <w:spacing w:after="0" w:line="240" w:lineRule="auto"/>
        <w:ind w:left="0" w:right="-1" w:firstLine="0"/>
        <w:jc w:val="center"/>
        <w:rPr>
          <w:rFonts w:ascii="Arial" w:hAnsi="Arial" w:cs="Arial"/>
          <w:b/>
          <w:color w:val="auto"/>
          <w:szCs w:val="32"/>
          <w:u w:val="single"/>
        </w:rPr>
      </w:pPr>
      <w:r w:rsidRPr="00867080">
        <w:rPr>
          <w:rFonts w:ascii="Arial" w:hAnsi="Arial" w:cs="Arial"/>
          <w:b/>
          <w:color w:val="auto"/>
          <w:szCs w:val="32"/>
          <w:u w:val="single"/>
        </w:rPr>
        <w:t>Le 10 regole d’oro per cucinare e mangiare in libertà</w:t>
      </w:r>
      <w:r w:rsidR="00867080" w:rsidRPr="00867080">
        <w:rPr>
          <w:rFonts w:ascii="Arial" w:hAnsi="Arial" w:cs="Arial"/>
          <w:b/>
          <w:color w:val="auto"/>
          <w:szCs w:val="32"/>
          <w:u w:val="single"/>
        </w:rPr>
        <w:t>,</w:t>
      </w:r>
      <w:r w:rsidRPr="00867080">
        <w:rPr>
          <w:rFonts w:ascii="Arial" w:hAnsi="Arial" w:cs="Arial"/>
          <w:b/>
          <w:color w:val="auto"/>
          <w:szCs w:val="32"/>
          <w:u w:val="single"/>
        </w:rPr>
        <w:t xml:space="preserve"> anche con il diabete di tipo 1 </w:t>
      </w:r>
    </w:p>
    <w:p w:rsidR="00683031" w:rsidRPr="00683031" w:rsidRDefault="00683031" w:rsidP="00FA3EFF">
      <w:pPr>
        <w:autoSpaceDE w:val="0"/>
        <w:autoSpaceDN w:val="0"/>
        <w:adjustRightInd w:val="0"/>
        <w:spacing w:after="0" w:line="240" w:lineRule="auto"/>
        <w:ind w:left="0" w:right="-1" w:firstLine="0"/>
        <w:rPr>
          <w:rFonts w:ascii="Arial" w:hAnsi="Arial" w:cs="Arial"/>
          <w:b/>
          <w:color w:val="auto"/>
          <w:sz w:val="32"/>
          <w:szCs w:val="32"/>
        </w:rPr>
      </w:pPr>
    </w:p>
    <w:p w:rsidR="00683031" w:rsidRPr="00683031" w:rsidRDefault="00683031" w:rsidP="00FA3EFF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right="-1" w:hanging="567"/>
        <w:rPr>
          <w:rFonts w:ascii="Arial" w:hAnsi="Arial" w:cs="Arial"/>
          <w:color w:val="auto"/>
          <w:sz w:val="20"/>
          <w:szCs w:val="20"/>
        </w:rPr>
      </w:pPr>
      <w:r w:rsidRPr="00683031">
        <w:rPr>
          <w:rFonts w:ascii="Arial" w:hAnsi="Arial" w:cs="Arial"/>
          <w:b/>
          <w:color w:val="auto"/>
          <w:sz w:val="20"/>
          <w:szCs w:val="20"/>
        </w:rPr>
        <w:t xml:space="preserve">Diabete non è sinonimo di “rinuncia”: </w:t>
      </w:r>
      <w:r w:rsidRPr="00683031">
        <w:rPr>
          <w:rFonts w:ascii="Arial" w:hAnsi="Arial" w:cs="Arial"/>
          <w:color w:val="auto"/>
          <w:sz w:val="20"/>
          <w:szCs w:val="20"/>
        </w:rPr>
        <w:t>mettiti ben in testa che</w:t>
      </w:r>
      <w:r w:rsidRPr="0068303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83031">
        <w:rPr>
          <w:rFonts w:ascii="Arial" w:hAnsi="Arial" w:cs="Arial"/>
          <w:color w:val="auto"/>
          <w:sz w:val="20"/>
          <w:szCs w:val="20"/>
        </w:rPr>
        <w:t>l'alimentazione di un paziente affetto da diabete mellito tipo 1 non è diversa dall'alimentazione di qualsiasi altra persona!</w:t>
      </w:r>
    </w:p>
    <w:p w:rsidR="00683031" w:rsidRPr="00683031" w:rsidRDefault="00683031" w:rsidP="00FA3EFF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right="-1" w:hanging="567"/>
        <w:rPr>
          <w:rFonts w:ascii="Arial" w:hAnsi="Arial" w:cs="Arial"/>
          <w:color w:val="auto"/>
          <w:sz w:val="20"/>
          <w:szCs w:val="20"/>
        </w:rPr>
      </w:pPr>
      <w:r w:rsidRPr="00683031">
        <w:rPr>
          <w:rFonts w:ascii="Arial" w:hAnsi="Arial" w:cs="Arial"/>
          <w:b/>
          <w:color w:val="auto"/>
          <w:sz w:val="20"/>
          <w:szCs w:val="20"/>
        </w:rPr>
        <w:t xml:space="preserve">Gusta la vita: </w:t>
      </w:r>
      <w:r w:rsidRPr="00683031">
        <w:rPr>
          <w:rFonts w:ascii="Arial" w:hAnsi="Arial" w:cs="Arial"/>
          <w:color w:val="auto"/>
          <w:sz w:val="20"/>
          <w:szCs w:val="20"/>
        </w:rPr>
        <w:t>scegli di mangiare ciò che più ti piace, ovviamente calcolando la quantità di insulina più adatta per gli alimenti che hai scelto!</w:t>
      </w:r>
    </w:p>
    <w:p w:rsidR="00683031" w:rsidRPr="00683031" w:rsidRDefault="00683031" w:rsidP="00FA3EFF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right="-1" w:hanging="567"/>
        <w:rPr>
          <w:rFonts w:ascii="Arial" w:hAnsi="Arial" w:cs="Arial"/>
          <w:color w:val="auto"/>
          <w:sz w:val="20"/>
          <w:szCs w:val="20"/>
        </w:rPr>
      </w:pPr>
      <w:r w:rsidRPr="00683031">
        <w:rPr>
          <w:rFonts w:ascii="Arial" w:hAnsi="Arial" w:cs="Arial"/>
          <w:b/>
          <w:color w:val="auto"/>
          <w:sz w:val="20"/>
          <w:szCs w:val="20"/>
        </w:rPr>
        <w:t xml:space="preserve">Lode ai </w:t>
      </w:r>
      <w:r w:rsidR="00867080">
        <w:rPr>
          <w:rFonts w:ascii="Arial" w:hAnsi="Arial" w:cs="Arial"/>
          <w:b/>
          <w:color w:val="auto"/>
          <w:sz w:val="20"/>
          <w:szCs w:val="20"/>
        </w:rPr>
        <w:t>c</w:t>
      </w:r>
      <w:r w:rsidRPr="00683031">
        <w:rPr>
          <w:rFonts w:ascii="Arial" w:hAnsi="Arial" w:cs="Arial"/>
          <w:b/>
          <w:color w:val="auto"/>
          <w:sz w:val="20"/>
          <w:szCs w:val="20"/>
        </w:rPr>
        <w:t xml:space="preserve">arboidrati: </w:t>
      </w:r>
      <w:r w:rsidRPr="00683031">
        <w:rPr>
          <w:rFonts w:ascii="Arial" w:hAnsi="Arial" w:cs="Arial"/>
          <w:color w:val="auto"/>
          <w:sz w:val="20"/>
          <w:szCs w:val="20"/>
        </w:rPr>
        <w:t>ricorda che</w:t>
      </w:r>
      <w:r w:rsidRPr="0068303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83031">
        <w:rPr>
          <w:rFonts w:ascii="Arial" w:hAnsi="Arial" w:cs="Arial"/>
          <w:color w:val="auto"/>
          <w:sz w:val="20"/>
          <w:szCs w:val="20"/>
        </w:rPr>
        <w:t>una dieta equilibrata prevede una quota pari al 55-65% delle Kilocalorie giornaliere fornita dai carboidrati (di cui massimo il 10% da carboidrati semplici), per sostenere le funzioni del nostro sistema nervoso e, quindi, del cervello!</w:t>
      </w:r>
    </w:p>
    <w:p w:rsidR="00683031" w:rsidRPr="00683031" w:rsidRDefault="00683031" w:rsidP="00FA3EFF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right="-1" w:hanging="567"/>
        <w:rPr>
          <w:rFonts w:ascii="Arial" w:hAnsi="Arial" w:cs="Arial"/>
          <w:color w:val="auto"/>
          <w:sz w:val="20"/>
          <w:szCs w:val="20"/>
        </w:rPr>
      </w:pPr>
      <w:r w:rsidRPr="00683031">
        <w:rPr>
          <w:rFonts w:ascii="Arial" w:hAnsi="Arial" w:cs="Arial"/>
          <w:b/>
          <w:color w:val="auto"/>
          <w:sz w:val="20"/>
          <w:szCs w:val="20"/>
        </w:rPr>
        <w:t xml:space="preserve">Parola chiave “Equilibrio”: </w:t>
      </w:r>
      <w:r w:rsidRPr="00683031">
        <w:rPr>
          <w:rFonts w:ascii="Arial" w:hAnsi="Arial" w:cs="Arial"/>
          <w:color w:val="auto"/>
          <w:sz w:val="20"/>
          <w:szCs w:val="20"/>
        </w:rPr>
        <w:t>anche per la persona con diabete è importante consumare pasti completi, come ci insegna lo schema del “Piatto Sano” (metà pasto composta da ortaggi e frutta, poco più di un quarto da carboidrati integrali e la restante parte da proteine).</w:t>
      </w:r>
    </w:p>
    <w:p w:rsidR="00683031" w:rsidRPr="00683031" w:rsidRDefault="00683031" w:rsidP="00FA3EFF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right="-1" w:hanging="567"/>
        <w:rPr>
          <w:rFonts w:ascii="Arial" w:hAnsi="Arial" w:cs="Arial"/>
          <w:color w:val="auto"/>
          <w:sz w:val="20"/>
          <w:szCs w:val="20"/>
        </w:rPr>
      </w:pPr>
      <w:r w:rsidRPr="00683031">
        <w:rPr>
          <w:rFonts w:ascii="Arial" w:hAnsi="Arial" w:cs="Arial"/>
          <w:b/>
          <w:color w:val="auto"/>
          <w:sz w:val="20"/>
          <w:szCs w:val="20"/>
        </w:rPr>
        <w:t xml:space="preserve">Colora la tua tavola: </w:t>
      </w:r>
      <w:r w:rsidRPr="00683031">
        <w:rPr>
          <w:rFonts w:ascii="Arial" w:hAnsi="Arial" w:cs="Arial"/>
          <w:color w:val="auto"/>
          <w:sz w:val="20"/>
          <w:szCs w:val="20"/>
        </w:rPr>
        <w:t>privilegia</w:t>
      </w:r>
      <w:r w:rsidRPr="0068303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683031">
        <w:rPr>
          <w:rFonts w:ascii="Arial" w:hAnsi="Arial" w:cs="Arial"/>
          <w:color w:val="auto"/>
          <w:sz w:val="20"/>
          <w:szCs w:val="20"/>
        </w:rPr>
        <w:t>verdura e frutta di stagione che, grazie alla fibra, aiutano a contenere il rialzo glicemico dopo il pasto e forniscono vitamine e sali minerali per il buon funzionamento dell’organismo!</w:t>
      </w:r>
      <w:r w:rsidRPr="00683031">
        <w:rPr>
          <w:sz w:val="22"/>
        </w:rPr>
        <w:t xml:space="preserve"> </w:t>
      </w:r>
    </w:p>
    <w:p w:rsidR="00683031" w:rsidRPr="00683031" w:rsidRDefault="00683031" w:rsidP="00FA3EFF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right="-1" w:hanging="567"/>
        <w:rPr>
          <w:rFonts w:ascii="Arial" w:hAnsi="Arial" w:cs="Arial"/>
          <w:color w:val="auto"/>
          <w:sz w:val="20"/>
          <w:szCs w:val="20"/>
        </w:rPr>
      </w:pPr>
      <w:r w:rsidRPr="00683031">
        <w:rPr>
          <w:rFonts w:ascii="Arial" w:hAnsi="Arial" w:cs="Arial"/>
          <w:b/>
          <w:color w:val="auto"/>
          <w:sz w:val="20"/>
          <w:szCs w:val="20"/>
        </w:rPr>
        <w:t xml:space="preserve">Un po' di dolcezza non fa male a nessuno: </w:t>
      </w:r>
      <w:r w:rsidRPr="00683031">
        <w:rPr>
          <w:rFonts w:ascii="Arial" w:hAnsi="Arial" w:cs="Arial"/>
          <w:color w:val="auto"/>
          <w:sz w:val="20"/>
          <w:szCs w:val="20"/>
        </w:rPr>
        <w:t>calcolando la quantità di insulina necessaria, ogni tanto, anche i diabetici possono concedersi il dolce.</w:t>
      </w:r>
      <w:r w:rsidRPr="00683031">
        <w:rPr>
          <w:rFonts w:ascii="Arial" w:hAnsi="Arial" w:cs="Arial"/>
          <w:sz w:val="20"/>
          <w:szCs w:val="20"/>
        </w:rPr>
        <w:t xml:space="preserve"> </w:t>
      </w:r>
    </w:p>
    <w:p w:rsidR="00683031" w:rsidRPr="00683031" w:rsidRDefault="00683031" w:rsidP="00FA3EFF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right="-1" w:hanging="567"/>
        <w:rPr>
          <w:rFonts w:ascii="Arial" w:hAnsi="Arial" w:cs="Arial"/>
          <w:color w:val="auto"/>
          <w:sz w:val="20"/>
          <w:szCs w:val="20"/>
        </w:rPr>
      </w:pPr>
      <w:r w:rsidRPr="00683031">
        <w:rPr>
          <w:rFonts w:ascii="Arial" w:hAnsi="Arial" w:cs="Arial"/>
          <w:b/>
          <w:color w:val="auto"/>
          <w:sz w:val="20"/>
          <w:szCs w:val="20"/>
        </w:rPr>
        <w:t xml:space="preserve">Meglio se... </w:t>
      </w:r>
      <w:r w:rsidRPr="00683031">
        <w:rPr>
          <w:rFonts w:ascii="Arial" w:hAnsi="Arial" w:cs="Arial"/>
          <w:b/>
          <w:i/>
          <w:color w:val="auto"/>
          <w:sz w:val="20"/>
          <w:szCs w:val="20"/>
        </w:rPr>
        <w:t>home made</w:t>
      </w:r>
      <w:r w:rsidRPr="00683031">
        <w:rPr>
          <w:rFonts w:ascii="Arial" w:hAnsi="Arial" w:cs="Arial"/>
          <w:color w:val="auto"/>
          <w:sz w:val="20"/>
          <w:szCs w:val="20"/>
        </w:rPr>
        <w:t>: prepara tu i tuoi pasti, invece di comprare pietanze già pronte da scaldare; piatti sani, semplici e gustosi, si possono preparare anche in 10 minuti!</w:t>
      </w:r>
    </w:p>
    <w:p w:rsidR="00683031" w:rsidRPr="00683031" w:rsidRDefault="00683031" w:rsidP="00FA3EFF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right="-1" w:hanging="567"/>
        <w:rPr>
          <w:rFonts w:ascii="Arial" w:hAnsi="Arial" w:cs="Arial"/>
          <w:color w:val="auto"/>
          <w:sz w:val="20"/>
          <w:szCs w:val="20"/>
        </w:rPr>
      </w:pPr>
      <w:r w:rsidRPr="00683031">
        <w:rPr>
          <w:rFonts w:ascii="Arial" w:hAnsi="Arial" w:cs="Arial"/>
          <w:b/>
          <w:color w:val="auto"/>
          <w:sz w:val="20"/>
          <w:szCs w:val="20"/>
        </w:rPr>
        <w:t>Ci vuole un po' di pepe</w:t>
      </w:r>
      <w:r w:rsidRPr="00683031">
        <w:rPr>
          <w:rFonts w:ascii="Arial" w:hAnsi="Arial" w:cs="Arial"/>
          <w:color w:val="auto"/>
          <w:sz w:val="20"/>
          <w:szCs w:val="20"/>
        </w:rPr>
        <w:t>: usa le spezie, ottime per insaporire e colorare i tuoi piatti, riducendo l'apporto di sale!</w:t>
      </w:r>
    </w:p>
    <w:p w:rsidR="00683031" w:rsidRPr="00683031" w:rsidRDefault="00683031" w:rsidP="00FA3EFF">
      <w:pPr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right="-1" w:hanging="567"/>
        <w:rPr>
          <w:rFonts w:ascii="Arial" w:hAnsi="Arial" w:cs="Arial"/>
          <w:color w:val="auto"/>
          <w:sz w:val="20"/>
          <w:szCs w:val="20"/>
        </w:rPr>
      </w:pPr>
      <w:r w:rsidRPr="00683031">
        <w:rPr>
          <w:rFonts w:ascii="Arial" w:hAnsi="Arial" w:cs="Arial"/>
          <w:b/>
          <w:color w:val="auto"/>
          <w:sz w:val="20"/>
          <w:szCs w:val="20"/>
        </w:rPr>
        <w:t>Onora il territorio</w:t>
      </w:r>
      <w:r w:rsidRPr="00683031">
        <w:rPr>
          <w:rFonts w:ascii="Arial" w:hAnsi="Arial" w:cs="Arial"/>
          <w:color w:val="auto"/>
          <w:sz w:val="20"/>
          <w:szCs w:val="20"/>
        </w:rPr>
        <w:t>: abbiamo a nostra disposizione un'immensa eredità di sapori caratteristici delle regioni in cui viviamo, sta a noi sfruttarla al meglio!</w:t>
      </w:r>
    </w:p>
    <w:p w:rsidR="00683031" w:rsidRDefault="00683031" w:rsidP="009643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right="-1" w:hanging="567"/>
        <w:rPr>
          <w:rFonts w:ascii="Arial" w:hAnsi="Arial" w:cs="Arial"/>
          <w:color w:val="auto"/>
          <w:sz w:val="20"/>
          <w:szCs w:val="20"/>
        </w:rPr>
      </w:pPr>
      <w:r w:rsidRPr="00BC7313">
        <w:rPr>
          <w:rFonts w:ascii="Arial" w:hAnsi="Arial" w:cs="Arial"/>
          <w:b/>
          <w:color w:val="auto"/>
          <w:sz w:val="20"/>
          <w:szCs w:val="20"/>
        </w:rPr>
        <w:t>Cotti a puntino</w:t>
      </w:r>
      <w:r w:rsidRPr="00BC7313">
        <w:rPr>
          <w:rFonts w:ascii="Arial" w:hAnsi="Arial" w:cs="Arial"/>
          <w:color w:val="auto"/>
          <w:sz w:val="20"/>
          <w:szCs w:val="20"/>
        </w:rPr>
        <w:t>: utilizza metodi di cottura diversi, come al forno o a vapore, che consentono di cucinare piatti gustosi senza l'aggiunta di grassi!</w:t>
      </w:r>
    </w:p>
    <w:p w:rsidR="0090099B" w:rsidRDefault="0090099B" w:rsidP="0090099B">
      <w:pPr>
        <w:autoSpaceDE w:val="0"/>
        <w:autoSpaceDN w:val="0"/>
        <w:adjustRightInd w:val="0"/>
        <w:spacing w:after="0" w:line="240" w:lineRule="auto"/>
        <w:ind w:left="0" w:right="-1" w:firstLine="0"/>
        <w:rPr>
          <w:rFonts w:ascii="Arial" w:hAnsi="Arial" w:cs="Arial"/>
          <w:b/>
          <w:color w:val="auto"/>
          <w:sz w:val="20"/>
          <w:szCs w:val="20"/>
        </w:rPr>
      </w:pPr>
    </w:p>
    <w:p w:rsidR="0090099B" w:rsidRDefault="0090099B" w:rsidP="0090099B">
      <w:pPr>
        <w:autoSpaceDE w:val="0"/>
        <w:autoSpaceDN w:val="0"/>
        <w:adjustRightInd w:val="0"/>
        <w:spacing w:after="0" w:line="240" w:lineRule="auto"/>
        <w:ind w:left="0" w:right="-1" w:firstLine="0"/>
        <w:rPr>
          <w:rFonts w:ascii="Arial" w:hAnsi="Arial" w:cs="Arial"/>
          <w:color w:val="auto"/>
          <w:sz w:val="20"/>
          <w:szCs w:val="20"/>
        </w:rPr>
      </w:pPr>
    </w:p>
    <w:p w:rsidR="0090099B" w:rsidRPr="00BC7313" w:rsidRDefault="0090099B" w:rsidP="0090099B">
      <w:pPr>
        <w:suppressAutoHyphens/>
        <w:autoSpaceDE w:val="0"/>
        <w:spacing w:after="60" w:line="276" w:lineRule="auto"/>
        <w:ind w:left="0" w:firstLine="0"/>
        <w:jc w:val="left"/>
        <w:rPr>
          <w:rFonts w:ascii="Arial" w:eastAsia="Calibri" w:hAnsi="Arial" w:cs="Arial"/>
          <w:color w:val="auto"/>
          <w:sz w:val="20"/>
          <w:szCs w:val="18"/>
          <w:lang w:eastAsia="zh-CN"/>
        </w:rPr>
      </w:pPr>
      <w:r w:rsidRPr="00BC7313">
        <w:rPr>
          <w:rFonts w:ascii="Arial" w:eastAsia="Calibri" w:hAnsi="Arial" w:cs="Arial"/>
          <w:b/>
          <w:color w:val="auto"/>
          <w:sz w:val="20"/>
          <w:szCs w:val="18"/>
          <w:lang w:eastAsia="zh-CN"/>
        </w:rPr>
        <w:t>Ufficio stampa Value Relations</w:t>
      </w:r>
    </w:p>
    <w:p w:rsidR="00683031" w:rsidRPr="00741155" w:rsidRDefault="0090099B" w:rsidP="005672AE">
      <w:pPr>
        <w:suppressAutoHyphens/>
        <w:autoSpaceDE w:val="0"/>
        <w:spacing w:after="0" w:line="276" w:lineRule="auto"/>
        <w:ind w:left="0" w:firstLine="0"/>
        <w:jc w:val="left"/>
        <w:rPr>
          <w:rFonts w:ascii="Arial" w:hAnsi="Arial" w:cs="Arial"/>
          <w:b/>
          <w:noProof/>
          <w:sz w:val="22"/>
        </w:rPr>
      </w:pPr>
      <w:r w:rsidRPr="00BC7313">
        <w:rPr>
          <w:rFonts w:ascii="Arial" w:eastAsia="Calibri" w:hAnsi="Arial" w:cs="Arial"/>
          <w:color w:val="auto"/>
          <w:sz w:val="20"/>
          <w:szCs w:val="18"/>
          <w:lang w:eastAsia="zh-CN"/>
        </w:rPr>
        <w:t xml:space="preserve">Francesca Alibrandi, tel. 02.20424923, </w:t>
      </w:r>
      <w:proofErr w:type="spellStart"/>
      <w:r w:rsidRPr="00BC7313">
        <w:rPr>
          <w:rFonts w:ascii="Arial" w:eastAsia="Calibri" w:hAnsi="Arial" w:cs="Arial"/>
          <w:color w:val="auto"/>
          <w:sz w:val="20"/>
          <w:szCs w:val="18"/>
          <w:lang w:eastAsia="zh-CN"/>
        </w:rPr>
        <w:t>cell</w:t>
      </w:r>
      <w:proofErr w:type="spellEnd"/>
      <w:r w:rsidRPr="00BC7313">
        <w:rPr>
          <w:rFonts w:ascii="Arial" w:eastAsia="Calibri" w:hAnsi="Arial" w:cs="Arial"/>
          <w:color w:val="auto"/>
          <w:sz w:val="20"/>
          <w:szCs w:val="18"/>
          <w:lang w:eastAsia="zh-CN"/>
        </w:rPr>
        <w:t xml:space="preserve">. 335.8368826, </w:t>
      </w:r>
      <w:hyperlink r:id="rId7" w:history="1">
        <w:r w:rsidRPr="00BC7313">
          <w:rPr>
            <w:rFonts w:ascii="Arial" w:eastAsia="Calibri" w:hAnsi="Arial" w:cs="Arial"/>
            <w:color w:val="0000FF"/>
            <w:sz w:val="20"/>
            <w:szCs w:val="18"/>
            <w:u w:val="single"/>
            <w:lang w:eastAsia="zh-CN"/>
          </w:rPr>
          <w:t>f.alibrandi@vrelations.it</w:t>
        </w:r>
      </w:hyperlink>
      <w:r w:rsidRPr="00BC7313">
        <w:rPr>
          <w:rFonts w:ascii="Arial" w:eastAsia="Calibri" w:hAnsi="Arial" w:cs="Arial"/>
          <w:color w:val="auto"/>
          <w:sz w:val="20"/>
          <w:szCs w:val="18"/>
          <w:lang w:eastAsia="zh-CN"/>
        </w:rPr>
        <w:t xml:space="preserve"> </w:t>
      </w:r>
      <w:r w:rsidRPr="00BC7313">
        <w:rPr>
          <w:rFonts w:ascii="Arial" w:eastAsia="Calibri" w:hAnsi="Arial" w:cs="Arial"/>
          <w:color w:val="auto"/>
          <w:sz w:val="20"/>
          <w:szCs w:val="18"/>
          <w:lang w:eastAsia="zh-CN"/>
        </w:rPr>
        <w:br/>
        <w:t xml:space="preserve">Antonella Martucci, tel. 02.20424925, </w:t>
      </w:r>
      <w:proofErr w:type="spellStart"/>
      <w:r w:rsidRPr="00BC7313">
        <w:rPr>
          <w:rFonts w:ascii="Arial" w:eastAsia="Calibri" w:hAnsi="Arial" w:cs="Arial"/>
          <w:color w:val="auto"/>
          <w:sz w:val="20"/>
          <w:szCs w:val="18"/>
          <w:lang w:eastAsia="zh-CN"/>
        </w:rPr>
        <w:t>cell</w:t>
      </w:r>
      <w:proofErr w:type="spellEnd"/>
      <w:r w:rsidRPr="00BC7313">
        <w:rPr>
          <w:rFonts w:ascii="Arial" w:eastAsia="Calibri" w:hAnsi="Arial" w:cs="Arial"/>
          <w:color w:val="auto"/>
          <w:sz w:val="20"/>
          <w:szCs w:val="18"/>
          <w:lang w:eastAsia="zh-CN"/>
        </w:rPr>
        <w:t xml:space="preserve">. 340.6775463, </w:t>
      </w:r>
      <w:hyperlink r:id="rId8" w:history="1">
        <w:r w:rsidRPr="00BC7313">
          <w:rPr>
            <w:rFonts w:ascii="Arial" w:eastAsia="Calibri" w:hAnsi="Arial" w:cs="Arial"/>
            <w:color w:val="0000FF"/>
            <w:sz w:val="20"/>
            <w:szCs w:val="18"/>
            <w:u w:val="single"/>
            <w:lang w:eastAsia="zh-CN"/>
          </w:rPr>
          <w:t>a.martucci@vrelations.it</w:t>
        </w:r>
      </w:hyperlink>
    </w:p>
    <w:sectPr w:rsidR="00683031" w:rsidRPr="00741155" w:rsidSect="00FA3EFF">
      <w:headerReference w:type="default" r:id="rId9"/>
      <w:footerReference w:type="default" r:id="rId10"/>
      <w:pgSz w:w="11906" w:h="16838"/>
      <w:pgMar w:top="2098" w:right="1134" w:bottom="1134" w:left="1134" w:header="5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113" w:rsidRDefault="00846113" w:rsidP="0078385E">
      <w:pPr>
        <w:spacing w:after="0" w:line="240" w:lineRule="auto"/>
      </w:pPr>
      <w:r>
        <w:separator/>
      </w:r>
    </w:p>
  </w:endnote>
  <w:endnote w:type="continuationSeparator" w:id="0">
    <w:p w:rsidR="00846113" w:rsidRDefault="00846113" w:rsidP="0078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113" w:rsidRPr="00216AB5" w:rsidRDefault="0087239C" w:rsidP="00F445B8">
    <w:pPr>
      <w:pStyle w:val="Pidipagina"/>
      <w:ind w:left="-851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0">
          <wp:simplePos x="0" y="0"/>
          <wp:positionH relativeFrom="page">
            <wp:posOffset>-44450</wp:posOffset>
          </wp:positionH>
          <wp:positionV relativeFrom="page">
            <wp:posOffset>10172700</wp:posOffset>
          </wp:positionV>
          <wp:extent cx="7594600" cy="539750"/>
          <wp:effectExtent l="0" t="0" r="0" b="0"/>
          <wp:wrapNone/>
          <wp:docPr id="3" name="Picture 2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113" w:rsidRPr="00216AB5">
      <w:rPr>
        <w:b/>
        <w:sz w:val="16"/>
        <w:szCs w:val="16"/>
      </w:rPr>
      <w:t>Associazione Onlus diabetici junior Alessandria</w:t>
    </w:r>
    <w:r w:rsidR="00846113" w:rsidRPr="00216AB5">
      <w:rPr>
        <w:sz w:val="16"/>
        <w:szCs w:val="16"/>
      </w:rPr>
      <w:t xml:space="preserve">, via Venezia 7/9 15100 Alessandria – </w:t>
    </w:r>
    <w:proofErr w:type="spellStart"/>
    <w:r w:rsidR="00846113" w:rsidRPr="00216AB5">
      <w:rPr>
        <w:sz w:val="16"/>
        <w:szCs w:val="16"/>
      </w:rPr>
      <w:t>c.f.</w:t>
    </w:r>
    <w:proofErr w:type="spellEnd"/>
    <w:r w:rsidR="00846113" w:rsidRPr="00216AB5">
      <w:rPr>
        <w:sz w:val="16"/>
        <w:szCs w:val="16"/>
      </w:rPr>
      <w:t>: 96042010064</w:t>
    </w:r>
  </w:p>
  <w:p w:rsidR="00846113" w:rsidRPr="0087239C" w:rsidRDefault="00846113" w:rsidP="00F445B8">
    <w:pPr>
      <w:pStyle w:val="Pidipagina"/>
      <w:ind w:left="-851"/>
      <w:jc w:val="center"/>
      <w:rPr>
        <w:sz w:val="16"/>
        <w:szCs w:val="16"/>
        <w:lang w:val="en-US"/>
      </w:rPr>
    </w:pPr>
    <w:r w:rsidRPr="0087239C">
      <w:rPr>
        <w:sz w:val="16"/>
        <w:szCs w:val="16"/>
        <w:lang w:val="en-US"/>
      </w:rPr>
      <w:t xml:space="preserve">Tel. +39 391.1120212 – email: </w:t>
    </w:r>
    <w:hyperlink r:id="rId2" w:history="1">
      <w:r w:rsidRPr="0087239C">
        <w:rPr>
          <w:rStyle w:val="Collegamentoipertestuale"/>
          <w:sz w:val="16"/>
          <w:szCs w:val="16"/>
          <w:lang w:val="en-US"/>
        </w:rPr>
        <w:t>associazione.jada@gmail.com</w:t>
      </w:r>
    </w:hyperlink>
    <w:r w:rsidRPr="0087239C">
      <w:rPr>
        <w:sz w:val="16"/>
        <w:szCs w:val="16"/>
        <w:lang w:val="en-US"/>
      </w:rPr>
      <w:t xml:space="preserve"> – </w:t>
    </w:r>
    <w:hyperlink r:id="rId3" w:history="1">
      <w:r w:rsidRPr="0087239C">
        <w:rPr>
          <w:rStyle w:val="Collegamentoipertestuale"/>
          <w:sz w:val="16"/>
          <w:szCs w:val="16"/>
          <w:lang w:val="en-US"/>
        </w:rPr>
        <w:t>www.associazionejada.it</w:t>
      </w:r>
    </w:hyperlink>
  </w:p>
  <w:p w:rsidR="00846113" w:rsidRPr="00216AB5" w:rsidRDefault="00846113" w:rsidP="00F445B8">
    <w:pPr>
      <w:pStyle w:val="Pidipagina"/>
      <w:ind w:left="-851"/>
      <w:jc w:val="center"/>
      <w:rPr>
        <w:sz w:val="16"/>
        <w:szCs w:val="16"/>
      </w:rPr>
    </w:pPr>
    <w:r w:rsidRPr="00216AB5">
      <w:rPr>
        <w:sz w:val="16"/>
        <w:szCs w:val="16"/>
      </w:rPr>
      <w:t xml:space="preserve">IBAN: IT93W 03359 01600 100000143345 – sostienici con il tuo 5 X 1000 indicando </w:t>
    </w:r>
    <w:r w:rsidRPr="00216AB5">
      <w:rPr>
        <w:b/>
        <w:sz w:val="16"/>
        <w:szCs w:val="16"/>
      </w:rPr>
      <w:t>96042010064</w:t>
    </w:r>
  </w:p>
  <w:p w:rsidR="00846113" w:rsidRDefault="008461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113" w:rsidRDefault="00846113" w:rsidP="0078385E">
      <w:pPr>
        <w:spacing w:after="0" w:line="240" w:lineRule="auto"/>
      </w:pPr>
      <w:r>
        <w:separator/>
      </w:r>
    </w:p>
  </w:footnote>
  <w:footnote w:type="continuationSeparator" w:id="0">
    <w:p w:rsidR="00846113" w:rsidRDefault="00846113" w:rsidP="0078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113" w:rsidRDefault="0087239C" w:rsidP="00120F81">
    <w:pPr>
      <w:pStyle w:val="Intestazione"/>
      <w:ind w:left="-567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-267970</wp:posOffset>
          </wp:positionH>
          <wp:positionV relativeFrom="paragraph">
            <wp:posOffset>-361950</wp:posOffset>
          </wp:positionV>
          <wp:extent cx="1802765" cy="1403350"/>
          <wp:effectExtent l="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40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-457200</wp:posOffset>
          </wp:positionV>
          <wp:extent cx="7531100" cy="285750"/>
          <wp:effectExtent l="0" t="0" r="0" b="0"/>
          <wp:wrapThrough wrapText="bothSides">
            <wp:wrapPolygon edited="0">
              <wp:start x="0" y="0"/>
              <wp:lineTo x="0" y="20160"/>
              <wp:lineTo x="21527" y="20160"/>
              <wp:lineTo x="21527" y="0"/>
              <wp:lineTo x="0" y="0"/>
            </wp:wrapPolygon>
          </wp:wrapThrough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6113" w:rsidRDefault="00846113" w:rsidP="00120F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9D0"/>
    <w:multiLevelType w:val="hybridMultilevel"/>
    <w:tmpl w:val="4BEE6586"/>
    <w:lvl w:ilvl="0" w:tplc="5022B8C2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AD218BC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16C6288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632FDD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9822998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D1257C4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6A4087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084317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C1EAFE0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22F66235"/>
    <w:multiLevelType w:val="hybridMultilevel"/>
    <w:tmpl w:val="8D8A4C44"/>
    <w:lvl w:ilvl="0" w:tplc="CFE8B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542E"/>
    <w:multiLevelType w:val="hybridMultilevel"/>
    <w:tmpl w:val="60400D6E"/>
    <w:lvl w:ilvl="0" w:tplc="96FE2124">
      <w:start w:val="1"/>
      <w:numFmt w:val="bullet"/>
      <w:lvlText w:val="•"/>
      <w:lvlJc w:val="left"/>
      <w:pPr>
        <w:ind w:left="29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ABB01B1E">
      <w:start w:val="1"/>
      <w:numFmt w:val="bullet"/>
      <w:lvlText w:val="o"/>
      <w:lvlJc w:val="left"/>
      <w:pPr>
        <w:ind w:left="12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7A87320">
      <w:start w:val="1"/>
      <w:numFmt w:val="bullet"/>
      <w:lvlText w:val="▪"/>
      <w:lvlJc w:val="left"/>
      <w:pPr>
        <w:ind w:left="194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DB871B4">
      <w:start w:val="1"/>
      <w:numFmt w:val="bullet"/>
      <w:lvlText w:val="•"/>
      <w:lvlJc w:val="left"/>
      <w:pPr>
        <w:ind w:left="26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2F65F2C">
      <w:start w:val="1"/>
      <w:numFmt w:val="bullet"/>
      <w:lvlText w:val="o"/>
      <w:lvlJc w:val="left"/>
      <w:pPr>
        <w:ind w:left="338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FE2639C">
      <w:start w:val="1"/>
      <w:numFmt w:val="bullet"/>
      <w:lvlText w:val="▪"/>
      <w:lvlJc w:val="left"/>
      <w:pPr>
        <w:ind w:left="410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60EBBB2">
      <w:start w:val="1"/>
      <w:numFmt w:val="bullet"/>
      <w:lvlText w:val="•"/>
      <w:lvlJc w:val="left"/>
      <w:pPr>
        <w:ind w:left="48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D92A080">
      <w:start w:val="1"/>
      <w:numFmt w:val="bullet"/>
      <w:lvlText w:val="o"/>
      <w:lvlJc w:val="left"/>
      <w:pPr>
        <w:ind w:left="554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FA4F772">
      <w:start w:val="1"/>
      <w:numFmt w:val="bullet"/>
      <w:lvlText w:val="▪"/>
      <w:lvlJc w:val="left"/>
      <w:pPr>
        <w:ind w:left="62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" w15:restartNumberingAfterBreak="0">
    <w:nsid w:val="3C2B09BC"/>
    <w:multiLevelType w:val="hybridMultilevel"/>
    <w:tmpl w:val="4888E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75074"/>
    <w:multiLevelType w:val="hybridMultilevel"/>
    <w:tmpl w:val="6D4C5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F64BC"/>
    <w:multiLevelType w:val="hybridMultilevel"/>
    <w:tmpl w:val="A65C8392"/>
    <w:lvl w:ilvl="0" w:tplc="DDC67FDA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C20CCFE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EFA5574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B486D9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E40EC0E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3DE7CD8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A707352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3CA58D6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17407BE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E3"/>
    <w:rsid w:val="00001733"/>
    <w:rsid w:val="0000631D"/>
    <w:rsid w:val="0002696D"/>
    <w:rsid w:val="000434AA"/>
    <w:rsid w:val="00056244"/>
    <w:rsid w:val="000F23E2"/>
    <w:rsid w:val="00115E6C"/>
    <w:rsid w:val="00120F81"/>
    <w:rsid w:val="00174024"/>
    <w:rsid w:val="00194B53"/>
    <w:rsid w:val="001E402C"/>
    <w:rsid w:val="001F1954"/>
    <w:rsid w:val="00201B42"/>
    <w:rsid w:val="00207B48"/>
    <w:rsid w:val="00212F42"/>
    <w:rsid w:val="00216AB5"/>
    <w:rsid w:val="002556C0"/>
    <w:rsid w:val="0026356E"/>
    <w:rsid w:val="00270845"/>
    <w:rsid w:val="00271BBD"/>
    <w:rsid w:val="00282E9C"/>
    <w:rsid w:val="00285AC0"/>
    <w:rsid w:val="002A47F2"/>
    <w:rsid w:val="00305F65"/>
    <w:rsid w:val="0031035C"/>
    <w:rsid w:val="00336B75"/>
    <w:rsid w:val="003464A5"/>
    <w:rsid w:val="00375F0C"/>
    <w:rsid w:val="00387B3A"/>
    <w:rsid w:val="003A340A"/>
    <w:rsid w:val="003A5AF2"/>
    <w:rsid w:val="003D1599"/>
    <w:rsid w:val="003E057B"/>
    <w:rsid w:val="003E1370"/>
    <w:rsid w:val="003E7559"/>
    <w:rsid w:val="00417A20"/>
    <w:rsid w:val="00417FF7"/>
    <w:rsid w:val="00423F10"/>
    <w:rsid w:val="004442F1"/>
    <w:rsid w:val="004A06F0"/>
    <w:rsid w:val="004A1238"/>
    <w:rsid w:val="004A5EDC"/>
    <w:rsid w:val="004C4F9A"/>
    <w:rsid w:val="004C55F6"/>
    <w:rsid w:val="00503331"/>
    <w:rsid w:val="00510DC3"/>
    <w:rsid w:val="00525296"/>
    <w:rsid w:val="005536DA"/>
    <w:rsid w:val="005672AE"/>
    <w:rsid w:val="0057281D"/>
    <w:rsid w:val="005735A9"/>
    <w:rsid w:val="005B1FE8"/>
    <w:rsid w:val="005C6254"/>
    <w:rsid w:val="005E72A9"/>
    <w:rsid w:val="00600C77"/>
    <w:rsid w:val="00612855"/>
    <w:rsid w:val="006547F8"/>
    <w:rsid w:val="00671E78"/>
    <w:rsid w:val="00680D4C"/>
    <w:rsid w:val="00683031"/>
    <w:rsid w:val="006E7DBD"/>
    <w:rsid w:val="006F667D"/>
    <w:rsid w:val="00720DF2"/>
    <w:rsid w:val="00741155"/>
    <w:rsid w:val="00753259"/>
    <w:rsid w:val="00754CFA"/>
    <w:rsid w:val="007607CC"/>
    <w:rsid w:val="00774889"/>
    <w:rsid w:val="0078385E"/>
    <w:rsid w:val="00784F86"/>
    <w:rsid w:val="007A75A6"/>
    <w:rsid w:val="007C641A"/>
    <w:rsid w:val="007E5FA4"/>
    <w:rsid w:val="007E5FBE"/>
    <w:rsid w:val="007F3777"/>
    <w:rsid w:val="007F5224"/>
    <w:rsid w:val="008061E9"/>
    <w:rsid w:val="0081097B"/>
    <w:rsid w:val="00812FB7"/>
    <w:rsid w:val="00837B30"/>
    <w:rsid w:val="00846113"/>
    <w:rsid w:val="00846C40"/>
    <w:rsid w:val="00861FBC"/>
    <w:rsid w:val="00867080"/>
    <w:rsid w:val="0087239C"/>
    <w:rsid w:val="008A1167"/>
    <w:rsid w:val="008D03CB"/>
    <w:rsid w:val="008E2E14"/>
    <w:rsid w:val="008F4CBD"/>
    <w:rsid w:val="0090099B"/>
    <w:rsid w:val="009054E8"/>
    <w:rsid w:val="009179A9"/>
    <w:rsid w:val="00932661"/>
    <w:rsid w:val="00952C82"/>
    <w:rsid w:val="00960DCD"/>
    <w:rsid w:val="00961F0E"/>
    <w:rsid w:val="009A7407"/>
    <w:rsid w:val="009D467D"/>
    <w:rsid w:val="009D7BDB"/>
    <w:rsid w:val="009E78A3"/>
    <w:rsid w:val="009F7DFA"/>
    <w:rsid w:val="00A266DE"/>
    <w:rsid w:val="00A33523"/>
    <w:rsid w:val="00A400BB"/>
    <w:rsid w:val="00A46F3A"/>
    <w:rsid w:val="00A513BE"/>
    <w:rsid w:val="00A732F7"/>
    <w:rsid w:val="00AA7528"/>
    <w:rsid w:val="00AC34B9"/>
    <w:rsid w:val="00B31A7C"/>
    <w:rsid w:val="00B52D96"/>
    <w:rsid w:val="00B54683"/>
    <w:rsid w:val="00B74B47"/>
    <w:rsid w:val="00B7697A"/>
    <w:rsid w:val="00B8118E"/>
    <w:rsid w:val="00BA22CE"/>
    <w:rsid w:val="00BC7313"/>
    <w:rsid w:val="00BE28A8"/>
    <w:rsid w:val="00BE29D0"/>
    <w:rsid w:val="00BF150B"/>
    <w:rsid w:val="00BF7053"/>
    <w:rsid w:val="00C320C0"/>
    <w:rsid w:val="00C3470E"/>
    <w:rsid w:val="00C5296F"/>
    <w:rsid w:val="00C637E3"/>
    <w:rsid w:val="00C82470"/>
    <w:rsid w:val="00C94265"/>
    <w:rsid w:val="00CA2334"/>
    <w:rsid w:val="00CA377B"/>
    <w:rsid w:val="00CC66EC"/>
    <w:rsid w:val="00CE1E3A"/>
    <w:rsid w:val="00CE278A"/>
    <w:rsid w:val="00D13D5E"/>
    <w:rsid w:val="00D21C9D"/>
    <w:rsid w:val="00D52316"/>
    <w:rsid w:val="00D60062"/>
    <w:rsid w:val="00D71385"/>
    <w:rsid w:val="00DC32B0"/>
    <w:rsid w:val="00DC7513"/>
    <w:rsid w:val="00DF3274"/>
    <w:rsid w:val="00E14AD4"/>
    <w:rsid w:val="00E20606"/>
    <w:rsid w:val="00E376BB"/>
    <w:rsid w:val="00E37FCA"/>
    <w:rsid w:val="00E7712D"/>
    <w:rsid w:val="00E825DD"/>
    <w:rsid w:val="00EA627B"/>
    <w:rsid w:val="00EE109C"/>
    <w:rsid w:val="00EE487E"/>
    <w:rsid w:val="00F01F6C"/>
    <w:rsid w:val="00F217C4"/>
    <w:rsid w:val="00F321E0"/>
    <w:rsid w:val="00F43183"/>
    <w:rsid w:val="00F445B8"/>
    <w:rsid w:val="00F658C0"/>
    <w:rsid w:val="00F864C0"/>
    <w:rsid w:val="00F91324"/>
    <w:rsid w:val="00FA3DAC"/>
    <w:rsid w:val="00FA3EFF"/>
    <w:rsid w:val="00FC12DD"/>
    <w:rsid w:val="00FE02F0"/>
    <w:rsid w:val="00FE52B3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A504F49"/>
  <w15:docId w15:val="{D441887F-BA3C-4D2F-9DC1-EB7F2B94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F667D"/>
    <w:pPr>
      <w:spacing w:after="38" w:line="257" w:lineRule="auto"/>
      <w:ind w:left="1224" w:hanging="10"/>
      <w:jc w:val="both"/>
    </w:pPr>
    <w:rPr>
      <w:rFonts w:ascii="Times New Roman" w:hAnsi="Times New Roman"/>
      <w:color w:val="000000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F667D"/>
    <w:pPr>
      <w:keepNext/>
      <w:keepLines/>
      <w:spacing w:after="74" w:line="240" w:lineRule="auto"/>
      <w:ind w:left="1351" w:firstLine="0"/>
      <w:jc w:val="center"/>
      <w:outlineLvl w:val="0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F667D"/>
    <w:rPr>
      <w:rFonts w:ascii="Calibri" w:eastAsia="Times New Roman" w:hAnsi="Calibri"/>
      <w:color w:val="000000"/>
      <w:sz w:val="22"/>
    </w:rPr>
  </w:style>
  <w:style w:type="table" w:customStyle="1" w:styleId="TableGrid">
    <w:name w:val="TableGrid"/>
    <w:uiPriority w:val="99"/>
    <w:rsid w:val="006F66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7838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8385E"/>
    <w:rPr>
      <w:rFonts w:ascii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rsid w:val="007838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8385E"/>
    <w:rPr>
      <w:rFonts w:ascii="Times New Roman" w:hAnsi="Times New Roman" w:cs="Times New Roman"/>
      <w:color w:val="000000"/>
      <w:sz w:val="24"/>
    </w:rPr>
  </w:style>
  <w:style w:type="character" w:styleId="Collegamentoipertestuale">
    <w:name w:val="Hyperlink"/>
    <w:basedOn w:val="Carpredefinitoparagrafo"/>
    <w:uiPriority w:val="99"/>
    <w:rsid w:val="0057281D"/>
    <w:rPr>
      <w:rFonts w:cs="Times New Roman"/>
      <w:color w:val="0563C1"/>
      <w:u w:val="single"/>
    </w:rPr>
  </w:style>
  <w:style w:type="character" w:styleId="Enfasigrassetto">
    <w:name w:val="Strong"/>
    <w:basedOn w:val="Carpredefinitoparagrafo"/>
    <w:uiPriority w:val="99"/>
    <w:qFormat/>
    <w:rsid w:val="00846C40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CA3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A377B"/>
    <w:rPr>
      <w:rFonts w:ascii="Tahoma" w:hAnsi="Tahoma" w:cs="Tahoma"/>
      <w:color w:val="000000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36B75"/>
    <w:pPr>
      <w:spacing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paragraph" w:styleId="NormaleWeb">
    <w:name w:val="Normal (Web)"/>
    <w:basedOn w:val="Normale"/>
    <w:uiPriority w:val="99"/>
    <w:rsid w:val="00CC66E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artucci@vrelation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alibrandi@vrelation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ociazionejada.it" TargetMode="External"/><Relationship Id="rId2" Type="http://schemas.openxmlformats.org/officeDocument/2006/relationships/hyperlink" Target="mailto:associazione.jada@gmai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1135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Mangiare con il diabete in libertà</vt:lpstr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Mangiare con il diabete in libertà</dc:title>
  <dc:subject/>
  <dc:creator>CLARA G BADARELLO</dc:creator>
  <cp:keywords/>
  <dc:description/>
  <cp:lastModifiedBy>Antonella Martucci</cp:lastModifiedBy>
  <cp:revision>5</cp:revision>
  <dcterms:created xsi:type="dcterms:W3CDTF">2019-02-06T12:07:00Z</dcterms:created>
  <dcterms:modified xsi:type="dcterms:W3CDTF">2019-02-06T17:02:00Z</dcterms:modified>
</cp:coreProperties>
</file>