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B0E" w:rsidRPr="00645AA0" w:rsidRDefault="00471015" w:rsidP="00564B0E">
      <w:pPr>
        <w:pStyle w:val="NormaleWeb"/>
        <w:shd w:val="clear" w:color="auto" w:fill="FFFFFF"/>
        <w:spacing w:before="0" w:beforeAutospacing="0" w:after="0" w:afterAutospacing="0" w:line="360" w:lineRule="auto"/>
        <w:jc w:val="center"/>
        <w:textAlignment w:val="baseline"/>
        <w:rPr>
          <w:rFonts w:ascii="Avenir Book" w:eastAsiaTheme="minorHAnsi" w:hAnsi="Avenir Book" w:cstheme="minorHAnsi"/>
          <w:b/>
          <w:color w:val="000000"/>
          <w:sz w:val="28"/>
          <w:szCs w:val="28"/>
          <w:lang w:eastAsia="en-US"/>
        </w:rPr>
      </w:pPr>
      <w:r>
        <w:rPr>
          <w:rFonts w:ascii="Avenir Book" w:eastAsiaTheme="minorHAnsi" w:hAnsi="Avenir Book" w:cstheme="minorHAnsi"/>
          <w:b/>
          <w:color w:val="000000"/>
          <w:sz w:val="28"/>
          <w:szCs w:val="28"/>
          <w:lang w:eastAsia="en-US"/>
        </w:rPr>
        <w:t xml:space="preserve">Prof. </w:t>
      </w:r>
      <w:r w:rsidR="00564B0E" w:rsidRPr="00645AA0">
        <w:rPr>
          <w:rFonts w:ascii="Avenir Book" w:eastAsiaTheme="minorHAnsi" w:hAnsi="Avenir Book" w:cstheme="minorHAnsi"/>
          <w:b/>
          <w:color w:val="000000"/>
          <w:sz w:val="28"/>
          <w:szCs w:val="28"/>
          <w:lang w:eastAsia="en-US"/>
        </w:rPr>
        <w:t xml:space="preserve">Gérard Albert </w:t>
      </w:r>
      <w:proofErr w:type="spellStart"/>
      <w:r w:rsidR="00564B0E" w:rsidRPr="00645AA0">
        <w:rPr>
          <w:rFonts w:ascii="Avenir Book" w:eastAsiaTheme="minorHAnsi" w:hAnsi="Avenir Book" w:cstheme="minorHAnsi"/>
          <w:b/>
          <w:color w:val="000000"/>
          <w:sz w:val="28"/>
          <w:szCs w:val="28"/>
          <w:lang w:eastAsia="en-US"/>
        </w:rPr>
        <w:t>Mourou</w:t>
      </w:r>
      <w:proofErr w:type="spellEnd"/>
    </w:p>
    <w:p w:rsidR="00564B0E" w:rsidRPr="00645AA0" w:rsidRDefault="00564B0E" w:rsidP="00564B0E">
      <w:pPr>
        <w:pStyle w:val="NormaleWeb"/>
        <w:shd w:val="clear" w:color="auto" w:fill="FFFFFF"/>
        <w:spacing w:before="0" w:beforeAutospacing="0" w:after="0" w:afterAutospacing="0" w:line="360" w:lineRule="auto"/>
        <w:jc w:val="both"/>
        <w:textAlignment w:val="baseline"/>
        <w:rPr>
          <w:rFonts w:ascii="Avenir Book" w:hAnsi="Avenir Book" w:cstheme="minorHAnsi"/>
          <w:bCs/>
        </w:rPr>
      </w:pPr>
    </w:p>
    <w:p w:rsidR="00564B0E" w:rsidRPr="00645AA0" w:rsidRDefault="00564B0E" w:rsidP="00564B0E">
      <w:pPr>
        <w:pStyle w:val="NormaleWeb"/>
        <w:shd w:val="clear" w:color="auto" w:fill="FFFFFF"/>
        <w:spacing w:before="0" w:beforeAutospacing="0" w:after="0" w:afterAutospacing="0" w:line="360" w:lineRule="auto"/>
        <w:jc w:val="center"/>
        <w:textAlignment w:val="baseline"/>
        <w:rPr>
          <w:rFonts w:ascii="Avenir Book" w:hAnsi="Avenir Book" w:cstheme="minorHAnsi"/>
          <w:bCs/>
        </w:rPr>
      </w:pPr>
      <w:r w:rsidRPr="00645AA0">
        <w:rPr>
          <w:rFonts w:ascii="Avenir Book" w:hAnsi="Avenir Book" w:cstheme="minorHAnsi"/>
          <w:bCs/>
          <w:noProof/>
          <w:lang w:val="it-IT" w:eastAsia="it-IT"/>
        </w:rPr>
        <w:drawing>
          <wp:inline distT="0" distB="0" distL="0" distR="0">
            <wp:extent cx="1620000" cy="2260354"/>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0000" cy="2260354"/>
                    </a:xfrm>
                    <a:prstGeom prst="rect">
                      <a:avLst/>
                    </a:prstGeom>
                    <a:noFill/>
                    <a:ln>
                      <a:noFill/>
                    </a:ln>
                  </pic:spPr>
                </pic:pic>
              </a:graphicData>
            </a:graphic>
          </wp:inline>
        </w:drawing>
      </w:r>
    </w:p>
    <w:p w:rsidR="00564B0E" w:rsidRPr="00645AA0" w:rsidRDefault="00564B0E" w:rsidP="00564B0E">
      <w:pPr>
        <w:pStyle w:val="NormaleWeb"/>
        <w:shd w:val="clear" w:color="auto" w:fill="FFFFFF"/>
        <w:spacing w:before="0" w:beforeAutospacing="0" w:after="0" w:afterAutospacing="0" w:line="360" w:lineRule="auto"/>
        <w:jc w:val="both"/>
        <w:textAlignment w:val="baseline"/>
        <w:rPr>
          <w:rFonts w:ascii="Avenir Book" w:hAnsi="Avenir Book" w:cstheme="minorHAnsi"/>
          <w:bCs/>
        </w:rPr>
      </w:pPr>
    </w:p>
    <w:p w:rsidR="00564B0E" w:rsidRDefault="00564B0E" w:rsidP="00D618AD">
      <w:pPr>
        <w:pStyle w:val="Default"/>
        <w:spacing w:line="360" w:lineRule="auto"/>
        <w:jc w:val="both"/>
        <w:rPr>
          <w:rFonts w:ascii="Avenir Book" w:hAnsi="Avenir Book"/>
          <w:sz w:val="20"/>
          <w:szCs w:val="20"/>
          <w:lang w:val="en-US"/>
        </w:rPr>
      </w:pPr>
      <w:r w:rsidRPr="00645AA0">
        <w:rPr>
          <w:rFonts w:ascii="Avenir Book" w:hAnsi="Avenir Book" w:cstheme="minorHAnsi"/>
          <w:bCs/>
          <w:lang w:val="en-US"/>
        </w:rPr>
        <w:t xml:space="preserve">Gérard </w:t>
      </w:r>
      <w:proofErr w:type="spellStart"/>
      <w:r w:rsidRPr="00645AA0">
        <w:rPr>
          <w:rFonts w:ascii="Avenir Book" w:hAnsi="Avenir Book" w:cstheme="minorHAnsi"/>
          <w:bCs/>
          <w:lang w:val="en-US"/>
        </w:rPr>
        <w:t>Mourou</w:t>
      </w:r>
      <w:proofErr w:type="spellEnd"/>
      <w:r w:rsidRPr="00645AA0">
        <w:rPr>
          <w:rFonts w:ascii="Avenir Book" w:hAnsi="Avenir Book" w:cstheme="minorHAnsi"/>
          <w:bCs/>
          <w:lang w:val="en-US"/>
        </w:rPr>
        <w:t xml:space="preserve"> </w:t>
      </w:r>
      <w:r w:rsidR="00D618AD" w:rsidRPr="00645AA0">
        <w:rPr>
          <w:rFonts w:ascii="Avenir Book" w:hAnsi="Avenir Book" w:cstheme="minorHAnsi"/>
          <w:bCs/>
          <w:lang w:val="en-US"/>
        </w:rPr>
        <w:t xml:space="preserve">was born at </w:t>
      </w:r>
      <w:proofErr w:type="spellStart"/>
      <w:r w:rsidR="00D618AD" w:rsidRPr="00645AA0">
        <w:rPr>
          <w:rFonts w:ascii="Avenir Book" w:hAnsi="Avenir Book" w:cstheme="minorHAnsi"/>
          <w:bCs/>
          <w:lang w:val="en-US"/>
        </w:rPr>
        <w:t>Alerville</w:t>
      </w:r>
      <w:proofErr w:type="spellEnd"/>
      <w:r w:rsidR="00D618AD" w:rsidRPr="00645AA0">
        <w:rPr>
          <w:rFonts w:ascii="Avenir Book" w:hAnsi="Avenir Book" w:cstheme="minorHAnsi"/>
          <w:bCs/>
          <w:lang w:val="en-US"/>
        </w:rPr>
        <w:t xml:space="preserve"> (</w:t>
      </w:r>
      <w:proofErr w:type="spellStart"/>
      <w:r w:rsidR="00D618AD" w:rsidRPr="00645AA0">
        <w:rPr>
          <w:rFonts w:ascii="Avenir Book" w:hAnsi="Avenir Book" w:cstheme="minorHAnsi"/>
          <w:bCs/>
          <w:lang w:val="en-US"/>
        </w:rPr>
        <w:t>Savoie</w:t>
      </w:r>
      <w:proofErr w:type="spellEnd"/>
      <w:r w:rsidR="00D618AD" w:rsidRPr="00645AA0">
        <w:rPr>
          <w:rFonts w:ascii="Avenir Book" w:hAnsi="Avenir Book" w:cstheme="minorHAnsi"/>
          <w:bCs/>
          <w:lang w:val="en-US"/>
        </w:rPr>
        <w:t xml:space="preserve"> France) on June 22 1944. He is, presently, </w:t>
      </w:r>
      <w:r w:rsidRPr="00645AA0">
        <w:rPr>
          <w:rFonts w:ascii="Avenir Book" w:hAnsi="Avenir Book" w:cstheme="minorHAnsi"/>
          <w:bCs/>
          <w:lang w:val="en-US"/>
        </w:rPr>
        <w:t xml:space="preserve">Professor and Member of the </w:t>
      </w:r>
      <w:proofErr w:type="spellStart"/>
      <w:r w:rsidRPr="00645AA0">
        <w:rPr>
          <w:rFonts w:ascii="Avenir Book" w:hAnsi="Avenir Book" w:cstheme="minorHAnsi"/>
          <w:bCs/>
          <w:lang w:val="en-US"/>
        </w:rPr>
        <w:t>Haut</w:t>
      </w:r>
      <w:proofErr w:type="spellEnd"/>
      <w:r w:rsidRPr="00645AA0">
        <w:rPr>
          <w:rFonts w:ascii="Avenir Book" w:hAnsi="Avenir Book" w:cstheme="minorHAnsi"/>
          <w:bCs/>
          <w:lang w:val="en-US"/>
        </w:rPr>
        <w:t xml:space="preserve"> Collège at the Ecole Polytechnique (France) and A.D. Moore Emeritus Professor at the University of Michigan (Ann Arbor). He is also Director of the new center IZEST (International Center for Zettawatt-Exawatt Science and Technology) at the Ecole Polytechnique. He is </w:t>
      </w:r>
      <w:r w:rsidR="00D618AD" w:rsidRPr="00645AA0">
        <w:rPr>
          <w:rFonts w:ascii="Avenir Book" w:hAnsi="Avenir Book" w:cstheme="minorHAnsi"/>
          <w:bCs/>
          <w:lang w:val="en-US"/>
        </w:rPr>
        <w:t xml:space="preserve">a </w:t>
      </w:r>
      <w:r w:rsidRPr="00645AA0">
        <w:rPr>
          <w:rFonts w:ascii="Avenir Book" w:hAnsi="Avenir Book" w:cstheme="minorHAnsi"/>
          <w:bCs/>
          <w:lang w:val="en-US"/>
        </w:rPr>
        <w:t xml:space="preserve">member </w:t>
      </w:r>
      <w:r w:rsidR="006B679F" w:rsidRPr="00645AA0">
        <w:rPr>
          <w:rFonts w:ascii="Avenir Book" w:hAnsi="Avenir Book" w:cstheme="minorHAnsi"/>
          <w:bCs/>
          <w:lang w:val="en-US"/>
        </w:rPr>
        <w:t xml:space="preserve">or foreign member </w:t>
      </w:r>
      <w:r w:rsidRPr="00645AA0">
        <w:rPr>
          <w:rFonts w:ascii="Avenir Book" w:hAnsi="Avenir Book" w:cstheme="minorHAnsi"/>
          <w:bCs/>
          <w:lang w:val="en-US"/>
        </w:rPr>
        <w:t xml:space="preserve">of several Academies including the US Academy of Engineering </w:t>
      </w:r>
      <w:r w:rsidR="006B679F" w:rsidRPr="00645AA0">
        <w:rPr>
          <w:rFonts w:ascii="Avenir Book" w:hAnsi="Avenir Book" w:cstheme="minorHAnsi"/>
          <w:bCs/>
          <w:lang w:val="en-US"/>
        </w:rPr>
        <w:t xml:space="preserve">and the Russian Academy of Sciences He is the recipient of several Awards including the Quantum Electronics Award from IEEE-LEOS (2004) and the Charles H. Townes Award from the Optical Society of America (2009). In 2012 he received the award </w:t>
      </w:r>
      <w:r w:rsidR="006B679F" w:rsidRPr="00645AA0">
        <w:rPr>
          <w:rFonts w:ascii="Avenir Book" w:hAnsi="Avenir Book"/>
          <w:lang w:val="en-US"/>
        </w:rPr>
        <w:t xml:space="preserve">Chevalier de la Legion d’ </w:t>
      </w:r>
      <w:proofErr w:type="spellStart"/>
      <w:r w:rsidR="006B679F" w:rsidRPr="00645AA0">
        <w:rPr>
          <w:rFonts w:ascii="Avenir Book" w:hAnsi="Avenir Book"/>
          <w:lang w:val="en-US"/>
        </w:rPr>
        <w:t>Honneur</w:t>
      </w:r>
      <w:proofErr w:type="spellEnd"/>
      <w:r w:rsidR="006B679F" w:rsidRPr="00645AA0">
        <w:rPr>
          <w:rFonts w:ascii="Avenir Book" w:hAnsi="Avenir Book"/>
          <w:lang w:val="en-US"/>
        </w:rPr>
        <w:t xml:space="preserve"> </w:t>
      </w:r>
      <w:proofErr w:type="spellStart"/>
      <w:r w:rsidR="006B679F" w:rsidRPr="00645AA0">
        <w:rPr>
          <w:rFonts w:ascii="Avenir Book" w:hAnsi="Avenir Book"/>
          <w:lang w:val="en-US"/>
        </w:rPr>
        <w:t>République</w:t>
      </w:r>
      <w:proofErr w:type="spellEnd"/>
      <w:r w:rsidR="006B679F" w:rsidRPr="00645AA0">
        <w:rPr>
          <w:rFonts w:ascii="Avenir Book" w:hAnsi="Avenir Book"/>
          <w:lang w:val="en-US"/>
        </w:rPr>
        <w:t xml:space="preserve"> </w:t>
      </w:r>
      <w:proofErr w:type="spellStart"/>
      <w:r w:rsidR="006B679F" w:rsidRPr="00645AA0">
        <w:rPr>
          <w:rFonts w:ascii="Avenir Book" w:hAnsi="Avenir Book"/>
          <w:lang w:val="en-US"/>
        </w:rPr>
        <w:t>Française</w:t>
      </w:r>
      <w:proofErr w:type="spellEnd"/>
      <w:r w:rsidR="006B679F" w:rsidRPr="00645AA0">
        <w:rPr>
          <w:rFonts w:ascii="Avenir Book" w:hAnsi="Avenir Book"/>
          <w:sz w:val="20"/>
          <w:szCs w:val="20"/>
          <w:lang w:val="en-US"/>
        </w:rPr>
        <w:t xml:space="preserve"> a</w:t>
      </w:r>
      <w:r w:rsidR="00D618AD" w:rsidRPr="00645AA0">
        <w:rPr>
          <w:rFonts w:ascii="Avenir Book" w:hAnsi="Avenir Book"/>
          <w:sz w:val="20"/>
          <w:szCs w:val="20"/>
          <w:lang w:val="en-US"/>
        </w:rPr>
        <w:t>n</w:t>
      </w:r>
      <w:r w:rsidR="006B679F" w:rsidRPr="00645AA0">
        <w:rPr>
          <w:rFonts w:ascii="Avenir Book" w:hAnsi="Avenir Book"/>
          <w:sz w:val="20"/>
          <w:szCs w:val="20"/>
          <w:lang w:val="en-US"/>
        </w:rPr>
        <w:t xml:space="preserve">d, in 2018, </w:t>
      </w:r>
      <w:r w:rsidR="006B679F" w:rsidRPr="00645AA0">
        <w:rPr>
          <w:rFonts w:ascii="Avenir Book" w:hAnsi="Avenir Book"/>
          <w:lang w:val="en-US"/>
        </w:rPr>
        <w:t>the Arthur L. Schawlow Prize in Laser Science</w:t>
      </w:r>
      <w:r w:rsidR="00837319" w:rsidRPr="00645AA0">
        <w:rPr>
          <w:rFonts w:ascii="Avenir Book" w:hAnsi="Avenir Book"/>
          <w:sz w:val="20"/>
          <w:szCs w:val="20"/>
          <w:lang w:val="en-US"/>
        </w:rPr>
        <w:t>.</w:t>
      </w:r>
    </w:p>
    <w:p w:rsidR="002C11DC" w:rsidRDefault="002C11DC" w:rsidP="002C11DC">
      <w:pPr>
        <w:pStyle w:val="NormaleWeb"/>
        <w:shd w:val="clear" w:color="auto" w:fill="FFFFFF"/>
        <w:spacing w:before="0" w:beforeAutospacing="0" w:after="0" w:afterAutospacing="0" w:line="360" w:lineRule="auto"/>
        <w:jc w:val="both"/>
        <w:textAlignment w:val="baseline"/>
        <w:rPr>
          <w:rFonts w:ascii="Avenir Book" w:eastAsiaTheme="minorHAnsi" w:hAnsi="Avenir Book" w:cstheme="minorHAnsi"/>
          <w:color w:val="000000"/>
          <w:lang w:val="en-US" w:eastAsia="en-US"/>
        </w:rPr>
      </w:pPr>
    </w:p>
    <w:p w:rsidR="002F0771" w:rsidRPr="00645AA0" w:rsidRDefault="00837319" w:rsidP="002C11DC">
      <w:pPr>
        <w:pStyle w:val="NormaleWeb"/>
        <w:shd w:val="clear" w:color="auto" w:fill="FFFFFF"/>
        <w:spacing w:before="0" w:beforeAutospacing="0" w:after="0" w:afterAutospacing="0" w:line="360" w:lineRule="auto"/>
        <w:jc w:val="both"/>
        <w:textAlignment w:val="baseline"/>
        <w:rPr>
          <w:rFonts w:ascii="Avenir Book" w:hAnsi="Avenir Book"/>
        </w:rPr>
      </w:pPr>
      <w:r w:rsidRPr="00645AA0">
        <w:rPr>
          <w:rFonts w:ascii="Avenir Book" w:eastAsiaTheme="minorHAnsi" w:hAnsi="Avenir Book" w:cstheme="minorHAnsi"/>
          <w:color w:val="000000"/>
          <w:lang w:eastAsia="en-US"/>
        </w:rPr>
        <w:t>In 2018</w:t>
      </w:r>
      <w:r w:rsidR="002C11DC">
        <w:rPr>
          <w:rFonts w:ascii="Avenir Book" w:eastAsiaTheme="minorHAnsi" w:hAnsi="Avenir Book" w:cstheme="minorHAnsi"/>
          <w:color w:val="000000"/>
          <w:lang w:eastAsia="en-US"/>
        </w:rPr>
        <w:t>,</w:t>
      </w:r>
      <w:r w:rsidRPr="00645AA0">
        <w:rPr>
          <w:rFonts w:ascii="Avenir Book" w:eastAsiaTheme="minorHAnsi" w:hAnsi="Avenir Book" w:cstheme="minorHAnsi"/>
          <w:color w:val="000000"/>
          <w:lang w:eastAsia="en-US"/>
        </w:rPr>
        <w:t xml:space="preserve"> he received from the Royal Swedish Academy of Science the Nobel Prize for Physics, together with Arthur </w:t>
      </w:r>
      <w:proofErr w:type="spellStart"/>
      <w:r w:rsidRPr="00645AA0">
        <w:rPr>
          <w:rFonts w:ascii="Avenir Book" w:eastAsiaTheme="minorHAnsi" w:hAnsi="Avenir Book" w:cstheme="minorHAnsi"/>
          <w:color w:val="000000"/>
          <w:lang w:eastAsia="en-US"/>
        </w:rPr>
        <w:t>Ashkin</w:t>
      </w:r>
      <w:proofErr w:type="spellEnd"/>
      <w:r w:rsidRPr="00645AA0">
        <w:rPr>
          <w:rFonts w:ascii="Avenir Book" w:eastAsiaTheme="minorHAnsi" w:hAnsi="Avenir Book" w:cstheme="minorHAnsi"/>
          <w:color w:val="000000"/>
          <w:lang w:eastAsia="en-US"/>
        </w:rPr>
        <w:t xml:space="preserve"> and Donna Strickland, </w:t>
      </w:r>
      <w:r w:rsidR="00D618AD" w:rsidRPr="00645AA0">
        <w:rPr>
          <w:rFonts w:ascii="Avenir Book" w:eastAsiaTheme="minorHAnsi" w:hAnsi="Avenir Book" w:cstheme="minorHAnsi"/>
          <w:color w:val="000000"/>
          <w:lang w:eastAsia="en-US"/>
        </w:rPr>
        <w:t xml:space="preserve">the Nobel Prize for Physics </w:t>
      </w:r>
      <w:r w:rsidRPr="00645AA0">
        <w:rPr>
          <w:rFonts w:ascii="Avenir Book" w:eastAsiaTheme="minorHAnsi" w:hAnsi="Avenir Book" w:cstheme="minorHAnsi"/>
          <w:color w:val="000000"/>
          <w:lang w:eastAsia="en-US"/>
        </w:rPr>
        <w:t xml:space="preserve">“for </w:t>
      </w:r>
      <w:proofErr w:type="spellStart"/>
      <w:r w:rsidRPr="00645AA0">
        <w:rPr>
          <w:rFonts w:ascii="Avenir Book" w:eastAsiaTheme="minorHAnsi" w:hAnsi="Avenir Book" w:cstheme="minorHAnsi"/>
          <w:color w:val="000000"/>
          <w:lang w:eastAsia="en-US"/>
        </w:rPr>
        <w:t>groundbreaking</w:t>
      </w:r>
      <w:proofErr w:type="spellEnd"/>
      <w:r w:rsidRPr="00645AA0">
        <w:rPr>
          <w:rFonts w:ascii="Avenir Book" w:eastAsiaTheme="minorHAnsi" w:hAnsi="Avenir Book" w:cstheme="minorHAnsi"/>
          <w:color w:val="000000"/>
          <w:lang w:eastAsia="en-US"/>
        </w:rPr>
        <w:t xml:space="preserve"> inventions in the field of laser physics”. In fact, </w:t>
      </w:r>
      <w:r w:rsidR="005231D1" w:rsidRPr="00645AA0">
        <w:rPr>
          <w:rFonts w:ascii="Avenir Book" w:eastAsiaTheme="minorHAnsi" w:hAnsi="Avenir Book" w:cstheme="minorHAnsi"/>
          <w:color w:val="000000"/>
          <w:lang w:eastAsia="en-US"/>
        </w:rPr>
        <w:t xml:space="preserve">Gérard </w:t>
      </w:r>
      <w:proofErr w:type="spellStart"/>
      <w:r w:rsidR="005231D1" w:rsidRPr="00645AA0">
        <w:rPr>
          <w:rFonts w:ascii="Avenir Book" w:eastAsiaTheme="minorHAnsi" w:hAnsi="Avenir Book" w:cstheme="minorHAnsi"/>
          <w:color w:val="000000"/>
          <w:lang w:eastAsia="en-US"/>
        </w:rPr>
        <w:t>Mourou</w:t>
      </w:r>
      <w:proofErr w:type="spellEnd"/>
      <w:r w:rsidR="005231D1" w:rsidRPr="00645AA0">
        <w:rPr>
          <w:rFonts w:ascii="Avenir Book" w:eastAsiaTheme="minorHAnsi" w:hAnsi="Avenir Book" w:cstheme="minorHAnsi"/>
          <w:color w:val="000000"/>
          <w:lang w:eastAsia="en-US"/>
        </w:rPr>
        <w:t xml:space="preserve"> </w:t>
      </w:r>
      <w:r w:rsidRPr="00645AA0">
        <w:rPr>
          <w:rFonts w:ascii="Avenir Book" w:eastAsiaTheme="minorHAnsi" w:hAnsi="Avenir Book" w:cstheme="minorHAnsi"/>
          <w:color w:val="000000"/>
          <w:lang w:eastAsia="en-US"/>
        </w:rPr>
        <w:t xml:space="preserve">and Donna Strickland </w:t>
      </w:r>
      <w:proofErr w:type="gramStart"/>
      <w:r w:rsidRPr="00645AA0">
        <w:rPr>
          <w:rFonts w:ascii="Avenir Book" w:eastAsiaTheme="minorHAnsi" w:hAnsi="Avenir Book" w:cstheme="minorHAnsi"/>
          <w:color w:val="000000"/>
          <w:lang w:eastAsia="en-US"/>
        </w:rPr>
        <w:t>are considered to be</w:t>
      </w:r>
      <w:proofErr w:type="gramEnd"/>
      <w:r w:rsidRPr="00645AA0">
        <w:rPr>
          <w:rFonts w:ascii="Avenir Book" w:eastAsiaTheme="minorHAnsi" w:hAnsi="Avenir Book" w:cstheme="minorHAnsi"/>
          <w:color w:val="000000"/>
          <w:lang w:eastAsia="en-US"/>
        </w:rPr>
        <w:t xml:space="preserve"> </w:t>
      </w:r>
      <w:r w:rsidR="005231D1" w:rsidRPr="00645AA0">
        <w:rPr>
          <w:rFonts w:ascii="Avenir Book" w:eastAsiaTheme="minorHAnsi" w:hAnsi="Avenir Book" w:cstheme="minorHAnsi"/>
          <w:color w:val="000000"/>
          <w:lang w:eastAsia="en-US"/>
        </w:rPr>
        <w:t>co-inventor</w:t>
      </w:r>
      <w:r w:rsidRPr="00645AA0">
        <w:rPr>
          <w:rFonts w:ascii="Avenir Book" w:eastAsiaTheme="minorHAnsi" w:hAnsi="Avenir Book" w:cstheme="minorHAnsi"/>
          <w:color w:val="000000"/>
          <w:lang w:eastAsia="en-US"/>
        </w:rPr>
        <w:t>s</w:t>
      </w:r>
      <w:r w:rsidR="005231D1" w:rsidRPr="00645AA0">
        <w:rPr>
          <w:rFonts w:ascii="Avenir Book" w:eastAsiaTheme="minorHAnsi" w:hAnsi="Avenir Book" w:cstheme="minorHAnsi"/>
          <w:color w:val="000000"/>
          <w:lang w:eastAsia="en-US"/>
        </w:rPr>
        <w:t xml:space="preserve"> of the </w:t>
      </w:r>
      <w:r w:rsidRPr="00645AA0">
        <w:rPr>
          <w:rFonts w:ascii="Avenir Book" w:eastAsiaTheme="minorHAnsi" w:hAnsi="Avenir Book" w:cstheme="minorHAnsi"/>
          <w:color w:val="000000"/>
          <w:lang w:eastAsia="en-US"/>
        </w:rPr>
        <w:t xml:space="preserve">so-called </w:t>
      </w:r>
      <w:r w:rsidR="005231D1" w:rsidRPr="00645AA0">
        <w:rPr>
          <w:rFonts w:ascii="Avenir Book" w:eastAsiaTheme="minorHAnsi" w:hAnsi="Avenir Book" w:cstheme="minorHAnsi"/>
          <w:color w:val="000000"/>
          <w:lang w:eastAsia="en-US"/>
        </w:rPr>
        <w:t>Chirped Pulse Amplification (CPA) technique (the</w:t>
      </w:r>
      <w:r w:rsidRPr="00645AA0">
        <w:rPr>
          <w:rFonts w:ascii="Avenir Book" w:eastAsiaTheme="minorHAnsi" w:hAnsi="Avenir Book" w:cstheme="minorHAnsi"/>
          <w:color w:val="000000"/>
          <w:lang w:eastAsia="en-US"/>
        </w:rPr>
        <w:t>ir</w:t>
      </w:r>
      <w:r w:rsidR="005231D1" w:rsidRPr="00645AA0">
        <w:rPr>
          <w:rFonts w:ascii="Avenir Book" w:eastAsiaTheme="minorHAnsi" w:hAnsi="Avenir Book" w:cstheme="minorHAnsi"/>
          <w:color w:val="000000"/>
          <w:lang w:eastAsia="en-US"/>
        </w:rPr>
        <w:t xml:space="preserve"> seminal paper refers to 1985).  This technique allowed the amplification of short laser pulses up to extremely high peak powers, paving</w:t>
      </w:r>
      <w:r w:rsidR="005231D1" w:rsidRPr="00645AA0">
        <w:rPr>
          <w:rFonts w:ascii="Avenir Book" w:hAnsi="Avenir Book" w:cstheme="minorHAnsi"/>
          <w:bCs/>
        </w:rPr>
        <w:t xml:space="preserve"> the way to the field of high intensity laser-matter interaction</w:t>
      </w:r>
      <w:r w:rsidR="005231D1" w:rsidRPr="00645AA0">
        <w:rPr>
          <w:rFonts w:ascii="Avenir Book" w:eastAsiaTheme="minorHAnsi" w:hAnsi="Avenir Book" w:cstheme="minorHAnsi"/>
          <w:color w:val="000000"/>
          <w:lang w:eastAsia="en-US"/>
        </w:rPr>
        <w:t>. The CPA technique revolutionized</w:t>
      </w:r>
      <w:r w:rsidR="005231D1" w:rsidRPr="00645AA0">
        <w:rPr>
          <w:rFonts w:ascii="Avenir Book" w:hAnsi="Avenir Book" w:cs="Arial"/>
          <w:color w:val="333333"/>
        </w:rPr>
        <w:t xml:space="preserve"> </w:t>
      </w:r>
      <w:r w:rsidR="005231D1" w:rsidRPr="00645AA0">
        <w:rPr>
          <w:rFonts w:ascii="Avenir Book" w:eastAsiaTheme="minorHAnsi" w:hAnsi="Avenir Book" w:cstheme="minorHAnsi"/>
          <w:color w:val="000000"/>
          <w:lang w:eastAsia="en-US"/>
        </w:rPr>
        <w:t xml:space="preserve">the field of laser science </w:t>
      </w:r>
      <w:r w:rsidR="005231D1" w:rsidRPr="00645AA0">
        <w:rPr>
          <w:rFonts w:ascii="Avenir Book" w:hAnsi="Avenir Book" w:cstheme="minorHAnsi"/>
          <w:bCs/>
        </w:rPr>
        <w:t xml:space="preserve">and found </w:t>
      </w:r>
      <w:r w:rsidR="005231D1" w:rsidRPr="00645AA0">
        <w:rPr>
          <w:rFonts w:ascii="Avenir Book" w:eastAsiaTheme="minorHAnsi" w:hAnsi="Avenir Book" w:cstheme="minorHAnsi"/>
          <w:color w:val="000000"/>
          <w:lang w:eastAsia="en-US"/>
        </w:rPr>
        <w:t>new applications in different branches of physics, including nuclear and particle physics. This technique has been the gateway to attosecond science and to non-linear relativistic interaction. The availability of high peak power laser sources has allowed charged particle acceleration in high-gradient plasma structures, a way to build</w:t>
      </w:r>
      <w:r w:rsidR="005231D1" w:rsidRPr="00645AA0">
        <w:rPr>
          <w:rFonts w:ascii="Avenir Book" w:hAnsi="Avenir Book" w:cstheme="minorHAnsi"/>
          <w:bCs/>
        </w:rPr>
        <w:t xml:space="preserve"> high performance accelerators of much smaller size than conventional devices.</w:t>
      </w:r>
      <w:r w:rsidR="005231D1" w:rsidRPr="00645AA0">
        <w:rPr>
          <w:rFonts w:ascii="Avenir Book" w:eastAsiaTheme="minorHAnsi" w:hAnsi="Avenir Book" w:cstheme="minorHAnsi"/>
          <w:color w:val="000000"/>
          <w:lang w:eastAsia="en-US"/>
        </w:rPr>
        <w:t xml:space="preserve"> Adapted to the medical field, CPA based laser sources have led to new advance</w:t>
      </w:r>
      <w:bookmarkStart w:id="0" w:name="_GoBack"/>
      <w:bookmarkEnd w:id="0"/>
      <w:r w:rsidR="005231D1" w:rsidRPr="00645AA0">
        <w:rPr>
          <w:rFonts w:ascii="Avenir Book" w:eastAsiaTheme="minorHAnsi" w:hAnsi="Avenir Book" w:cstheme="minorHAnsi"/>
          <w:color w:val="000000"/>
          <w:lang w:eastAsia="en-US"/>
        </w:rPr>
        <w:t xml:space="preserve">s in refractive eye surgery. </w:t>
      </w:r>
    </w:p>
    <w:sectPr w:rsidR="002F0771" w:rsidRPr="00645A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altName w:val="Tw Cen M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D1"/>
    <w:rsid w:val="001627FC"/>
    <w:rsid w:val="002C11DC"/>
    <w:rsid w:val="002D20B8"/>
    <w:rsid w:val="00471015"/>
    <w:rsid w:val="005231D1"/>
    <w:rsid w:val="00564153"/>
    <w:rsid w:val="00564B0E"/>
    <w:rsid w:val="00645AA0"/>
    <w:rsid w:val="006B679F"/>
    <w:rsid w:val="00835E02"/>
    <w:rsid w:val="00837319"/>
    <w:rsid w:val="00D61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DF02"/>
  <w15:chartTrackingRefBased/>
  <w15:docId w15:val="{D6863157-1138-4FC9-9362-400F7265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231D1"/>
    <w:pPr>
      <w:spacing w:after="0" w:line="240"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231D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6B67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Orazio Svelto</dc:creator>
  <cp:keywords/>
  <dc:description/>
  <cp:lastModifiedBy>Francesca Alibrandi</cp:lastModifiedBy>
  <cp:revision>5</cp:revision>
  <dcterms:created xsi:type="dcterms:W3CDTF">2018-12-17T16:47:00Z</dcterms:created>
  <dcterms:modified xsi:type="dcterms:W3CDTF">2019-01-10T11:09:00Z</dcterms:modified>
</cp:coreProperties>
</file>