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8F5" w:rsidRPr="007E2CD5" w:rsidRDefault="00374B01" w:rsidP="002B1334">
      <w:pPr>
        <w:spacing w:after="120"/>
        <w:jc w:val="center"/>
        <w:rPr>
          <w:rFonts w:ascii="Arial Nova Cond" w:hAnsi="Arial Nova Cond"/>
          <w:b/>
          <w:color w:val="00B388"/>
          <w:sz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E2CD5">
        <w:rPr>
          <w:rFonts w:ascii="Arial Nova Cond" w:hAnsi="Arial Nova Cond"/>
          <w:b/>
          <w:color w:val="00B388"/>
          <w:sz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Associazione Lombarda anno 2018</w:t>
      </w:r>
    </w:p>
    <w:p w:rsidR="00374B01" w:rsidRPr="00344969" w:rsidRDefault="00374B01" w:rsidP="00374B01">
      <w:pPr>
        <w:jc w:val="center"/>
        <w:rPr>
          <w:rFonts w:ascii="Arial Nova Cond" w:hAnsi="Arial Nova Cond"/>
          <w:i/>
          <w:color w:val="002060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44969">
        <w:rPr>
          <w:rFonts w:ascii="Arial Nova Cond" w:hAnsi="Arial Nova Cond"/>
          <w:i/>
          <w:color w:val="002060"/>
          <w:sz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 progetti che abbiamo condiviso nell’ultimo anno…</w:t>
      </w:r>
    </w:p>
    <w:p w:rsidR="00344969" w:rsidRPr="007E2CD5" w:rsidRDefault="00C72A3C" w:rsidP="00344969">
      <w:pPr>
        <w:jc w:val="center"/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="007022A4" w:rsidRPr="007E2CD5"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istribuzione </w:t>
      </w:r>
      <w:r w:rsidR="00AD1594" w:rsidRPr="007E2CD5"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farmaci</w:t>
      </w:r>
      <w:r w:rsidR="00F60D23"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innovativi</w:t>
      </w:r>
      <w:r w:rsidR="00F60D23"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bookmarkStart w:id="0" w:name="_GoBack"/>
      <w:bookmarkEnd w:id="0"/>
      <w:r w:rsidR="00AD1594" w:rsidRPr="007E2CD5"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60D23"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</w:t>
      </w:r>
      <w:r w:rsidRPr="007E2CD5"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er </w:t>
      </w:r>
      <w:r w:rsidR="00F60D23"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 w:rsidRPr="007E2CD5"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onto </w:t>
      </w:r>
      <w:r w:rsidR="00AD1594" w:rsidRPr="007E2CD5"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="00F60D23"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="00AD1594" w:rsidRPr="007E2CD5">
        <w:rPr>
          <w:rFonts w:ascii="Arial Nova Cond" w:hAnsi="Arial Nova Cond"/>
          <w:b/>
          <w:i/>
          <w:color w:val="1F4E79" w:themeColor="accent5" w:themeShade="80"/>
          <w:sz w:val="5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Regione</w:t>
      </w:r>
    </w:p>
    <w:tbl>
      <w:tblPr>
        <w:tblStyle w:val="Grigliatabella"/>
        <w:tblW w:w="9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560"/>
        <w:gridCol w:w="1842"/>
        <w:gridCol w:w="3405"/>
      </w:tblGrid>
      <w:tr w:rsidR="009F58F5" w:rsidRPr="00344969" w:rsidTr="00A10978">
        <w:trPr>
          <w:trHeight w:val="2062"/>
        </w:trPr>
        <w:tc>
          <w:tcPr>
            <w:tcW w:w="6237" w:type="dxa"/>
            <w:gridSpan w:val="3"/>
            <w:shd w:val="clear" w:color="auto" w:fill="1F4E79" w:themeFill="accent5" w:themeFillShade="80"/>
          </w:tcPr>
          <w:p w:rsidR="00AD1594" w:rsidRPr="00AD1594" w:rsidRDefault="00AD1594" w:rsidP="00AD1594">
            <w:pPr>
              <w:jc w:val="center"/>
              <w:rPr>
                <w:rFonts w:ascii="Arial Nova Cond" w:hAnsi="Arial Nova Cond"/>
                <w:color w:val="FFFFFF" w:themeColor="background1"/>
              </w:rPr>
            </w:pPr>
            <w:r>
              <w:rPr>
                <w:rFonts w:ascii="Arial Nova Cond" w:hAnsi="Arial Nova Cond"/>
                <w:color w:val="FFFFFF" w:themeColor="background1"/>
              </w:rPr>
              <w:t xml:space="preserve">Il 15 novembre 2018 è </w:t>
            </w:r>
            <w:r w:rsidRPr="00AD1594">
              <w:rPr>
                <w:rFonts w:ascii="Arial Nova Cond" w:hAnsi="Arial Nova Cond"/>
                <w:color w:val="FFFFFF" w:themeColor="background1"/>
              </w:rPr>
              <w:t xml:space="preserve">stato rinnovato l’accordo tra </w:t>
            </w:r>
            <w:r w:rsidR="00A10978">
              <w:rPr>
                <w:rFonts w:ascii="Arial Nova Cond" w:hAnsi="Arial Nova Cond"/>
                <w:color w:val="FFFFFF" w:themeColor="background1"/>
              </w:rPr>
              <w:br/>
            </w:r>
            <w:r w:rsidRPr="00AD1594">
              <w:rPr>
                <w:rFonts w:ascii="Arial Nova Cond" w:hAnsi="Arial Nova Cond"/>
                <w:color w:val="FFFFFF" w:themeColor="background1"/>
              </w:rPr>
              <w:t>Regione e Federfarma Lombardia</w:t>
            </w:r>
            <w:r w:rsidR="00362341">
              <w:rPr>
                <w:rFonts w:ascii="Arial Nova Cond" w:hAnsi="Arial Nova Cond"/>
                <w:color w:val="FFFFFF" w:themeColor="background1"/>
              </w:rPr>
              <w:t xml:space="preserve"> per la cosiddetta </w:t>
            </w:r>
            <w:r w:rsidR="00A10978">
              <w:rPr>
                <w:rFonts w:ascii="Arial Nova Cond" w:hAnsi="Arial Nova Cond"/>
                <w:color w:val="FFFFFF" w:themeColor="background1"/>
              </w:rPr>
              <w:br/>
            </w:r>
            <w:r w:rsidR="00362341">
              <w:rPr>
                <w:rFonts w:ascii="Arial Nova Cond" w:hAnsi="Arial Nova Cond"/>
                <w:color w:val="FFFFFF" w:themeColor="background1"/>
              </w:rPr>
              <w:t>DPC, Distribuzione per Conto.</w:t>
            </w:r>
          </w:p>
          <w:p w:rsidR="00AD1594" w:rsidRPr="00AD1594" w:rsidRDefault="00AD1594" w:rsidP="00AD1594">
            <w:pPr>
              <w:jc w:val="center"/>
              <w:rPr>
                <w:rFonts w:ascii="Arial Nova Cond" w:hAnsi="Arial Nova Cond"/>
                <w:color w:val="FFFFFF" w:themeColor="background1"/>
              </w:rPr>
            </w:pPr>
            <w:r w:rsidRPr="00AD1594">
              <w:rPr>
                <w:rFonts w:ascii="Arial Nova Cond" w:hAnsi="Arial Nova Cond"/>
                <w:color w:val="FFFFFF" w:themeColor="background1"/>
              </w:rPr>
              <w:t>L’accordo, valido per tutte le farmacie di Regione Lombardia, urbane e rurali, dalle grandi città ai piccoli centri, rafforza il coinvolgimento della farmacia nel progetto di presa in carico dei pazienti cronici che, per la gestione ottimale delle proprie patologie, devono sottoporsi a controlli periodici e assumere regolarmente terapie farmacologiche dal costo spesso elevato.</w:t>
            </w:r>
          </w:p>
          <w:p w:rsidR="006B3B6B" w:rsidRPr="00344969" w:rsidRDefault="00BA242B" w:rsidP="00BA242B">
            <w:pPr>
              <w:jc w:val="right"/>
              <w:rPr>
                <w:rFonts w:ascii="Arial Nova Cond" w:hAnsi="Arial Nova Cond"/>
                <w:color w:val="FFFFFF" w:themeColor="background1"/>
              </w:rPr>
            </w:pPr>
            <w:r w:rsidRPr="007E2CD5">
              <w:rPr>
                <w:rFonts w:ascii="Arial Nova Cond" w:hAnsi="Arial Nova Cond"/>
                <w:b/>
                <w:color w:val="FFC000"/>
                <w:sz w:val="72"/>
              </w:rPr>
              <w:sym w:font="Wingdings" w:char="F0DC"/>
            </w:r>
          </w:p>
        </w:tc>
        <w:tc>
          <w:tcPr>
            <w:tcW w:w="3405" w:type="dxa"/>
          </w:tcPr>
          <w:p w:rsidR="00576018" w:rsidRPr="00A10978" w:rsidRDefault="00A10978" w:rsidP="009C3F36">
            <w:pPr>
              <w:ind w:left="183" w:right="164"/>
              <w:jc w:val="center"/>
              <w:rPr>
                <w:rFonts w:ascii="Arial Nova Cond" w:hAnsi="Arial Nova Cond"/>
                <w:b/>
                <w:sz w:val="24"/>
              </w:rPr>
            </w:pPr>
            <w:r w:rsidRPr="00A10978">
              <w:rPr>
                <w:rFonts w:ascii="Arial Nova Cond" w:hAnsi="Arial Nova Cond"/>
                <w:b/>
                <w:sz w:val="24"/>
              </w:rPr>
              <w:t xml:space="preserve">Consente alla Regione risparmi per </w:t>
            </w:r>
            <w:r w:rsidRPr="00A10978">
              <w:rPr>
                <w:rFonts w:ascii="Arial Nova Cond" w:hAnsi="Arial Nova Cond"/>
                <w:b/>
                <w:sz w:val="24"/>
                <w:u w:val="single"/>
              </w:rPr>
              <w:t>tre milioni di euro</w:t>
            </w:r>
            <w:r>
              <w:rPr>
                <w:rFonts w:ascii="Arial Nova Cond" w:hAnsi="Arial Nova Cond"/>
                <w:b/>
                <w:sz w:val="24"/>
              </w:rPr>
              <w:t xml:space="preserve">: poiché viene </w:t>
            </w:r>
            <w:r w:rsidRPr="00A10978">
              <w:rPr>
                <w:rFonts w:ascii="Arial Nova Cond" w:hAnsi="Arial Nova Cond"/>
                <w:b/>
                <w:sz w:val="24"/>
              </w:rPr>
              <w:t>messa da parte la precedente remunerazione per fasce</w:t>
            </w:r>
            <w:r>
              <w:rPr>
                <w:rFonts w:ascii="Arial Nova Cond" w:hAnsi="Arial Nova Cond"/>
                <w:b/>
                <w:sz w:val="24"/>
              </w:rPr>
              <w:t xml:space="preserve"> ma ci si sposta verso una remunerazione </w:t>
            </w:r>
            <w:r w:rsidRPr="00A10978">
              <w:rPr>
                <w:rFonts w:ascii="Arial Nova Cond" w:hAnsi="Arial Nova Cond"/>
                <w:b/>
                <w:sz w:val="24"/>
              </w:rPr>
              <w:t>a una quota fissa a confezione</w:t>
            </w:r>
            <w:r>
              <w:rPr>
                <w:rFonts w:ascii="Arial Nova Cond" w:hAnsi="Arial Nova Cond"/>
                <w:b/>
                <w:sz w:val="24"/>
              </w:rPr>
              <w:t>.</w:t>
            </w:r>
          </w:p>
          <w:p w:rsidR="00576018" w:rsidRPr="00BA242B" w:rsidRDefault="00576018" w:rsidP="00A10978">
            <w:pPr>
              <w:ind w:left="183" w:right="164"/>
              <w:jc w:val="center"/>
              <w:rPr>
                <w:rFonts w:ascii="Arial Nova Cond" w:hAnsi="Arial Nova Cond"/>
              </w:rPr>
            </w:pPr>
            <w:r w:rsidRPr="007E2CD5">
              <w:rPr>
                <w:rFonts w:ascii="Arial Nova Cond" w:hAnsi="Arial Nova Cond"/>
                <w:b/>
                <w:color w:val="FFC000"/>
                <w:sz w:val="72"/>
              </w:rPr>
              <w:sym w:font="Wingdings" w:char="F0DE"/>
            </w:r>
          </w:p>
        </w:tc>
      </w:tr>
      <w:tr w:rsidR="009F58F5" w:rsidRPr="00344969" w:rsidTr="007E2CD5">
        <w:tc>
          <w:tcPr>
            <w:tcW w:w="2835" w:type="dxa"/>
          </w:tcPr>
          <w:p w:rsidR="00515C90" w:rsidRDefault="00515C90" w:rsidP="00A1215F">
            <w:pPr>
              <w:jc w:val="center"/>
              <w:rPr>
                <w:rFonts w:ascii="Arial Nova Cond" w:hAnsi="Arial Nova Cond"/>
              </w:rPr>
            </w:pPr>
          </w:p>
          <w:p w:rsidR="00A10978" w:rsidRPr="00344969" w:rsidRDefault="007E2CD5" w:rsidP="00A1215F">
            <w:pPr>
              <w:jc w:val="center"/>
              <w:rPr>
                <w:rFonts w:ascii="Arial Nova Cond" w:hAnsi="Arial Nova Cond"/>
              </w:rPr>
            </w:pPr>
            <w:r>
              <w:rPr>
                <w:noProof/>
              </w:rPr>
              <w:drawing>
                <wp:inline distT="0" distB="0" distL="0" distR="0" wp14:anchorId="4BFC2E51" wp14:editId="7F6D6A86">
                  <wp:extent cx="1663065" cy="2437130"/>
                  <wp:effectExtent l="0" t="0" r="0" b="127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7" w:type="dxa"/>
            <w:gridSpan w:val="3"/>
            <w:shd w:val="clear" w:color="auto" w:fill="1F4E79" w:themeFill="accent5" w:themeFillShade="80"/>
          </w:tcPr>
          <w:p w:rsidR="00C72A3C" w:rsidRPr="00C72A3C" w:rsidRDefault="00C72A3C" w:rsidP="002F5DDA">
            <w:pPr>
              <w:rPr>
                <w:rFonts w:ascii="Arial Nova Cond" w:hAnsi="Arial Nova Cond"/>
                <w:color w:val="FFFFFF" w:themeColor="background1"/>
                <w:sz w:val="14"/>
              </w:rPr>
            </w:pPr>
          </w:p>
          <w:p w:rsidR="00515C90" w:rsidRPr="007E2CD5" w:rsidRDefault="002F5DDA" w:rsidP="002F5DDA">
            <w:pPr>
              <w:rPr>
                <w:rFonts w:ascii="Arial Nova Cond" w:hAnsi="Arial Nova Cond"/>
                <w:color w:val="FFFFFF" w:themeColor="background1"/>
                <w:sz w:val="24"/>
              </w:rPr>
            </w:pPr>
            <w:r w:rsidRPr="007E2CD5">
              <w:rPr>
                <w:rFonts w:ascii="Arial Nova Cond" w:hAnsi="Arial Nova Cond"/>
                <w:color w:val="FFFFFF" w:themeColor="background1"/>
                <w:sz w:val="24"/>
              </w:rPr>
              <w:t>L</w:t>
            </w:r>
            <w:r w:rsidR="00A10978" w:rsidRPr="007E2CD5">
              <w:rPr>
                <w:rFonts w:ascii="Arial Nova Cond" w:hAnsi="Arial Nova Cond"/>
                <w:color w:val="FFFFFF" w:themeColor="background1"/>
                <w:sz w:val="24"/>
              </w:rPr>
              <w:t xml:space="preserve">e farmacie lombarde </w:t>
            </w:r>
            <w:r w:rsidRPr="007E2CD5">
              <w:rPr>
                <w:rFonts w:ascii="Arial Nova Cond" w:hAnsi="Arial Nova Cond"/>
                <w:color w:val="FFFFFF" w:themeColor="background1"/>
                <w:sz w:val="24"/>
              </w:rPr>
              <w:t>hanno ottenuto</w:t>
            </w:r>
            <w:r w:rsidR="00A10978" w:rsidRPr="007E2CD5">
              <w:rPr>
                <w:rFonts w:ascii="Arial Nova Cond" w:hAnsi="Arial Nova Cond"/>
                <w:color w:val="FFFFFF" w:themeColor="background1"/>
                <w:sz w:val="24"/>
              </w:rPr>
              <w:t xml:space="preserve"> dalla Regione impegni di particolare rilievo</w:t>
            </w:r>
            <w:r w:rsidRPr="007E2CD5">
              <w:rPr>
                <w:rFonts w:ascii="Arial Nova Cond" w:hAnsi="Arial Nova Cond"/>
                <w:color w:val="FFFFFF" w:themeColor="background1"/>
                <w:sz w:val="24"/>
              </w:rPr>
              <w:t xml:space="preserve"> nell’ottica del futuro ruolo della farmacia nella deospedalizzazione della sanità</w:t>
            </w:r>
            <w:r w:rsidR="00A10978" w:rsidRPr="007E2CD5">
              <w:rPr>
                <w:rFonts w:ascii="Arial Nova Cond" w:hAnsi="Arial Nova Cond"/>
                <w:color w:val="FFFFFF" w:themeColor="background1"/>
                <w:sz w:val="24"/>
              </w:rPr>
              <w:t xml:space="preserve">: </w:t>
            </w:r>
          </w:p>
          <w:p w:rsidR="00A10978" w:rsidRDefault="00A10978" w:rsidP="002F5DDA">
            <w:pPr>
              <w:pStyle w:val="Paragrafoelenco"/>
              <w:numPr>
                <w:ilvl w:val="0"/>
                <w:numId w:val="1"/>
              </w:numPr>
              <w:ind w:left="318" w:hanging="318"/>
              <w:rPr>
                <w:rFonts w:ascii="Arial Nova Cond" w:hAnsi="Arial Nova Cond"/>
                <w:color w:val="FFFFFF" w:themeColor="background1"/>
              </w:rPr>
            </w:pPr>
            <w:r w:rsidRPr="002F5DDA">
              <w:rPr>
                <w:rFonts w:ascii="Arial Nova Cond" w:hAnsi="Arial Nova Cond"/>
                <w:color w:val="FFFFFF" w:themeColor="background1"/>
              </w:rPr>
              <w:t>l’esclusione</w:t>
            </w:r>
            <w:r w:rsidR="00C72A3C">
              <w:rPr>
                <w:rFonts w:ascii="Arial Nova Cond" w:hAnsi="Arial Nova Cond"/>
                <w:color w:val="FFFFFF" w:themeColor="background1"/>
              </w:rPr>
              <w:t>, come nel precedente accordo,</w:t>
            </w:r>
            <w:r w:rsidRPr="002F5DDA">
              <w:rPr>
                <w:rFonts w:ascii="Arial Nova Cond" w:hAnsi="Arial Nova Cond"/>
                <w:color w:val="FFFFFF" w:themeColor="background1"/>
              </w:rPr>
              <w:t xml:space="preserve"> dal </w:t>
            </w:r>
            <w:proofErr w:type="spellStart"/>
            <w:r w:rsidRPr="002F5DDA">
              <w:rPr>
                <w:rFonts w:ascii="Arial Nova Cond" w:hAnsi="Arial Nova Cond"/>
                <w:color w:val="FFFFFF" w:themeColor="background1"/>
              </w:rPr>
              <w:t>Pht</w:t>
            </w:r>
            <w:proofErr w:type="spellEnd"/>
            <w:r w:rsidR="007E2CD5">
              <w:rPr>
                <w:rFonts w:ascii="Arial Nova Cond" w:hAnsi="Arial Nova Cond"/>
                <w:color w:val="FFFFFF" w:themeColor="background1"/>
              </w:rPr>
              <w:t xml:space="preserve"> (elenco dei farmaci in distribuzione per conto)</w:t>
            </w:r>
            <w:r w:rsidRPr="002F5DDA">
              <w:rPr>
                <w:rFonts w:ascii="Arial Nova Cond" w:hAnsi="Arial Nova Cond"/>
                <w:color w:val="FFFFFF" w:themeColor="background1"/>
              </w:rPr>
              <w:t xml:space="preserve"> di tutti i farmaci equivalenti a brevetto scaduto e dei medicinali con prezzo al pubblico sotto i 50 euro</w:t>
            </w:r>
          </w:p>
          <w:p w:rsidR="002F5DDA" w:rsidRDefault="002F5DDA" w:rsidP="002F5DDA">
            <w:pPr>
              <w:pStyle w:val="Paragrafoelenco"/>
              <w:numPr>
                <w:ilvl w:val="0"/>
                <w:numId w:val="1"/>
              </w:numPr>
              <w:ind w:left="318" w:hanging="318"/>
              <w:rPr>
                <w:rFonts w:ascii="Arial Nova Cond" w:hAnsi="Arial Nova Cond"/>
                <w:color w:val="FFFFFF" w:themeColor="background1"/>
              </w:rPr>
            </w:pPr>
            <w:r w:rsidRPr="002F5DDA">
              <w:rPr>
                <w:rFonts w:ascii="Arial Nova Cond" w:hAnsi="Arial Nova Cond"/>
                <w:color w:val="FFFFFF" w:themeColor="background1"/>
              </w:rPr>
              <w:t>la tariffazione dei servizi erogabili nell’ambito della farmacia dei servizi</w:t>
            </w:r>
            <w:r w:rsidR="007E2CD5">
              <w:rPr>
                <w:rFonts w:ascii="Arial Nova Cond" w:hAnsi="Arial Nova Cond"/>
                <w:color w:val="FFFFFF" w:themeColor="background1"/>
              </w:rPr>
              <w:t>,</w:t>
            </w:r>
          </w:p>
          <w:p w:rsidR="002F5DDA" w:rsidRDefault="002F5DDA" w:rsidP="002F5DDA">
            <w:pPr>
              <w:pStyle w:val="Paragrafoelenco"/>
              <w:numPr>
                <w:ilvl w:val="0"/>
                <w:numId w:val="1"/>
              </w:numPr>
              <w:ind w:left="318" w:hanging="318"/>
              <w:rPr>
                <w:rFonts w:ascii="Arial Nova Cond" w:hAnsi="Arial Nova Cond"/>
                <w:color w:val="FFFFFF" w:themeColor="background1"/>
              </w:rPr>
            </w:pPr>
            <w:r>
              <w:rPr>
                <w:rFonts w:ascii="Arial Nova Cond" w:hAnsi="Arial Nova Cond"/>
                <w:color w:val="FFFFFF" w:themeColor="background1"/>
              </w:rPr>
              <w:t>l’inclusione nel SSR delle prestazioni di telemedicina,</w:t>
            </w:r>
          </w:p>
          <w:p w:rsidR="002F5DDA" w:rsidRDefault="002F5DDA" w:rsidP="002F5DDA">
            <w:pPr>
              <w:pStyle w:val="Paragrafoelenco"/>
              <w:numPr>
                <w:ilvl w:val="0"/>
                <w:numId w:val="1"/>
              </w:numPr>
              <w:ind w:left="318" w:hanging="318"/>
              <w:rPr>
                <w:rFonts w:ascii="Arial Nova Cond" w:hAnsi="Arial Nova Cond"/>
                <w:color w:val="FFFFFF" w:themeColor="background1"/>
              </w:rPr>
            </w:pPr>
            <w:r w:rsidRPr="002F5DDA">
              <w:rPr>
                <w:rFonts w:ascii="Arial Nova Cond" w:hAnsi="Arial Nova Cond"/>
                <w:color w:val="FFFFFF" w:themeColor="background1"/>
              </w:rPr>
              <w:t>la remunerazione di servizi come gli screening</w:t>
            </w:r>
            <w:r>
              <w:rPr>
                <w:rFonts w:ascii="Arial Nova Cond" w:hAnsi="Arial Nova Cond"/>
                <w:color w:val="FFFFFF" w:themeColor="background1"/>
              </w:rPr>
              <w:t xml:space="preserve"> di prevenzione</w:t>
            </w:r>
            <w:r w:rsidR="007E2CD5">
              <w:rPr>
                <w:rFonts w:ascii="Arial Nova Cond" w:hAnsi="Arial Nova Cond"/>
                <w:color w:val="FFFFFF" w:themeColor="background1"/>
              </w:rPr>
              <w:t>:</w:t>
            </w:r>
            <w:r>
              <w:rPr>
                <w:rFonts w:ascii="Arial Nova Cond" w:hAnsi="Arial Nova Cond"/>
                <w:color w:val="FFFFFF" w:themeColor="background1"/>
              </w:rPr>
              <w:t xml:space="preserve"> in particolare, entro tre mesi, </w:t>
            </w:r>
            <w:r w:rsidR="007E2CD5">
              <w:rPr>
                <w:rFonts w:ascii="Arial Nova Cond" w:hAnsi="Arial Nova Cond"/>
                <w:color w:val="FFFFFF" w:themeColor="background1"/>
              </w:rPr>
              <w:t xml:space="preserve">uno schema </w:t>
            </w:r>
            <w:r w:rsidR="007E2CD5" w:rsidRPr="002F5DDA">
              <w:rPr>
                <w:rFonts w:ascii="Arial Nova Cond" w:hAnsi="Arial Nova Cond"/>
                <w:color w:val="FFFFFF" w:themeColor="background1"/>
              </w:rPr>
              <w:t>valido su tutto il territorio regionale</w:t>
            </w:r>
            <w:r w:rsidR="007E2CD5">
              <w:rPr>
                <w:rFonts w:ascii="Arial Nova Cond" w:hAnsi="Arial Nova Cond"/>
                <w:color w:val="FFFFFF" w:themeColor="background1"/>
              </w:rPr>
              <w:t xml:space="preserve"> per lo </w:t>
            </w:r>
            <w:r w:rsidR="007E2CD5" w:rsidRPr="007E2CD5">
              <w:rPr>
                <w:rFonts w:ascii="Arial Nova Cond" w:hAnsi="Arial Nova Cond"/>
                <w:color w:val="FFFFFF" w:themeColor="background1"/>
              </w:rPr>
              <w:t>screening dei tumori del colon retto</w:t>
            </w:r>
            <w:r w:rsidR="007E2CD5">
              <w:rPr>
                <w:rFonts w:ascii="Arial Nova Cond" w:hAnsi="Arial Nova Cond"/>
                <w:color w:val="FFFFFF" w:themeColor="background1"/>
              </w:rPr>
              <w:t>,</w:t>
            </w:r>
          </w:p>
          <w:p w:rsidR="002F5DDA" w:rsidRDefault="002F5DDA" w:rsidP="002F5DDA">
            <w:pPr>
              <w:pStyle w:val="Paragrafoelenco"/>
              <w:numPr>
                <w:ilvl w:val="0"/>
                <w:numId w:val="1"/>
              </w:numPr>
              <w:ind w:left="318" w:hanging="318"/>
              <w:rPr>
                <w:rFonts w:ascii="Arial Nova Cond" w:hAnsi="Arial Nova Cond"/>
                <w:color w:val="FFFFFF" w:themeColor="background1"/>
              </w:rPr>
            </w:pPr>
            <w:r w:rsidRPr="002F5DDA">
              <w:rPr>
                <w:rFonts w:ascii="Arial Nova Cond" w:hAnsi="Arial Nova Cond"/>
                <w:color w:val="FFFFFF" w:themeColor="background1"/>
              </w:rPr>
              <w:t>la distribuzione dei vaccini a medici e pediatri</w:t>
            </w:r>
            <w:r w:rsidR="007E2CD5">
              <w:rPr>
                <w:rFonts w:ascii="Arial Nova Cond" w:hAnsi="Arial Nova Cond"/>
                <w:color w:val="FFFFFF" w:themeColor="background1"/>
              </w:rPr>
              <w:t>,</w:t>
            </w:r>
          </w:p>
          <w:p w:rsidR="00252977" w:rsidRPr="007E2CD5" w:rsidRDefault="007E2CD5" w:rsidP="002F5DDA">
            <w:pPr>
              <w:pStyle w:val="Paragrafoelenco"/>
              <w:numPr>
                <w:ilvl w:val="0"/>
                <w:numId w:val="1"/>
              </w:numPr>
              <w:ind w:left="318" w:hanging="318"/>
              <w:rPr>
                <w:rFonts w:ascii="Arial Nova Cond" w:hAnsi="Arial Nova Cond"/>
                <w:color w:val="FFFFFF" w:themeColor="background1"/>
              </w:rPr>
            </w:pPr>
            <w:r>
              <w:rPr>
                <w:rFonts w:ascii="Arial Nova Cond" w:hAnsi="Arial Nova Cond"/>
                <w:color w:val="FFFFFF" w:themeColor="background1"/>
              </w:rPr>
              <w:t xml:space="preserve">l’impegno </w:t>
            </w:r>
            <w:r w:rsidRPr="002F5DDA">
              <w:rPr>
                <w:rFonts w:ascii="Arial Nova Cond" w:hAnsi="Arial Nova Cond"/>
                <w:color w:val="FFFFFF" w:themeColor="background1"/>
              </w:rPr>
              <w:t>per la distribuzione in farmacia del primo ciclo post-dimissione</w:t>
            </w:r>
            <w:r>
              <w:rPr>
                <w:rFonts w:ascii="Arial Nova Cond" w:hAnsi="Arial Nova Cond"/>
                <w:color w:val="FFFFFF" w:themeColor="background1"/>
              </w:rPr>
              <w:t>.</w:t>
            </w:r>
          </w:p>
          <w:p w:rsidR="002F5DDA" w:rsidRPr="00515C90" w:rsidRDefault="002F5DDA" w:rsidP="001C35B0">
            <w:pPr>
              <w:jc w:val="center"/>
              <w:rPr>
                <w:rFonts w:ascii="Arial Nova Cond" w:hAnsi="Arial Nova Cond"/>
                <w:sz w:val="24"/>
              </w:rPr>
            </w:pPr>
            <w:r w:rsidRPr="007E2CD5">
              <w:rPr>
                <w:rFonts w:ascii="Arial Nova Cond" w:hAnsi="Arial Nova Cond"/>
                <w:b/>
                <w:color w:val="FFC000"/>
                <w:sz w:val="72"/>
              </w:rPr>
              <w:sym w:font="Wingdings" w:char="F0DE"/>
            </w:r>
          </w:p>
        </w:tc>
      </w:tr>
      <w:tr w:rsidR="009F58F5" w:rsidRPr="00344969" w:rsidTr="002F5DDA">
        <w:tc>
          <w:tcPr>
            <w:tcW w:w="4395" w:type="dxa"/>
            <w:gridSpan w:val="2"/>
            <w:shd w:val="clear" w:color="auto" w:fill="1F4E79" w:themeFill="accent5" w:themeFillShade="80"/>
          </w:tcPr>
          <w:p w:rsidR="007E2CD5" w:rsidRPr="007E2CD5" w:rsidRDefault="007E2CD5" w:rsidP="001C35B0">
            <w:pPr>
              <w:spacing w:after="120"/>
              <w:jc w:val="center"/>
              <w:rPr>
                <w:rFonts w:ascii="Arial Nova Cond" w:hAnsi="Arial Nova Cond"/>
                <w:b/>
                <w:color w:val="FFFFFF" w:themeColor="background1"/>
                <w:sz w:val="12"/>
              </w:rPr>
            </w:pPr>
          </w:p>
          <w:p w:rsidR="00AD1594" w:rsidRPr="001C35B0" w:rsidRDefault="007E2CD5" w:rsidP="007E2CD5">
            <w:pPr>
              <w:spacing w:after="120"/>
              <w:jc w:val="center"/>
              <w:rPr>
                <w:rFonts w:ascii="Arial Nova Cond" w:hAnsi="Arial Nova Cond"/>
                <w:b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1495425"/>
                  <wp:effectExtent l="0" t="0" r="0" b="9525"/>
                  <wp:docPr id="2" name="Immagine 2" descr="Immagine corre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magine corre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  <w:gridSpan w:val="2"/>
          </w:tcPr>
          <w:p w:rsidR="002F5DDA" w:rsidRDefault="002F5DDA" w:rsidP="00515C90">
            <w:pPr>
              <w:jc w:val="center"/>
              <w:rPr>
                <w:rFonts w:ascii="Arial Nova Cond" w:hAnsi="Arial Nova Cond"/>
              </w:rPr>
            </w:pPr>
          </w:p>
          <w:p w:rsidR="00252977" w:rsidRPr="002F5DDA" w:rsidRDefault="002F5DDA" w:rsidP="00515C90">
            <w:pPr>
              <w:jc w:val="center"/>
              <w:rPr>
                <w:sz w:val="20"/>
              </w:rPr>
            </w:pPr>
            <w:r w:rsidRPr="002F5DDA">
              <w:rPr>
                <w:rFonts w:ascii="Arial Nova Cond" w:hAnsi="Arial Nova Cond"/>
                <w:sz w:val="24"/>
              </w:rPr>
              <w:t>Questo accordo integra ancora più profondamente le farmacie al servizio sanitario regionale</w:t>
            </w:r>
            <w:r>
              <w:rPr>
                <w:rFonts w:ascii="Arial Nova Cond" w:hAnsi="Arial Nova Cond"/>
                <w:sz w:val="24"/>
              </w:rPr>
              <w:t xml:space="preserve"> e</w:t>
            </w:r>
            <w:r w:rsidRPr="002F5DDA">
              <w:rPr>
                <w:rFonts w:ascii="Arial Nova Cond" w:hAnsi="Arial Nova Cond"/>
                <w:sz w:val="24"/>
              </w:rPr>
              <w:t xml:space="preserve"> a fronte di un risparmio che per la Regione rappresentava l’obiettivo non trattabile di questo rinnovo, </w:t>
            </w:r>
            <w:r>
              <w:rPr>
                <w:rFonts w:ascii="Arial Nova Cond" w:hAnsi="Arial Nova Cond"/>
                <w:sz w:val="24"/>
              </w:rPr>
              <w:t>le farmacie hanno ottenuto</w:t>
            </w:r>
            <w:r w:rsidRPr="002F5DDA">
              <w:rPr>
                <w:rFonts w:ascii="Arial Nova Cond" w:hAnsi="Arial Nova Cond"/>
                <w:sz w:val="24"/>
              </w:rPr>
              <w:t xml:space="preserve"> impegni importanti sui servizi remunerati che consentiranno alle farmacie di recitare un ruolo di primo piano nella territorializzazione delle cronicità</w:t>
            </w:r>
            <w:r>
              <w:rPr>
                <w:rFonts w:ascii="Arial Nova Cond" w:hAnsi="Arial Nova Cond"/>
                <w:sz w:val="24"/>
              </w:rPr>
              <w:t>.</w:t>
            </w:r>
          </w:p>
          <w:p w:rsidR="005A1BBE" w:rsidRPr="005A1BBE" w:rsidRDefault="005A1BBE" w:rsidP="00515C90">
            <w:pPr>
              <w:jc w:val="center"/>
            </w:pPr>
          </w:p>
        </w:tc>
      </w:tr>
    </w:tbl>
    <w:p w:rsidR="00837752" w:rsidRPr="002B1334" w:rsidRDefault="00837752" w:rsidP="002B1334">
      <w:pPr>
        <w:spacing w:after="0" w:line="240" w:lineRule="auto"/>
        <w:rPr>
          <w:rFonts w:ascii="Arial Nova Cond" w:hAnsi="Arial Nova Cond"/>
          <w:sz w:val="12"/>
        </w:rPr>
      </w:pPr>
    </w:p>
    <w:sectPr w:rsidR="00837752" w:rsidRPr="002B1334" w:rsidSect="00252977">
      <w:footerReference w:type="default" r:id="rId10"/>
      <w:pgSz w:w="11906" w:h="16838"/>
      <w:pgMar w:top="993" w:right="1134" w:bottom="1276" w:left="1134" w:header="708" w:footer="13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4969" w:rsidRDefault="00344969" w:rsidP="00344969">
      <w:pPr>
        <w:spacing w:after="0" w:line="240" w:lineRule="auto"/>
      </w:pPr>
      <w:r>
        <w:separator/>
      </w:r>
    </w:p>
  </w:endnote>
  <w:endnote w:type="continuationSeparator" w:id="0">
    <w:p w:rsidR="00344969" w:rsidRDefault="00344969" w:rsidP="00344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969" w:rsidRDefault="000611D6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130810</wp:posOffset>
              </wp:positionH>
              <wp:positionV relativeFrom="paragraph">
                <wp:posOffset>88265</wp:posOffset>
              </wp:positionV>
              <wp:extent cx="5925184" cy="622300"/>
              <wp:effectExtent l="0" t="0" r="0" b="635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84" cy="622300"/>
                        <a:chOff x="0" y="0"/>
                        <a:chExt cx="5925184" cy="622300"/>
                      </a:xfrm>
                    </wpg:grpSpPr>
                    <pic:pic xmlns:pic="http://schemas.openxmlformats.org/drawingml/2006/picture">
                      <pic:nvPicPr>
                        <pic:cNvPr id="4" name="Immagine 4" descr="logo2-new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63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2863850" y="107950"/>
                          <a:ext cx="3061334" cy="473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969" w:rsidRPr="000611D6" w:rsidRDefault="00344969" w:rsidP="00344969">
                            <w:pPr>
                              <w:pStyle w:val="Pidipagina"/>
                              <w:jc w:val="center"/>
                              <w:rPr>
                                <w:color w:val="008000"/>
                                <w:sz w:val="16"/>
                              </w:rPr>
                            </w:pPr>
                            <w:r w:rsidRPr="000611D6">
                              <w:rPr>
                                <w:color w:val="008000"/>
                                <w:sz w:val="16"/>
                              </w:rPr>
                              <w:t>Associazione Chimica Farmaceutica Lombarda fra titolari di Farmacia</w:t>
                            </w:r>
                          </w:p>
                          <w:p w:rsidR="00344969" w:rsidRPr="000611D6" w:rsidRDefault="00344969" w:rsidP="00344969">
                            <w:pPr>
                              <w:pStyle w:val="Pidipagina"/>
                              <w:jc w:val="center"/>
                              <w:rPr>
                                <w:color w:val="008000"/>
                                <w:sz w:val="16"/>
                              </w:rPr>
                            </w:pPr>
                            <w:r w:rsidRPr="000611D6">
                              <w:rPr>
                                <w:color w:val="008000"/>
                                <w:sz w:val="16"/>
                              </w:rPr>
                              <w:t>Viale Piceno, 18 – 20129 MILANO</w:t>
                            </w:r>
                          </w:p>
                          <w:p w:rsidR="00344969" w:rsidRPr="000611D6" w:rsidRDefault="00344969" w:rsidP="00344969">
                            <w:pPr>
                              <w:pStyle w:val="Pidipagina"/>
                              <w:jc w:val="center"/>
                              <w:rPr>
                                <w:color w:val="008000"/>
                                <w:sz w:val="16"/>
                              </w:rPr>
                            </w:pPr>
                            <w:r w:rsidRPr="000611D6">
                              <w:rPr>
                                <w:color w:val="008000"/>
                                <w:sz w:val="16"/>
                              </w:rPr>
                              <w:t xml:space="preserve">e-mail: segreteria@lombardanet.it - </w:t>
                            </w:r>
                            <w:r w:rsidRPr="000611D6">
                              <w:rPr>
                                <w:color w:val="008000"/>
                                <w:sz w:val="16"/>
                                <w:u w:val="single"/>
                              </w:rPr>
                              <w:t>www.federfarmamilano.it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o 5" o:spid="_x0000_s1026" style="position:absolute;margin-left:10.3pt;margin-top:6.95pt;width:466.55pt;height:49pt;z-index:251661312" coordsize="59251,6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alt="logo2-new" style="position:absolute;width:21463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">
                <v:imagedata r:id="rId2" o:title="logo2-new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28638;top:1079;width:30613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<v:textbox style="mso-fit-shape-to-text:t">
                  <w:txbxContent>
                    <w:p w:rsidR="00344969" w:rsidRPr="000611D6" w:rsidRDefault="00344969" w:rsidP="00344969">
                      <w:pPr>
                        <w:pStyle w:val="Pidipagina"/>
                        <w:jc w:val="center"/>
                        <w:rPr>
                          <w:color w:val="008000"/>
                          <w:sz w:val="16"/>
                        </w:rPr>
                      </w:pPr>
                      <w:r w:rsidRPr="000611D6">
                        <w:rPr>
                          <w:color w:val="008000"/>
                          <w:sz w:val="16"/>
                        </w:rPr>
                        <w:t>Associazione Chimica Farmaceutica Lombarda fra titolari di Farmacia</w:t>
                      </w:r>
                    </w:p>
                    <w:p w:rsidR="00344969" w:rsidRPr="000611D6" w:rsidRDefault="00344969" w:rsidP="00344969">
                      <w:pPr>
                        <w:pStyle w:val="Pidipagina"/>
                        <w:jc w:val="center"/>
                        <w:rPr>
                          <w:color w:val="008000"/>
                          <w:sz w:val="16"/>
                        </w:rPr>
                      </w:pPr>
                      <w:r w:rsidRPr="000611D6">
                        <w:rPr>
                          <w:color w:val="008000"/>
                          <w:sz w:val="16"/>
                        </w:rPr>
                        <w:t>Viale Piceno, 18 – 20129 MILANO</w:t>
                      </w:r>
                    </w:p>
                    <w:p w:rsidR="00344969" w:rsidRPr="000611D6" w:rsidRDefault="00344969" w:rsidP="00344969">
                      <w:pPr>
                        <w:pStyle w:val="Pidipagina"/>
                        <w:jc w:val="center"/>
                        <w:rPr>
                          <w:color w:val="008000"/>
                          <w:sz w:val="16"/>
                        </w:rPr>
                      </w:pPr>
                      <w:r w:rsidRPr="000611D6">
                        <w:rPr>
                          <w:color w:val="008000"/>
                          <w:sz w:val="16"/>
                        </w:rPr>
                        <w:t xml:space="preserve">e-mail: segreteria@lombardanet.it - </w:t>
                      </w:r>
                      <w:r w:rsidRPr="000611D6">
                        <w:rPr>
                          <w:color w:val="008000"/>
                          <w:sz w:val="16"/>
                          <w:u w:val="single"/>
                        </w:rPr>
                        <w:t>www.federfarmamilano.it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4969" w:rsidRDefault="00344969" w:rsidP="00344969">
      <w:pPr>
        <w:spacing w:after="0" w:line="240" w:lineRule="auto"/>
      </w:pPr>
      <w:r>
        <w:separator/>
      </w:r>
    </w:p>
  </w:footnote>
  <w:footnote w:type="continuationSeparator" w:id="0">
    <w:p w:rsidR="00344969" w:rsidRDefault="00344969" w:rsidP="003449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775348"/>
    <w:multiLevelType w:val="hybridMultilevel"/>
    <w:tmpl w:val="5AF24C78"/>
    <w:lvl w:ilvl="0" w:tplc="2F3C9A06">
      <w:start w:val="5"/>
      <w:numFmt w:val="bullet"/>
      <w:lvlText w:val="-"/>
      <w:lvlJc w:val="left"/>
      <w:pPr>
        <w:ind w:left="720" w:hanging="360"/>
      </w:pPr>
      <w:rPr>
        <w:rFonts w:ascii="Arial Nova Cond" w:eastAsiaTheme="minorHAnsi" w:hAnsi="Arial Nova C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8F5"/>
    <w:rsid w:val="000611D6"/>
    <w:rsid w:val="000A594B"/>
    <w:rsid w:val="00102101"/>
    <w:rsid w:val="00184305"/>
    <w:rsid w:val="001C35B0"/>
    <w:rsid w:val="00252977"/>
    <w:rsid w:val="002B1334"/>
    <w:rsid w:val="002D50D1"/>
    <w:rsid w:val="002F5DDA"/>
    <w:rsid w:val="003274C4"/>
    <w:rsid w:val="00344969"/>
    <w:rsid w:val="00362341"/>
    <w:rsid w:val="00374B01"/>
    <w:rsid w:val="0043315D"/>
    <w:rsid w:val="00515C90"/>
    <w:rsid w:val="00525405"/>
    <w:rsid w:val="00532E44"/>
    <w:rsid w:val="005453D3"/>
    <w:rsid w:val="00546237"/>
    <w:rsid w:val="00576018"/>
    <w:rsid w:val="005A1BBE"/>
    <w:rsid w:val="006B3B6B"/>
    <w:rsid w:val="007022A4"/>
    <w:rsid w:val="007E2CD5"/>
    <w:rsid w:val="00837752"/>
    <w:rsid w:val="00894E9B"/>
    <w:rsid w:val="00896A1B"/>
    <w:rsid w:val="0091311D"/>
    <w:rsid w:val="009536CB"/>
    <w:rsid w:val="009711BE"/>
    <w:rsid w:val="00974CEF"/>
    <w:rsid w:val="009C3F36"/>
    <w:rsid w:val="009F58F5"/>
    <w:rsid w:val="00A10978"/>
    <w:rsid w:val="00A1215F"/>
    <w:rsid w:val="00A9056E"/>
    <w:rsid w:val="00AA7255"/>
    <w:rsid w:val="00AB0F58"/>
    <w:rsid w:val="00AB6E90"/>
    <w:rsid w:val="00AD1594"/>
    <w:rsid w:val="00AE1E0A"/>
    <w:rsid w:val="00AE7587"/>
    <w:rsid w:val="00BA242B"/>
    <w:rsid w:val="00BC02DB"/>
    <w:rsid w:val="00C72A3C"/>
    <w:rsid w:val="00C82276"/>
    <w:rsid w:val="00C918CF"/>
    <w:rsid w:val="00D34015"/>
    <w:rsid w:val="00E35ACA"/>
    <w:rsid w:val="00F6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A1C8314"/>
  <w15:chartTrackingRefBased/>
  <w15:docId w15:val="{8BC1661C-3370-4C7D-BE04-95FE87C2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F5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449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4969"/>
  </w:style>
  <w:style w:type="paragraph" w:styleId="Pidipagina">
    <w:name w:val="footer"/>
    <w:basedOn w:val="Normale"/>
    <w:link w:val="PidipaginaCarattere"/>
    <w:uiPriority w:val="99"/>
    <w:unhideWhenUsed/>
    <w:rsid w:val="003449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496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E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E90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25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F5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3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65B5A-7723-44A5-A270-30882071D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Sandron</dc:creator>
  <cp:keywords/>
  <dc:description/>
  <cp:lastModifiedBy>Cristina Sandron</cp:lastModifiedBy>
  <cp:revision>5</cp:revision>
  <cp:lastPrinted>2018-12-05T08:04:00Z</cp:lastPrinted>
  <dcterms:created xsi:type="dcterms:W3CDTF">2018-12-04T14:29:00Z</dcterms:created>
  <dcterms:modified xsi:type="dcterms:W3CDTF">2018-12-05T09:56:00Z</dcterms:modified>
</cp:coreProperties>
</file>