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B8" w:rsidRDefault="00C34FBA" w:rsidP="008162B8">
      <w:pPr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Scheda</w:t>
      </w:r>
    </w:p>
    <w:p w:rsidR="004C5A1D" w:rsidRPr="004C5A1D" w:rsidRDefault="004C5A1D" w:rsidP="008162B8">
      <w:pPr>
        <w:spacing w:after="0"/>
        <w:jc w:val="center"/>
        <w:rPr>
          <w:rFonts w:ascii="Arial" w:hAnsi="Arial" w:cs="Arial"/>
          <w:i/>
          <w:u w:val="single"/>
        </w:rPr>
      </w:pPr>
    </w:p>
    <w:p w:rsidR="002A7FCF" w:rsidRPr="008162B8" w:rsidRDefault="0059558D" w:rsidP="002A7FCF">
      <w:pPr>
        <w:jc w:val="center"/>
        <w:rPr>
          <w:rFonts w:ascii="Arial" w:hAnsi="Arial" w:cs="Arial"/>
          <w:b/>
          <w:i/>
          <w:sz w:val="36"/>
          <w:szCs w:val="32"/>
        </w:rPr>
      </w:pPr>
      <w:r w:rsidRPr="008162B8">
        <w:rPr>
          <w:rFonts w:ascii="Arial" w:hAnsi="Arial" w:cs="Arial"/>
          <w:b/>
          <w:i/>
          <w:noProof/>
          <w:sz w:val="36"/>
          <w:szCs w:val="32"/>
          <w:lang w:eastAsia="it-IT"/>
        </w:rPr>
        <w:t>Campagna “Spegnila e Respira”</w:t>
      </w:r>
    </w:p>
    <w:p w:rsidR="002A7FCF" w:rsidRPr="008162B8" w:rsidRDefault="002A7FCF" w:rsidP="008162B8">
      <w:pPr>
        <w:spacing w:after="0"/>
        <w:jc w:val="center"/>
        <w:rPr>
          <w:rFonts w:ascii="Arial" w:hAnsi="Arial" w:cs="Arial"/>
          <w:sz w:val="20"/>
        </w:rPr>
      </w:pPr>
    </w:p>
    <w:p w:rsidR="00F57F3D" w:rsidRPr="008162B8" w:rsidRDefault="002A7FCF" w:rsidP="008162B8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8162B8">
        <w:rPr>
          <w:rFonts w:ascii="Arial" w:hAnsi="Arial" w:cs="Arial"/>
          <w:sz w:val="24"/>
        </w:rPr>
        <w:t>“</w:t>
      </w:r>
      <w:r w:rsidR="00523470" w:rsidRPr="008162B8">
        <w:rPr>
          <w:rFonts w:ascii="Arial" w:hAnsi="Arial" w:cs="Arial"/>
          <w:sz w:val="24"/>
        </w:rPr>
        <w:t>Spegnila e Respira” è un’</w:t>
      </w:r>
      <w:r w:rsidR="00F57DAB" w:rsidRPr="008162B8">
        <w:rPr>
          <w:rFonts w:ascii="Arial" w:hAnsi="Arial" w:cs="Arial"/>
          <w:sz w:val="24"/>
        </w:rPr>
        <w:t xml:space="preserve">iniziativa </w:t>
      </w:r>
      <w:r w:rsidR="00385475" w:rsidRPr="008162B8">
        <w:rPr>
          <w:rFonts w:ascii="Arial" w:hAnsi="Arial" w:cs="Arial"/>
          <w:sz w:val="24"/>
        </w:rPr>
        <w:t xml:space="preserve">di prevenzione </w:t>
      </w:r>
      <w:r w:rsidR="00CE6313" w:rsidRPr="008162B8">
        <w:rPr>
          <w:rFonts w:ascii="Arial" w:hAnsi="Arial" w:cs="Arial"/>
          <w:sz w:val="24"/>
        </w:rPr>
        <w:t xml:space="preserve">contro il fumo </w:t>
      </w:r>
      <w:r w:rsidR="00F57DAB" w:rsidRPr="008162B8">
        <w:rPr>
          <w:rFonts w:ascii="Arial" w:hAnsi="Arial" w:cs="Arial"/>
          <w:sz w:val="24"/>
        </w:rPr>
        <w:t>nata nel 2016 e promossa</w:t>
      </w:r>
      <w:r w:rsidR="00385475" w:rsidRPr="008162B8">
        <w:rPr>
          <w:rFonts w:ascii="Arial" w:hAnsi="Arial" w:cs="Arial"/>
          <w:sz w:val="24"/>
        </w:rPr>
        <w:t xml:space="preserve"> da </w:t>
      </w:r>
      <w:r w:rsidR="00523470" w:rsidRPr="008162B8">
        <w:rPr>
          <w:rFonts w:ascii="Arial" w:hAnsi="Arial" w:cs="Arial"/>
          <w:sz w:val="24"/>
        </w:rPr>
        <w:t xml:space="preserve">Federfarma Lombardia con il Patrocinio dell’Istituto </w:t>
      </w:r>
      <w:r w:rsidR="0042307F" w:rsidRPr="008162B8">
        <w:rPr>
          <w:rFonts w:ascii="Arial" w:hAnsi="Arial" w:cs="Arial"/>
          <w:sz w:val="24"/>
        </w:rPr>
        <w:t xml:space="preserve">Nazionale </w:t>
      </w:r>
      <w:r w:rsidR="00523470" w:rsidRPr="008162B8">
        <w:rPr>
          <w:rFonts w:ascii="Arial" w:hAnsi="Arial" w:cs="Arial"/>
          <w:sz w:val="24"/>
        </w:rPr>
        <w:t xml:space="preserve">dei </w:t>
      </w:r>
      <w:r w:rsidR="00385475" w:rsidRPr="008162B8">
        <w:rPr>
          <w:rFonts w:ascii="Arial" w:hAnsi="Arial" w:cs="Arial"/>
          <w:sz w:val="24"/>
        </w:rPr>
        <w:t>Tumori di Milano</w:t>
      </w:r>
      <w:r w:rsidR="00D11BC1" w:rsidRPr="008162B8">
        <w:rPr>
          <w:rFonts w:ascii="Arial" w:hAnsi="Arial" w:cs="Arial"/>
          <w:sz w:val="24"/>
        </w:rPr>
        <w:t xml:space="preserve"> e il coordinamento di </w:t>
      </w:r>
      <w:proofErr w:type="spellStart"/>
      <w:r w:rsidR="00D11BC1" w:rsidRPr="008162B8">
        <w:rPr>
          <w:rFonts w:ascii="Arial" w:hAnsi="Arial" w:cs="Arial"/>
          <w:sz w:val="24"/>
        </w:rPr>
        <w:t>Adakta</w:t>
      </w:r>
      <w:proofErr w:type="spellEnd"/>
      <w:r w:rsidR="00D11BC1" w:rsidRPr="008162B8">
        <w:rPr>
          <w:rFonts w:ascii="Arial" w:hAnsi="Arial" w:cs="Arial"/>
          <w:sz w:val="24"/>
        </w:rPr>
        <w:t>.</w:t>
      </w:r>
    </w:p>
    <w:p w:rsidR="008162B8" w:rsidRPr="008162B8" w:rsidRDefault="008162B8" w:rsidP="008162B8">
      <w:p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8"/>
          <w:lang w:eastAsia="it-IT"/>
        </w:rPr>
      </w:pPr>
    </w:p>
    <w:p w:rsidR="00A27321" w:rsidRPr="00A27321" w:rsidRDefault="00F57F3D" w:rsidP="00A2732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120" w:line="240" w:lineRule="auto"/>
        <w:ind w:left="142" w:right="140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F57F3D">
        <w:rPr>
          <w:rFonts w:ascii="Arial" w:eastAsia="Times New Roman" w:hAnsi="Arial" w:cs="Arial"/>
          <w:b/>
          <w:sz w:val="24"/>
          <w:szCs w:val="24"/>
          <w:lang w:eastAsia="it-IT"/>
        </w:rPr>
        <w:t>2016</w:t>
      </w:r>
      <w:r w:rsidRPr="00F57F3D">
        <w:rPr>
          <w:rFonts w:ascii="Arial" w:eastAsia="Times New Roman" w:hAnsi="Arial" w:cs="Arial"/>
          <w:sz w:val="24"/>
          <w:szCs w:val="24"/>
          <w:lang w:eastAsia="it-IT"/>
        </w:rPr>
        <w:t xml:space="preserve">: </w:t>
      </w:r>
      <w:r w:rsidR="00A27321" w:rsidRPr="00A27321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20 farmacie hanno lavorato con gli pneumologi e i farmacisti dell’Istituto Nazionale dei Tumori </w:t>
      </w:r>
      <w:r w:rsidR="002F537D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di Milano </w:t>
      </w:r>
      <w:r w:rsidR="00A27321" w:rsidRPr="00A27321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per dare la possibilità a pazienti fumatori e non fumatori di sottoporsi alla spirometria per valutare lo stato di salute dei propri polmoni e per informarsi sui danni che provoca il fumo di sigaretta (malattie croniche come la BPCO – broncopneumopatia cronica ostruttiva – l’asma ecc.). </w:t>
      </w:r>
    </w:p>
    <w:p w:rsidR="00A27321" w:rsidRPr="00A27321" w:rsidRDefault="00A27321" w:rsidP="00A2732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tabs>
          <w:tab w:val="left" w:pos="1530"/>
        </w:tabs>
        <w:spacing w:after="120" w:line="240" w:lineRule="auto"/>
        <w:ind w:left="142" w:right="140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A27321">
        <w:rPr>
          <w:rFonts w:ascii="Arial" w:eastAsia="Times New Roman" w:hAnsi="Arial" w:cs="Arial"/>
          <w:b/>
          <w:bCs/>
          <w:i/>
          <w:sz w:val="24"/>
          <w:szCs w:val="24"/>
          <w:lang w:eastAsia="it-IT"/>
        </w:rPr>
        <w:t>Risultati</w:t>
      </w:r>
      <w:r w:rsidRPr="00A27321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: </w:t>
      </w:r>
    </w:p>
    <w:p w:rsidR="00A27321" w:rsidRPr="00A27321" w:rsidRDefault="00A27321" w:rsidP="00A2732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tabs>
          <w:tab w:val="left" w:pos="1530"/>
        </w:tabs>
        <w:spacing w:after="120" w:line="240" w:lineRule="auto"/>
        <w:ind w:left="142" w:right="140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4B757F">
        <w:rPr>
          <w:rFonts w:ascii="Arial" w:eastAsia="Times New Roman" w:hAnsi="Arial" w:cs="Arial"/>
          <w:bCs/>
          <w:i/>
          <w:sz w:val="24"/>
          <w:szCs w:val="24"/>
          <w:lang w:eastAsia="it-IT"/>
        </w:rPr>
        <w:t>-</w:t>
      </w:r>
      <w:r w:rsidRPr="00A27321">
        <w:rPr>
          <w:rFonts w:ascii="Arial" w:eastAsia="Times New Roman" w:hAnsi="Arial" w:cs="Arial"/>
          <w:b/>
          <w:bCs/>
          <w:i/>
          <w:sz w:val="24"/>
          <w:szCs w:val="24"/>
          <w:lang w:eastAsia="it-IT"/>
        </w:rPr>
        <w:t xml:space="preserve"> </w:t>
      </w:r>
      <w:r w:rsidRPr="00A27321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durante il primo incontro 186 pazienti hanno eseguito l’esame spirometrico. Di questi, 15 pazienti, 8%, avevano un deficit respiratorio e sono stati rinviati al MMG per accertamenti. </w:t>
      </w:r>
    </w:p>
    <w:p w:rsidR="00A27321" w:rsidRPr="00F57F3D" w:rsidRDefault="00A27321" w:rsidP="006C38A8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tabs>
          <w:tab w:val="left" w:pos="1530"/>
        </w:tabs>
        <w:spacing w:after="120" w:line="240" w:lineRule="auto"/>
        <w:ind w:left="142" w:right="140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4B757F">
        <w:rPr>
          <w:rFonts w:ascii="Arial" w:eastAsia="Times New Roman" w:hAnsi="Arial" w:cs="Arial"/>
          <w:bCs/>
          <w:i/>
          <w:sz w:val="24"/>
          <w:szCs w:val="24"/>
          <w:lang w:eastAsia="it-IT"/>
        </w:rPr>
        <w:t>-</w:t>
      </w:r>
      <w:r w:rsidRPr="00A27321">
        <w:rPr>
          <w:rFonts w:ascii="Arial" w:eastAsia="Times New Roman" w:hAnsi="Arial" w:cs="Arial"/>
          <w:b/>
          <w:bCs/>
          <w:i/>
          <w:sz w:val="24"/>
          <w:szCs w:val="24"/>
          <w:lang w:eastAsia="it-IT"/>
        </w:rPr>
        <w:t xml:space="preserve"> </w:t>
      </w:r>
      <w:r w:rsidRPr="00A27321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durante il secondo incontro 109 pazienti hanno ricevuto una consulenza sulle diverse terapie di provata efficacia per sme</w:t>
      </w:r>
      <w:r w:rsidR="006C38A8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ttere di fumare</w:t>
      </w:r>
      <w:r w:rsidR="0060724F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.</w:t>
      </w:r>
    </w:p>
    <w:p w:rsidR="00F57F3D" w:rsidRPr="008162B8" w:rsidRDefault="00F57F3D" w:rsidP="00F57F3D">
      <w:pPr>
        <w:spacing w:after="60" w:line="240" w:lineRule="auto"/>
        <w:ind w:left="-142" w:right="-143"/>
        <w:jc w:val="both"/>
        <w:rPr>
          <w:rFonts w:ascii="Arial Narrow" w:eastAsia="Times New Roman" w:hAnsi="Arial Narrow" w:cs="Arial"/>
          <w:sz w:val="10"/>
          <w:szCs w:val="28"/>
          <w:lang w:eastAsia="it-IT"/>
        </w:rPr>
      </w:pPr>
      <w:bookmarkStart w:id="0" w:name="_GoBack"/>
    </w:p>
    <w:bookmarkEnd w:id="0"/>
    <w:p w:rsidR="00A27321" w:rsidRPr="00A27321" w:rsidRDefault="00A27321" w:rsidP="00A2732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120" w:line="240" w:lineRule="auto"/>
        <w:ind w:left="142" w:right="140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A27321">
        <w:rPr>
          <w:rFonts w:ascii="Arial" w:eastAsia="Times New Roman" w:hAnsi="Arial" w:cs="Arial"/>
          <w:b/>
          <w:i/>
          <w:sz w:val="24"/>
          <w:szCs w:val="24"/>
          <w:lang w:eastAsia="it-IT"/>
        </w:rPr>
        <w:t>2017:</w:t>
      </w:r>
      <w:r w:rsidRPr="00A27321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il progetto è proseguito ed è continuata la collaborazione tra farmacie e Istituto Nazionale dei Tumori </w:t>
      </w:r>
      <w:r w:rsidR="002F537D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di Milano </w:t>
      </w:r>
      <w:r w:rsidRPr="00A27321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con il reclutamento dei pazienti e la promozione di programmi di smoking </w:t>
      </w:r>
      <w:proofErr w:type="spellStart"/>
      <w:r w:rsidRPr="00A27321">
        <w:rPr>
          <w:rFonts w:ascii="Arial" w:eastAsia="Times New Roman" w:hAnsi="Arial" w:cs="Arial"/>
          <w:i/>
          <w:sz w:val="24"/>
          <w:szCs w:val="24"/>
          <w:lang w:eastAsia="it-IT"/>
        </w:rPr>
        <w:t>cessation</w:t>
      </w:r>
      <w:proofErr w:type="spellEnd"/>
      <w:r w:rsidRPr="00A27321">
        <w:rPr>
          <w:rFonts w:ascii="Arial" w:eastAsia="Times New Roman" w:hAnsi="Arial" w:cs="Arial"/>
          <w:i/>
          <w:sz w:val="24"/>
          <w:szCs w:val="24"/>
          <w:lang w:eastAsia="it-IT"/>
        </w:rPr>
        <w:t>.</w:t>
      </w:r>
    </w:p>
    <w:p w:rsidR="00A27321" w:rsidRPr="00A27321" w:rsidRDefault="00A27321" w:rsidP="00A2732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120" w:line="240" w:lineRule="auto"/>
        <w:ind w:left="142" w:right="140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A27321">
        <w:rPr>
          <w:rFonts w:ascii="Arial" w:eastAsia="Times New Roman" w:hAnsi="Arial" w:cs="Arial"/>
          <w:i/>
          <w:sz w:val="24"/>
          <w:szCs w:val="24"/>
          <w:lang w:eastAsia="it-IT"/>
        </w:rPr>
        <w:t>Le farmac</w:t>
      </w:r>
      <w:r w:rsidR="003A0269">
        <w:rPr>
          <w:rFonts w:ascii="Arial" w:eastAsia="Times New Roman" w:hAnsi="Arial" w:cs="Arial"/>
          <w:i/>
          <w:sz w:val="24"/>
          <w:szCs w:val="24"/>
          <w:lang w:eastAsia="it-IT"/>
        </w:rPr>
        <w:t>ie aderenti alla Campagna</w:t>
      </w:r>
      <w:r w:rsidRPr="00A27321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sono raddoppiate: 17 nuove farmacie hanno aderito al progetto mentre 6</w:t>
      </w:r>
      <w:r w:rsidR="00A96586">
        <w:rPr>
          <w:rFonts w:ascii="Arial" w:eastAsia="Times New Roman" w:hAnsi="Arial" w:cs="Arial"/>
          <w:i/>
          <w:sz w:val="24"/>
          <w:szCs w:val="24"/>
          <w:lang w:eastAsia="it-IT"/>
        </w:rPr>
        <w:t>,</w:t>
      </w:r>
      <w:r w:rsidRPr="00A27321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coinvolte in precedenza</w:t>
      </w:r>
      <w:r w:rsidR="00A96586">
        <w:rPr>
          <w:rFonts w:ascii="Arial" w:eastAsia="Times New Roman" w:hAnsi="Arial" w:cs="Arial"/>
          <w:i/>
          <w:sz w:val="24"/>
          <w:szCs w:val="24"/>
          <w:lang w:eastAsia="it-IT"/>
        </w:rPr>
        <w:t>,</w:t>
      </w:r>
      <w:r w:rsidRPr="00A27321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hanno partecipato al corso per il livello avanzato.</w:t>
      </w:r>
    </w:p>
    <w:p w:rsidR="00A27321" w:rsidRPr="00A27321" w:rsidRDefault="00A27321" w:rsidP="00A2732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120" w:line="240" w:lineRule="auto"/>
        <w:ind w:left="142" w:right="140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A27321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Il progetto avanzato </w:t>
      </w:r>
      <w:r w:rsidR="00AC5C12">
        <w:rPr>
          <w:rFonts w:ascii="Arial" w:eastAsia="Times New Roman" w:hAnsi="Arial" w:cs="Arial"/>
          <w:i/>
          <w:sz w:val="24"/>
          <w:szCs w:val="24"/>
          <w:lang w:eastAsia="it-IT"/>
        </w:rPr>
        <w:t>ha previsto</w:t>
      </w:r>
      <w:r w:rsidRPr="00A27321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di formare le farmacie come punti di riferimento per i centri antifumo con la possibilità di monitorare direttamente il monossido di carbonio (CO), tramite un semplice apparecchio dedicato</w:t>
      </w:r>
      <w:r w:rsidR="00A76E83">
        <w:rPr>
          <w:rFonts w:ascii="Arial" w:eastAsia="Times New Roman" w:hAnsi="Arial" w:cs="Arial"/>
          <w:i/>
          <w:sz w:val="24"/>
          <w:szCs w:val="24"/>
          <w:lang w:eastAsia="it-IT"/>
        </w:rPr>
        <w:t>,</w:t>
      </w:r>
      <w:r w:rsidRPr="00A27321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e indirizzare i pazienti intenzionati a smettere di fumare verso i programmi di disassuefazione più adatti.</w:t>
      </w:r>
    </w:p>
    <w:p w:rsidR="006678CE" w:rsidRPr="006678CE" w:rsidRDefault="00A27321" w:rsidP="00A2732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tabs>
          <w:tab w:val="left" w:pos="1470"/>
        </w:tabs>
        <w:spacing w:after="120" w:line="240" w:lineRule="auto"/>
        <w:ind w:left="142" w:right="140"/>
        <w:rPr>
          <w:rFonts w:ascii="Arial" w:eastAsia="Times New Roman" w:hAnsi="Arial" w:cs="Arial"/>
          <w:b/>
          <w:i/>
          <w:sz w:val="24"/>
          <w:szCs w:val="24"/>
          <w:lang w:eastAsia="it-IT"/>
        </w:rPr>
      </w:pPr>
      <w:r w:rsidRPr="006678CE">
        <w:rPr>
          <w:rFonts w:ascii="Arial" w:eastAsia="Times New Roman" w:hAnsi="Arial" w:cs="Arial"/>
          <w:b/>
          <w:i/>
          <w:sz w:val="24"/>
          <w:szCs w:val="24"/>
          <w:lang w:eastAsia="it-IT"/>
        </w:rPr>
        <w:t>Risultati</w:t>
      </w:r>
      <w:r w:rsidR="006678CE">
        <w:rPr>
          <w:rFonts w:ascii="Arial" w:eastAsia="Times New Roman" w:hAnsi="Arial" w:cs="Arial"/>
          <w:b/>
          <w:i/>
          <w:sz w:val="24"/>
          <w:szCs w:val="24"/>
          <w:lang w:eastAsia="it-IT"/>
        </w:rPr>
        <w:t>:</w:t>
      </w:r>
    </w:p>
    <w:p w:rsidR="006C38A8" w:rsidRDefault="006C38A8" w:rsidP="00A2732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tabs>
          <w:tab w:val="left" w:pos="1470"/>
        </w:tabs>
        <w:spacing w:after="120" w:line="240" w:lineRule="auto"/>
        <w:ind w:left="142" w:right="140"/>
      </w:pPr>
      <w:r w:rsidRPr="006C38A8">
        <w:rPr>
          <w:rFonts w:ascii="Arial" w:eastAsia="Times New Roman" w:hAnsi="Arial" w:cs="Arial"/>
          <w:i/>
          <w:sz w:val="24"/>
          <w:szCs w:val="24"/>
          <w:lang w:eastAsia="it-IT"/>
        </w:rPr>
        <w:t>-</w:t>
      </w:r>
      <w:r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  <w:r w:rsidR="00A27321" w:rsidRPr="00A27321">
        <w:rPr>
          <w:rFonts w:ascii="Arial" w:eastAsia="Times New Roman" w:hAnsi="Arial" w:cs="Arial"/>
          <w:i/>
          <w:sz w:val="24"/>
          <w:szCs w:val="24"/>
          <w:lang w:eastAsia="it-IT"/>
        </w:rPr>
        <w:t>durante il primo incontro 194 pazienti hanno eseguito l’esame spirometrico. Di questi, 25 pazienti, (12%), avevano un deficit respiratorio e sono stati rinviati al MMG per accertamenti.</w:t>
      </w:r>
    </w:p>
    <w:p w:rsidR="00A27321" w:rsidRDefault="006C38A8" w:rsidP="00A2732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tabs>
          <w:tab w:val="left" w:pos="1470"/>
        </w:tabs>
        <w:spacing w:after="120" w:line="240" w:lineRule="auto"/>
        <w:ind w:left="142" w:right="140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6C38A8">
        <w:rPr>
          <w:rFonts w:ascii="Arial" w:eastAsia="Times New Roman" w:hAnsi="Arial" w:cs="Arial"/>
          <w:i/>
          <w:sz w:val="24"/>
          <w:szCs w:val="24"/>
          <w:lang w:eastAsia="it-IT"/>
        </w:rPr>
        <w:t>-</w:t>
      </w:r>
      <w:r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  <w:r w:rsidR="00A27321" w:rsidRPr="00A27321">
        <w:rPr>
          <w:rFonts w:ascii="Arial" w:eastAsia="Times New Roman" w:hAnsi="Arial" w:cs="Arial"/>
          <w:i/>
          <w:sz w:val="24"/>
          <w:szCs w:val="24"/>
          <w:lang w:eastAsia="it-IT"/>
        </w:rPr>
        <w:t>durante il secondo incontro 121 pazienti hanno ricevuto una consulenza sulle diverse possibilità e terapie di provata efficacia per smettere di fumare</w:t>
      </w:r>
      <w:r w:rsidR="0059558D">
        <w:rPr>
          <w:rFonts w:ascii="Arial" w:eastAsia="Times New Roman" w:hAnsi="Arial" w:cs="Arial"/>
          <w:i/>
          <w:sz w:val="24"/>
          <w:szCs w:val="24"/>
          <w:lang w:eastAsia="it-IT"/>
        </w:rPr>
        <w:t>.</w:t>
      </w:r>
    </w:p>
    <w:sectPr w:rsidR="00A27321" w:rsidSect="004C5A1D">
      <w:headerReference w:type="default" r:id="rId7"/>
      <w:footerReference w:type="default" r:id="rId8"/>
      <w:pgSz w:w="11906" w:h="16838"/>
      <w:pgMar w:top="284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190" w:rsidRDefault="00B42190" w:rsidP="00D24112">
      <w:pPr>
        <w:spacing w:after="0" w:line="240" w:lineRule="auto"/>
      </w:pPr>
      <w:r>
        <w:separator/>
      </w:r>
    </w:p>
  </w:endnote>
  <w:endnote w:type="continuationSeparator" w:id="0">
    <w:p w:rsidR="00B42190" w:rsidRDefault="00B42190" w:rsidP="00D2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112" w:rsidRDefault="00D24112" w:rsidP="00D24112"/>
  <w:p w:rsidR="00D24112" w:rsidRPr="00591AA1" w:rsidRDefault="00D24112" w:rsidP="00D24112">
    <w:pPr>
      <w:pStyle w:val="Pidipagina"/>
      <w:jc w:val="center"/>
      <w:rPr>
        <w:color w:val="008000"/>
        <w:sz w:val="18"/>
      </w:rPr>
    </w:pPr>
    <w:r w:rsidRPr="00591AA1">
      <w:rPr>
        <w:color w:val="008000"/>
        <w:sz w:val="18"/>
      </w:rPr>
      <w:t>Associazione Chimica Farmaceutica Lombarda fra titolari di Farmacia</w:t>
    </w:r>
  </w:p>
  <w:p w:rsidR="00D24112" w:rsidRDefault="00D24112" w:rsidP="00D24112">
    <w:pPr>
      <w:pStyle w:val="Pidipagina"/>
      <w:jc w:val="center"/>
      <w:rPr>
        <w:color w:val="008000"/>
        <w:sz w:val="18"/>
      </w:rPr>
    </w:pPr>
    <w:r>
      <w:rPr>
        <w:color w:val="008000"/>
        <w:sz w:val="18"/>
      </w:rPr>
      <w:t>Viale Piceno, 18 – 20129 MILANO</w:t>
    </w:r>
  </w:p>
  <w:p w:rsidR="00D24112" w:rsidRPr="00591AA1" w:rsidRDefault="00D24112" w:rsidP="00D24112">
    <w:pPr>
      <w:pStyle w:val="Pidipagina"/>
      <w:jc w:val="center"/>
      <w:rPr>
        <w:color w:val="008000"/>
        <w:sz w:val="18"/>
      </w:rPr>
    </w:pPr>
    <w:r w:rsidRPr="00591AA1">
      <w:rPr>
        <w:color w:val="008000"/>
        <w:sz w:val="18"/>
      </w:rPr>
      <w:t xml:space="preserve">e-mail: segreteria@lombardanet.it - </w:t>
    </w:r>
    <w:r w:rsidRPr="00591AA1">
      <w:rPr>
        <w:color w:val="008000"/>
        <w:sz w:val="18"/>
        <w:u w:val="single"/>
      </w:rPr>
      <w:t>www.federfarmamilano.it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190" w:rsidRDefault="00B42190" w:rsidP="00D24112">
      <w:pPr>
        <w:spacing w:after="0" w:line="240" w:lineRule="auto"/>
      </w:pPr>
      <w:r>
        <w:separator/>
      </w:r>
    </w:p>
  </w:footnote>
  <w:footnote w:type="continuationSeparator" w:id="0">
    <w:p w:rsidR="00B42190" w:rsidRDefault="00B42190" w:rsidP="00D2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6A5" w:rsidRPr="008162B8" w:rsidRDefault="008162B8" w:rsidP="008162B8">
    <w:pPr>
      <w:pStyle w:val="Paragrafoelenco"/>
      <w:spacing w:after="0" w:line="240" w:lineRule="auto"/>
      <w:contextualSpacing w:val="0"/>
      <w:rPr>
        <w:sz w:val="14"/>
      </w:rPr>
    </w:pPr>
    <w:r w:rsidRPr="00046B16">
      <w:rPr>
        <w:i/>
        <w:noProof/>
        <w:sz w:val="20"/>
        <w:lang w:eastAsia="it-IT"/>
      </w:rPr>
      <w:drawing>
        <wp:anchor distT="0" distB="0" distL="114300" distR="114300" simplePos="0" relativeHeight="251659264" behindDoc="0" locked="0" layoutInCell="1" allowOverlap="1" wp14:anchorId="7A2D981C" wp14:editId="42316222">
          <wp:simplePos x="0" y="0"/>
          <wp:positionH relativeFrom="margin">
            <wp:posOffset>2023110</wp:posOffset>
          </wp:positionH>
          <wp:positionV relativeFrom="paragraph">
            <wp:posOffset>598170</wp:posOffset>
          </wp:positionV>
          <wp:extent cx="2087880" cy="835025"/>
          <wp:effectExtent l="0" t="0" r="7620" b="3175"/>
          <wp:wrapTopAndBottom/>
          <wp:docPr id="2" name="Immagine 2" descr="C:\Users\CLonghi\AppData\Local\Microsoft\Windows\Temporary Internet Files\Content.Outlook\79ZB2DIB\Logo_bandiera_positivo_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Longhi\AppData\Local\Microsoft\Windows\Temporary Internet Files\Content.Outlook\79ZB2DIB\Logo_bandiera_positivo_colori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1" t="12474" r="7297" b="18919"/>
                  <a:stretch/>
                </pic:blipFill>
                <pic:spPr bwMode="auto">
                  <a:xfrm>
                    <a:off x="0" y="0"/>
                    <a:ext cx="208788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6B16">
      <w:rPr>
        <w:noProof/>
        <w:sz w:val="20"/>
        <w:lang w:eastAsia="it-IT"/>
      </w:rPr>
      <w:drawing>
        <wp:anchor distT="0" distB="0" distL="114300" distR="114300" simplePos="0" relativeHeight="251662336" behindDoc="0" locked="0" layoutInCell="1" allowOverlap="1" wp14:anchorId="7B8E84D8" wp14:editId="258B5226">
          <wp:simplePos x="0" y="0"/>
          <wp:positionH relativeFrom="margin">
            <wp:posOffset>671830</wp:posOffset>
          </wp:positionH>
          <wp:positionV relativeFrom="paragraph">
            <wp:posOffset>729615</wp:posOffset>
          </wp:positionV>
          <wp:extent cx="1524000" cy="31115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46B16">
      <w:rPr>
        <w:noProof/>
        <w:sz w:val="20"/>
      </w:rPr>
      <w:drawing>
        <wp:anchor distT="0" distB="0" distL="114300" distR="114300" simplePos="0" relativeHeight="251663360" behindDoc="1" locked="0" layoutInCell="1" allowOverlap="1" wp14:anchorId="6CDB430F" wp14:editId="32A88CB0">
          <wp:simplePos x="0" y="0"/>
          <wp:positionH relativeFrom="margin">
            <wp:posOffset>4061460</wp:posOffset>
          </wp:positionH>
          <wp:positionV relativeFrom="paragraph">
            <wp:posOffset>-20955</wp:posOffset>
          </wp:positionV>
          <wp:extent cx="2352675" cy="779145"/>
          <wp:effectExtent l="0" t="0" r="9525" b="1905"/>
          <wp:wrapTight wrapText="bothSides">
            <wp:wrapPolygon edited="0">
              <wp:start x="0" y="0"/>
              <wp:lineTo x="0" y="21125"/>
              <wp:lineTo x="21513" y="21125"/>
              <wp:lineTo x="21513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NT+REG.orizz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7" t="18533" r="37359" b="17760"/>
                  <a:stretch/>
                </pic:blipFill>
                <pic:spPr bwMode="auto">
                  <a:xfrm>
                    <a:off x="0" y="0"/>
                    <a:ext cx="2352675" cy="779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B16">
      <w:rPr>
        <w:noProof/>
        <w:sz w:val="20"/>
        <w:lang w:eastAsia="it-IT"/>
      </w:rPr>
      <w:drawing>
        <wp:anchor distT="0" distB="0" distL="114300" distR="114300" simplePos="0" relativeHeight="251661312" behindDoc="0" locked="0" layoutInCell="1" allowOverlap="1" wp14:anchorId="072A07B2" wp14:editId="7275DD46">
          <wp:simplePos x="0" y="0"/>
          <wp:positionH relativeFrom="column">
            <wp:posOffset>2058035</wp:posOffset>
          </wp:positionH>
          <wp:positionV relativeFrom="paragraph">
            <wp:posOffset>29210</wp:posOffset>
          </wp:positionV>
          <wp:extent cx="2049780" cy="690880"/>
          <wp:effectExtent l="0" t="0" r="762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azione_GMuralti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7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6B16">
      <w:rPr>
        <w:noProof/>
        <w:sz w:val="20"/>
        <w:lang w:eastAsia="it-IT"/>
      </w:rPr>
      <w:drawing>
        <wp:anchor distT="0" distB="0" distL="114300" distR="114300" simplePos="0" relativeHeight="251660288" behindDoc="0" locked="0" layoutInCell="1" allowOverlap="1" wp14:anchorId="2EB6CDAD" wp14:editId="35FD3A71">
          <wp:simplePos x="0" y="0"/>
          <wp:positionH relativeFrom="margin">
            <wp:posOffset>-349250</wp:posOffset>
          </wp:positionH>
          <wp:positionV relativeFrom="paragraph">
            <wp:posOffset>1905</wp:posOffset>
          </wp:positionV>
          <wp:extent cx="2465705" cy="719455"/>
          <wp:effectExtent l="0" t="0" r="0" b="444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70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E00B9"/>
    <w:multiLevelType w:val="hybridMultilevel"/>
    <w:tmpl w:val="DBD62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38"/>
    <w:rsid w:val="000009FD"/>
    <w:rsid w:val="0000152C"/>
    <w:rsid w:val="00007E70"/>
    <w:rsid w:val="00014500"/>
    <w:rsid w:val="00017012"/>
    <w:rsid w:val="00031BAC"/>
    <w:rsid w:val="00033CE3"/>
    <w:rsid w:val="0004232F"/>
    <w:rsid w:val="0004526A"/>
    <w:rsid w:val="00045B46"/>
    <w:rsid w:val="000612F4"/>
    <w:rsid w:val="00062209"/>
    <w:rsid w:val="00065F61"/>
    <w:rsid w:val="00066208"/>
    <w:rsid w:val="0007306D"/>
    <w:rsid w:val="00082E45"/>
    <w:rsid w:val="000949EB"/>
    <w:rsid w:val="00097498"/>
    <w:rsid w:val="000C3F44"/>
    <w:rsid w:val="000D1361"/>
    <w:rsid w:val="00100511"/>
    <w:rsid w:val="00104F72"/>
    <w:rsid w:val="00111D83"/>
    <w:rsid w:val="00112738"/>
    <w:rsid w:val="00114091"/>
    <w:rsid w:val="00133115"/>
    <w:rsid w:val="00150038"/>
    <w:rsid w:val="001544CF"/>
    <w:rsid w:val="0016732C"/>
    <w:rsid w:val="00186627"/>
    <w:rsid w:val="0019440E"/>
    <w:rsid w:val="001944B8"/>
    <w:rsid w:val="001A7B60"/>
    <w:rsid w:val="001B0983"/>
    <w:rsid w:val="001B1703"/>
    <w:rsid w:val="001B256F"/>
    <w:rsid w:val="001B2A76"/>
    <w:rsid w:val="001B43D4"/>
    <w:rsid w:val="001B4538"/>
    <w:rsid w:val="001B46E1"/>
    <w:rsid w:val="001B7D22"/>
    <w:rsid w:val="001C5770"/>
    <w:rsid w:val="001D2800"/>
    <w:rsid w:val="001E0EFF"/>
    <w:rsid w:val="001E7761"/>
    <w:rsid w:val="00201234"/>
    <w:rsid w:val="00214095"/>
    <w:rsid w:val="002155D1"/>
    <w:rsid w:val="00227730"/>
    <w:rsid w:val="002303C1"/>
    <w:rsid w:val="00232FA3"/>
    <w:rsid w:val="00236ECF"/>
    <w:rsid w:val="0024488A"/>
    <w:rsid w:val="00254BDB"/>
    <w:rsid w:val="00256DA4"/>
    <w:rsid w:val="002572DB"/>
    <w:rsid w:val="00264C9F"/>
    <w:rsid w:val="00273456"/>
    <w:rsid w:val="00290106"/>
    <w:rsid w:val="002910F3"/>
    <w:rsid w:val="00293695"/>
    <w:rsid w:val="00297E43"/>
    <w:rsid w:val="002A5B2D"/>
    <w:rsid w:val="002A6DEC"/>
    <w:rsid w:val="002A7FCF"/>
    <w:rsid w:val="002B27DB"/>
    <w:rsid w:val="002D5188"/>
    <w:rsid w:val="002D7735"/>
    <w:rsid w:val="002E16BF"/>
    <w:rsid w:val="002F537D"/>
    <w:rsid w:val="002F6AB3"/>
    <w:rsid w:val="0030743F"/>
    <w:rsid w:val="00312EDB"/>
    <w:rsid w:val="00322E0D"/>
    <w:rsid w:val="0033159A"/>
    <w:rsid w:val="003747A6"/>
    <w:rsid w:val="00377A4C"/>
    <w:rsid w:val="003803EC"/>
    <w:rsid w:val="00385475"/>
    <w:rsid w:val="00392C84"/>
    <w:rsid w:val="00394B62"/>
    <w:rsid w:val="003A0269"/>
    <w:rsid w:val="003A5EDF"/>
    <w:rsid w:val="003A6640"/>
    <w:rsid w:val="003B17D6"/>
    <w:rsid w:val="003B42A4"/>
    <w:rsid w:val="003D0499"/>
    <w:rsid w:val="003E303E"/>
    <w:rsid w:val="003F69B0"/>
    <w:rsid w:val="003F7524"/>
    <w:rsid w:val="00406625"/>
    <w:rsid w:val="00411B83"/>
    <w:rsid w:val="00413E99"/>
    <w:rsid w:val="00415037"/>
    <w:rsid w:val="0042307F"/>
    <w:rsid w:val="0044047E"/>
    <w:rsid w:val="00443717"/>
    <w:rsid w:val="00457154"/>
    <w:rsid w:val="00464105"/>
    <w:rsid w:val="00471300"/>
    <w:rsid w:val="0047318A"/>
    <w:rsid w:val="0048405A"/>
    <w:rsid w:val="004A0ED0"/>
    <w:rsid w:val="004B2C48"/>
    <w:rsid w:val="004B324B"/>
    <w:rsid w:val="004B757F"/>
    <w:rsid w:val="004C5A1D"/>
    <w:rsid w:val="004D2018"/>
    <w:rsid w:val="004D67A3"/>
    <w:rsid w:val="004E1A64"/>
    <w:rsid w:val="004E2206"/>
    <w:rsid w:val="005039D7"/>
    <w:rsid w:val="005145FA"/>
    <w:rsid w:val="0051468B"/>
    <w:rsid w:val="00523470"/>
    <w:rsid w:val="0052497F"/>
    <w:rsid w:val="005249E5"/>
    <w:rsid w:val="00532473"/>
    <w:rsid w:val="00534066"/>
    <w:rsid w:val="00536316"/>
    <w:rsid w:val="00552D8C"/>
    <w:rsid w:val="00562523"/>
    <w:rsid w:val="00564E05"/>
    <w:rsid w:val="00564E28"/>
    <w:rsid w:val="005671B4"/>
    <w:rsid w:val="00577569"/>
    <w:rsid w:val="005805E6"/>
    <w:rsid w:val="00580AD6"/>
    <w:rsid w:val="0058348C"/>
    <w:rsid w:val="00587060"/>
    <w:rsid w:val="00595566"/>
    <w:rsid w:val="0059558D"/>
    <w:rsid w:val="005957EE"/>
    <w:rsid w:val="005A5C93"/>
    <w:rsid w:val="005A7B16"/>
    <w:rsid w:val="005B0D07"/>
    <w:rsid w:val="005C78A0"/>
    <w:rsid w:val="005F7652"/>
    <w:rsid w:val="0060724F"/>
    <w:rsid w:val="00607672"/>
    <w:rsid w:val="006245C1"/>
    <w:rsid w:val="00640F2E"/>
    <w:rsid w:val="00644198"/>
    <w:rsid w:val="00646009"/>
    <w:rsid w:val="00650C2C"/>
    <w:rsid w:val="006528F9"/>
    <w:rsid w:val="006661D2"/>
    <w:rsid w:val="006678CE"/>
    <w:rsid w:val="00675E8D"/>
    <w:rsid w:val="00686FCA"/>
    <w:rsid w:val="00696ED9"/>
    <w:rsid w:val="006C0249"/>
    <w:rsid w:val="006C05C1"/>
    <w:rsid w:val="006C16CE"/>
    <w:rsid w:val="006C1815"/>
    <w:rsid w:val="006C38A8"/>
    <w:rsid w:val="006D0EEA"/>
    <w:rsid w:val="006E2D67"/>
    <w:rsid w:val="00700A39"/>
    <w:rsid w:val="00711A9D"/>
    <w:rsid w:val="007259DE"/>
    <w:rsid w:val="00732C8A"/>
    <w:rsid w:val="00741FD6"/>
    <w:rsid w:val="007436A5"/>
    <w:rsid w:val="007438DE"/>
    <w:rsid w:val="00744524"/>
    <w:rsid w:val="00747004"/>
    <w:rsid w:val="00766BB6"/>
    <w:rsid w:val="007813BF"/>
    <w:rsid w:val="007A51F5"/>
    <w:rsid w:val="007B102A"/>
    <w:rsid w:val="007D0C76"/>
    <w:rsid w:val="007D28C6"/>
    <w:rsid w:val="007F26CE"/>
    <w:rsid w:val="007F3FFD"/>
    <w:rsid w:val="007F44EE"/>
    <w:rsid w:val="007F7478"/>
    <w:rsid w:val="007F7843"/>
    <w:rsid w:val="008162B8"/>
    <w:rsid w:val="00820F40"/>
    <w:rsid w:val="0082423D"/>
    <w:rsid w:val="00835266"/>
    <w:rsid w:val="0083562F"/>
    <w:rsid w:val="00842F6E"/>
    <w:rsid w:val="00845C20"/>
    <w:rsid w:val="008523EC"/>
    <w:rsid w:val="008627E5"/>
    <w:rsid w:val="008649D8"/>
    <w:rsid w:val="00877DE5"/>
    <w:rsid w:val="008A1648"/>
    <w:rsid w:val="008A4E2C"/>
    <w:rsid w:val="008A5C87"/>
    <w:rsid w:val="008B61E3"/>
    <w:rsid w:val="008C3E02"/>
    <w:rsid w:val="008C6E77"/>
    <w:rsid w:val="008D26E3"/>
    <w:rsid w:val="008D3E89"/>
    <w:rsid w:val="008E0E0F"/>
    <w:rsid w:val="008E4823"/>
    <w:rsid w:val="008E5694"/>
    <w:rsid w:val="008F3B9E"/>
    <w:rsid w:val="00912458"/>
    <w:rsid w:val="00920645"/>
    <w:rsid w:val="00923515"/>
    <w:rsid w:val="00930BE5"/>
    <w:rsid w:val="00947B9E"/>
    <w:rsid w:val="00951F44"/>
    <w:rsid w:val="00955056"/>
    <w:rsid w:val="00957E38"/>
    <w:rsid w:val="009633F9"/>
    <w:rsid w:val="009647FA"/>
    <w:rsid w:val="00966674"/>
    <w:rsid w:val="0097316A"/>
    <w:rsid w:val="00973E44"/>
    <w:rsid w:val="009938C6"/>
    <w:rsid w:val="009A6B74"/>
    <w:rsid w:val="009B18DC"/>
    <w:rsid w:val="009C57DB"/>
    <w:rsid w:val="009D0072"/>
    <w:rsid w:val="009D0AD4"/>
    <w:rsid w:val="009E2ADB"/>
    <w:rsid w:val="009E556E"/>
    <w:rsid w:val="009E6B11"/>
    <w:rsid w:val="009E7FB8"/>
    <w:rsid w:val="00A024BB"/>
    <w:rsid w:val="00A05387"/>
    <w:rsid w:val="00A15CAF"/>
    <w:rsid w:val="00A25100"/>
    <w:rsid w:val="00A27321"/>
    <w:rsid w:val="00A31735"/>
    <w:rsid w:val="00A4140C"/>
    <w:rsid w:val="00A42027"/>
    <w:rsid w:val="00A54EC7"/>
    <w:rsid w:val="00A64723"/>
    <w:rsid w:val="00A76E83"/>
    <w:rsid w:val="00A76F59"/>
    <w:rsid w:val="00A8116E"/>
    <w:rsid w:val="00A822CD"/>
    <w:rsid w:val="00A8630B"/>
    <w:rsid w:val="00A90E95"/>
    <w:rsid w:val="00A93D4F"/>
    <w:rsid w:val="00A96586"/>
    <w:rsid w:val="00AA4C01"/>
    <w:rsid w:val="00AB17E8"/>
    <w:rsid w:val="00AB2E66"/>
    <w:rsid w:val="00AC04DA"/>
    <w:rsid w:val="00AC5C12"/>
    <w:rsid w:val="00AE4696"/>
    <w:rsid w:val="00AF4265"/>
    <w:rsid w:val="00AF71A4"/>
    <w:rsid w:val="00AF7B46"/>
    <w:rsid w:val="00B03235"/>
    <w:rsid w:val="00B06F83"/>
    <w:rsid w:val="00B07276"/>
    <w:rsid w:val="00B13E8E"/>
    <w:rsid w:val="00B172E9"/>
    <w:rsid w:val="00B26785"/>
    <w:rsid w:val="00B32C89"/>
    <w:rsid w:val="00B42190"/>
    <w:rsid w:val="00B47B4A"/>
    <w:rsid w:val="00B528A6"/>
    <w:rsid w:val="00B644AF"/>
    <w:rsid w:val="00B70593"/>
    <w:rsid w:val="00B7063F"/>
    <w:rsid w:val="00B708D9"/>
    <w:rsid w:val="00B769B3"/>
    <w:rsid w:val="00B830EE"/>
    <w:rsid w:val="00B85B12"/>
    <w:rsid w:val="00B86570"/>
    <w:rsid w:val="00B9723D"/>
    <w:rsid w:val="00BA5879"/>
    <w:rsid w:val="00BC51BD"/>
    <w:rsid w:val="00BC5F46"/>
    <w:rsid w:val="00BF0104"/>
    <w:rsid w:val="00C10B23"/>
    <w:rsid w:val="00C16F62"/>
    <w:rsid w:val="00C26654"/>
    <w:rsid w:val="00C34FBA"/>
    <w:rsid w:val="00C84B8C"/>
    <w:rsid w:val="00C97D5C"/>
    <w:rsid w:val="00C97DAF"/>
    <w:rsid w:val="00CA67E4"/>
    <w:rsid w:val="00CB4ADF"/>
    <w:rsid w:val="00CB4F52"/>
    <w:rsid w:val="00CC460B"/>
    <w:rsid w:val="00CE6313"/>
    <w:rsid w:val="00CE7ED2"/>
    <w:rsid w:val="00D06F65"/>
    <w:rsid w:val="00D11BC1"/>
    <w:rsid w:val="00D15792"/>
    <w:rsid w:val="00D17EB4"/>
    <w:rsid w:val="00D219B3"/>
    <w:rsid w:val="00D24112"/>
    <w:rsid w:val="00D314D4"/>
    <w:rsid w:val="00D43607"/>
    <w:rsid w:val="00D45DEB"/>
    <w:rsid w:val="00D468D1"/>
    <w:rsid w:val="00D5565F"/>
    <w:rsid w:val="00D5572B"/>
    <w:rsid w:val="00D60CF7"/>
    <w:rsid w:val="00D7143F"/>
    <w:rsid w:val="00D8321A"/>
    <w:rsid w:val="00D900E3"/>
    <w:rsid w:val="00D95ACF"/>
    <w:rsid w:val="00DA57F6"/>
    <w:rsid w:val="00DB5B99"/>
    <w:rsid w:val="00DB63DB"/>
    <w:rsid w:val="00DC0046"/>
    <w:rsid w:val="00DC0949"/>
    <w:rsid w:val="00DC36CE"/>
    <w:rsid w:val="00DD2702"/>
    <w:rsid w:val="00DE0963"/>
    <w:rsid w:val="00DF2B36"/>
    <w:rsid w:val="00DF70C6"/>
    <w:rsid w:val="00E0255D"/>
    <w:rsid w:val="00E12D4F"/>
    <w:rsid w:val="00E162FE"/>
    <w:rsid w:val="00E3058F"/>
    <w:rsid w:val="00E31290"/>
    <w:rsid w:val="00E5060F"/>
    <w:rsid w:val="00E6520E"/>
    <w:rsid w:val="00E65C64"/>
    <w:rsid w:val="00E6652B"/>
    <w:rsid w:val="00EA51A3"/>
    <w:rsid w:val="00EB30A3"/>
    <w:rsid w:val="00EB4FCC"/>
    <w:rsid w:val="00EC57C6"/>
    <w:rsid w:val="00ED499E"/>
    <w:rsid w:val="00EE3049"/>
    <w:rsid w:val="00EE5447"/>
    <w:rsid w:val="00EF6CCC"/>
    <w:rsid w:val="00EF7CBF"/>
    <w:rsid w:val="00F11E94"/>
    <w:rsid w:val="00F1705B"/>
    <w:rsid w:val="00F25715"/>
    <w:rsid w:val="00F36AA0"/>
    <w:rsid w:val="00F41834"/>
    <w:rsid w:val="00F4221B"/>
    <w:rsid w:val="00F57DAB"/>
    <w:rsid w:val="00F57F3D"/>
    <w:rsid w:val="00F72546"/>
    <w:rsid w:val="00F9618F"/>
    <w:rsid w:val="00FA09BB"/>
    <w:rsid w:val="00FA1C5B"/>
    <w:rsid w:val="00FA4451"/>
    <w:rsid w:val="00FC0259"/>
    <w:rsid w:val="00FC175D"/>
    <w:rsid w:val="00FD4381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150BC"/>
  <w15:chartTrackingRefBased/>
  <w15:docId w15:val="{526AE038-6BC5-446C-9F82-9B47A605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264C9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64C9F"/>
    <w:rPr>
      <w:rFonts w:eastAsiaTheme="minorEastAsia"/>
      <w:color w:val="5A5A5A" w:themeColor="text1" w:themeTint="A5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D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D67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24112"/>
    <w:pPr>
      <w:tabs>
        <w:tab w:val="center" w:pos="4819"/>
        <w:tab w:val="right" w:pos="9638"/>
      </w:tabs>
      <w:spacing w:after="0" w:line="240" w:lineRule="auto"/>
    </w:pPr>
    <w:rPr>
      <w:rFonts w:ascii="Tahoma" w:hAnsi="Tahoma" w:cs="Tahom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112"/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D24112"/>
    <w:pPr>
      <w:tabs>
        <w:tab w:val="center" w:pos="4819"/>
        <w:tab w:val="right" w:pos="9638"/>
      </w:tabs>
      <w:spacing w:after="0" w:line="240" w:lineRule="auto"/>
    </w:pPr>
    <w:rPr>
      <w:rFonts w:ascii="Tahoma" w:hAnsi="Tahoma" w:cs="Tahom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112"/>
    <w:rPr>
      <w:rFonts w:ascii="Tahoma" w:hAnsi="Tahoma" w:cs="Tahoma"/>
    </w:rPr>
  </w:style>
  <w:style w:type="character" w:styleId="Collegamentoipertestuale">
    <w:name w:val="Hyperlink"/>
    <w:basedOn w:val="Carpredefinitoparagrafo"/>
    <w:uiPriority w:val="99"/>
    <w:unhideWhenUsed/>
    <w:rsid w:val="00D2411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C460B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E4823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214095"/>
    <w:rPr>
      <w:b/>
      <w:bCs/>
    </w:rPr>
  </w:style>
  <w:style w:type="character" w:styleId="Enfasicorsivo">
    <w:name w:val="Emphasis"/>
    <w:basedOn w:val="Carpredefinitoparagrafo"/>
    <w:uiPriority w:val="20"/>
    <w:qFormat/>
    <w:rsid w:val="002140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1731</Characters>
  <Application>Microsoft Office Word</Application>
  <DocSecurity>0</DocSecurity>
  <Lines>157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Santoro</dc:creator>
  <cp:keywords/>
  <dc:description/>
  <cp:lastModifiedBy>Cristina Sandron</cp:lastModifiedBy>
  <cp:revision>2</cp:revision>
  <cp:lastPrinted>2018-04-26T12:11:00Z</cp:lastPrinted>
  <dcterms:created xsi:type="dcterms:W3CDTF">2018-05-25T10:06:00Z</dcterms:created>
  <dcterms:modified xsi:type="dcterms:W3CDTF">2018-05-25T10:06:00Z</dcterms:modified>
</cp:coreProperties>
</file>