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C8A" w:rsidRPr="00630B8F" w:rsidRDefault="004F4C8A" w:rsidP="009D69D7">
      <w:pPr>
        <w:jc w:val="center"/>
        <w:rPr>
          <w:i/>
          <w:sz w:val="20"/>
          <w:u w:val="single"/>
        </w:rPr>
      </w:pPr>
      <w:r w:rsidRPr="00630B8F">
        <w:rPr>
          <w:i/>
          <w:sz w:val="20"/>
          <w:u w:val="single"/>
        </w:rPr>
        <w:t>Comunicato stampa</w:t>
      </w:r>
    </w:p>
    <w:p w:rsidR="00801E04" w:rsidRPr="00630B8F" w:rsidRDefault="00E33DD2" w:rsidP="00801E04">
      <w:pPr>
        <w:spacing w:after="0"/>
        <w:jc w:val="center"/>
        <w:rPr>
          <w:b/>
          <w:sz w:val="32"/>
        </w:rPr>
      </w:pPr>
      <w:r>
        <w:rPr>
          <w:b/>
          <w:sz w:val="32"/>
        </w:rPr>
        <w:t>Grandi traumi a mani e dita</w:t>
      </w:r>
      <w:r w:rsidR="00801E04" w:rsidRPr="00630B8F">
        <w:rPr>
          <w:b/>
          <w:sz w:val="32"/>
        </w:rPr>
        <w:t xml:space="preserve">: gestibili grazie a tempestività </w:t>
      </w:r>
    </w:p>
    <w:p w:rsidR="00766D0C" w:rsidRPr="00493B7A" w:rsidRDefault="00E33DD2" w:rsidP="00801E04">
      <w:pPr>
        <w:spacing w:after="0"/>
        <w:jc w:val="center"/>
        <w:rPr>
          <w:b/>
          <w:sz w:val="28"/>
        </w:rPr>
      </w:pPr>
      <w:r>
        <w:rPr>
          <w:b/>
          <w:sz w:val="32"/>
        </w:rPr>
        <w:t xml:space="preserve">di </w:t>
      </w:r>
      <w:r w:rsidR="00801E04" w:rsidRPr="00630B8F">
        <w:rPr>
          <w:b/>
          <w:sz w:val="32"/>
        </w:rPr>
        <w:t>intervento e alta formazione in microchirurgia</w:t>
      </w:r>
      <w:r>
        <w:rPr>
          <w:b/>
          <w:sz w:val="32"/>
        </w:rPr>
        <w:t xml:space="preserve"> </w:t>
      </w:r>
    </w:p>
    <w:p w:rsidR="007911D0" w:rsidRPr="00630B8F" w:rsidRDefault="00801E04" w:rsidP="007911D0">
      <w:pPr>
        <w:spacing w:after="0"/>
        <w:jc w:val="center"/>
        <w:rPr>
          <w:i/>
        </w:rPr>
      </w:pPr>
      <w:r w:rsidRPr="00630B8F">
        <w:rPr>
          <w:i/>
        </w:rPr>
        <w:t>Il corso universitario di perfezionamento in tecniche microchirurgiche dell’Università di Milano</w:t>
      </w:r>
      <w:r w:rsidR="00630B8F">
        <w:rPr>
          <w:i/>
        </w:rPr>
        <w:t>, in svolgimento presso</w:t>
      </w:r>
      <w:r w:rsidR="00630B8F" w:rsidRPr="00630B8F">
        <w:t xml:space="preserve"> </w:t>
      </w:r>
      <w:r w:rsidR="00630B8F">
        <w:rPr>
          <w:i/>
        </w:rPr>
        <w:t xml:space="preserve">il M.A.R.C. Institute </w:t>
      </w:r>
      <w:r w:rsidR="00630B8F" w:rsidRPr="00630B8F">
        <w:rPr>
          <w:i/>
        </w:rPr>
        <w:t>MultiMedica Cadaver Laboratory</w:t>
      </w:r>
      <w:r w:rsidR="00630B8F">
        <w:rPr>
          <w:i/>
        </w:rPr>
        <w:t>,</w:t>
      </w:r>
      <w:r w:rsidRPr="00630B8F">
        <w:rPr>
          <w:i/>
        </w:rPr>
        <w:t xml:space="preserve"> insegna ai giovani chirurghi </w:t>
      </w:r>
      <w:r w:rsidR="00630B8F">
        <w:rPr>
          <w:i/>
        </w:rPr>
        <w:t>a reimpiantare e</w:t>
      </w:r>
      <w:r w:rsidR="00630B8F" w:rsidRPr="00630B8F">
        <w:rPr>
          <w:i/>
        </w:rPr>
        <w:t xml:space="preserve"> ricostruire mani, dita o parti degli arti superiori e inferiori</w:t>
      </w:r>
    </w:p>
    <w:p w:rsidR="007911D0" w:rsidRPr="00630B8F" w:rsidRDefault="007911D0" w:rsidP="007911D0">
      <w:pPr>
        <w:spacing w:after="0"/>
        <w:jc w:val="center"/>
        <w:rPr>
          <w:b/>
          <w:i/>
        </w:rPr>
      </w:pPr>
    </w:p>
    <w:p w:rsidR="00801E04" w:rsidRDefault="007911D0" w:rsidP="009A26DB">
      <w:pPr>
        <w:spacing w:after="0"/>
        <w:jc w:val="both"/>
      </w:pPr>
      <w:r w:rsidRPr="00630B8F">
        <w:rPr>
          <w:i/>
        </w:rPr>
        <w:t xml:space="preserve">Milano, </w:t>
      </w:r>
      <w:r w:rsidR="00630B8F">
        <w:rPr>
          <w:i/>
        </w:rPr>
        <w:t>24</w:t>
      </w:r>
      <w:r w:rsidR="00AE7E0F" w:rsidRPr="00630B8F">
        <w:rPr>
          <w:i/>
        </w:rPr>
        <w:t xml:space="preserve"> ottobre</w:t>
      </w:r>
      <w:r w:rsidRPr="00630B8F">
        <w:rPr>
          <w:i/>
        </w:rPr>
        <w:t xml:space="preserve"> 2017 –</w:t>
      </w:r>
      <w:r w:rsidRPr="00630B8F">
        <w:t xml:space="preserve"> </w:t>
      </w:r>
      <w:r w:rsidR="00AE7E0F" w:rsidRPr="00630B8F">
        <w:t xml:space="preserve">Incidenti lavorativi, domestici, sportivi o stradali, sono le principali cause di lesione o amputazione accidentale di </w:t>
      </w:r>
      <w:r w:rsidR="007350B7" w:rsidRPr="00630B8F">
        <w:t xml:space="preserve">braccia, </w:t>
      </w:r>
      <w:r w:rsidR="00AE7E0F" w:rsidRPr="00630B8F">
        <w:t xml:space="preserve">mani, dita. </w:t>
      </w:r>
      <w:r w:rsidR="00B671E3" w:rsidRPr="00630B8F">
        <w:t xml:space="preserve">Urgenze </w:t>
      </w:r>
      <w:r w:rsidR="00F5101F" w:rsidRPr="00630B8F">
        <w:t xml:space="preserve">drammatiche che possono avere </w:t>
      </w:r>
      <w:r w:rsidR="00630B8F">
        <w:t>esito</w:t>
      </w:r>
      <w:r w:rsidR="00F5101F" w:rsidRPr="00630B8F">
        <w:t xml:space="preserve"> positivo, grazie alla microchirurgia e alla tempestività di intervento. </w:t>
      </w:r>
      <w:r w:rsidR="00BF3D39" w:rsidRPr="00630B8F">
        <w:t xml:space="preserve">Rapidità d’azione tra primi soccorritori e pronto soccorso con le giuste competenze. Un lavoro d’équipe che </w:t>
      </w:r>
      <w:r w:rsidR="00B671E3" w:rsidRPr="00630B8F">
        <w:t xml:space="preserve">solitamente </w:t>
      </w:r>
      <w:r w:rsidR="009D3D2D" w:rsidRPr="00630B8F">
        <w:t xml:space="preserve">ha successo </w:t>
      </w:r>
      <w:r w:rsidR="00B671E3" w:rsidRPr="00630B8F">
        <w:t xml:space="preserve">con il </w:t>
      </w:r>
      <w:r w:rsidR="00AE7E0F" w:rsidRPr="00630B8F">
        <w:t xml:space="preserve">reimpianto </w:t>
      </w:r>
      <w:r w:rsidR="00B671E3" w:rsidRPr="00630B8F">
        <w:t xml:space="preserve">o la ricostruzione </w:t>
      </w:r>
      <w:r w:rsidR="00AE7E0F" w:rsidRPr="00630B8F">
        <w:t xml:space="preserve">della parte di arto </w:t>
      </w:r>
      <w:r w:rsidR="00B671E3" w:rsidRPr="00630B8F">
        <w:t>danneggiata</w:t>
      </w:r>
      <w:r w:rsidR="00AA619F" w:rsidRPr="00630B8F">
        <w:t>. Ciò significa</w:t>
      </w:r>
      <w:r w:rsidR="009D3D2D" w:rsidRPr="00630B8F">
        <w:t xml:space="preserve"> sapere dove condurre il traumatizzato e cioè in </w:t>
      </w:r>
      <w:r w:rsidR="00AA619F" w:rsidRPr="00630B8F">
        <w:t>un pronto soccorso</w:t>
      </w:r>
      <w:r w:rsidR="009D3D2D" w:rsidRPr="00630B8F">
        <w:t xml:space="preserve">, preavvertito immediatamente, con chirurghi </w:t>
      </w:r>
      <w:r w:rsidR="00AA619F" w:rsidRPr="00630B8F">
        <w:t>esperti in microchirurgia ricostruttiva</w:t>
      </w:r>
      <w:r w:rsidR="009D3D2D" w:rsidRPr="00630B8F">
        <w:t xml:space="preserve">. </w:t>
      </w:r>
    </w:p>
    <w:p w:rsidR="006E1DCB" w:rsidRPr="00630B8F" w:rsidRDefault="006E1DCB" w:rsidP="009A26DB">
      <w:pPr>
        <w:spacing w:after="0"/>
        <w:jc w:val="both"/>
      </w:pPr>
    </w:p>
    <w:p w:rsidR="0052486F" w:rsidRPr="00630B8F" w:rsidRDefault="006E1DCB" w:rsidP="00B671E3">
      <w:pPr>
        <w:spacing w:after="0"/>
        <w:jc w:val="both"/>
      </w:pPr>
      <w:r>
        <w:t>P</w:t>
      </w:r>
      <w:r w:rsidRPr="006E1DCB">
        <w:t>er garantire una gestione adeguata del paziente</w:t>
      </w:r>
      <w:r w:rsidR="007B49B7">
        <w:t>,</w:t>
      </w:r>
      <w:r w:rsidR="009D3D2D" w:rsidRPr="00630B8F">
        <w:t xml:space="preserve"> occorre anche una formazione specifica, non sempre disponibile in Italia. Come quella garantita dal </w:t>
      </w:r>
      <w:r w:rsidR="007B49B7" w:rsidRPr="005C4E7C">
        <w:rPr>
          <w:b/>
        </w:rPr>
        <w:t>C</w:t>
      </w:r>
      <w:r w:rsidR="00EB2D35" w:rsidRPr="005C4E7C">
        <w:rPr>
          <w:b/>
        </w:rPr>
        <w:t xml:space="preserve">orso </w:t>
      </w:r>
      <w:r w:rsidR="007B49B7" w:rsidRPr="005C4E7C">
        <w:rPr>
          <w:b/>
        </w:rPr>
        <w:t xml:space="preserve">Universitario di Perfezionamento in Tecniche Microchirurgiche </w:t>
      </w:r>
      <w:r w:rsidR="00EB2D35" w:rsidRPr="005C4E7C">
        <w:rPr>
          <w:b/>
        </w:rPr>
        <w:t>dell’Università di M</w:t>
      </w:r>
      <w:r w:rsidR="00B671E3" w:rsidRPr="005C4E7C">
        <w:rPr>
          <w:b/>
        </w:rPr>
        <w:t>ilano</w:t>
      </w:r>
      <w:r w:rsidR="007B49B7">
        <w:t xml:space="preserve"> che si sta svolgendo in questi giorni </w:t>
      </w:r>
      <w:r w:rsidR="00B671E3" w:rsidRPr="00630B8F">
        <w:t xml:space="preserve">(23 </w:t>
      </w:r>
      <w:r w:rsidR="007B49B7">
        <w:t>-</w:t>
      </w:r>
      <w:r w:rsidR="00B671E3" w:rsidRPr="00630B8F">
        <w:t xml:space="preserve"> 25 ottobre)</w:t>
      </w:r>
      <w:r w:rsidR="00EB2D35" w:rsidRPr="00630B8F">
        <w:t xml:space="preserve"> presso il M.A.R.C. Institute (</w:t>
      </w:r>
      <w:r w:rsidR="00EB2D35" w:rsidRPr="007B49B7">
        <w:rPr>
          <w:i/>
        </w:rPr>
        <w:t>Milan Anatomical Research Center</w:t>
      </w:r>
      <w:r w:rsidR="00EB2D35" w:rsidRPr="00630B8F">
        <w:t>) MultiM</w:t>
      </w:r>
      <w:r w:rsidR="009D3D2D" w:rsidRPr="00630B8F">
        <w:t xml:space="preserve">edica Cadaver Laboratory: </w:t>
      </w:r>
      <w:r w:rsidR="00EB2D35" w:rsidRPr="00630B8F">
        <w:t>il primo Cadaver</w:t>
      </w:r>
      <w:r w:rsidR="00C37051">
        <w:t xml:space="preserve"> </w:t>
      </w:r>
      <w:r w:rsidR="00EB2D35" w:rsidRPr="00630B8F">
        <w:t>Lab italiano a scopo didattico ospitato all’intern</w:t>
      </w:r>
      <w:r w:rsidR="009D3D2D" w:rsidRPr="00630B8F">
        <w:t xml:space="preserve">o di una struttura ospedaliera. </w:t>
      </w:r>
      <w:r w:rsidR="0010443B" w:rsidRPr="00630B8F">
        <w:t>Scuola, in questo caso, per riattaccare o ricostruire mani, dita</w:t>
      </w:r>
      <w:r w:rsidR="00C37051">
        <w:t xml:space="preserve"> o </w:t>
      </w:r>
      <w:r w:rsidR="0010443B" w:rsidRPr="00630B8F">
        <w:t xml:space="preserve">parti </w:t>
      </w:r>
      <w:r w:rsidR="00C37051">
        <w:t xml:space="preserve">di arti superiori. </w:t>
      </w:r>
    </w:p>
    <w:p w:rsidR="00801E04" w:rsidRPr="00630B8F" w:rsidRDefault="00801E04" w:rsidP="00B671E3">
      <w:pPr>
        <w:spacing w:after="0"/>
        <w:jc w:val="both"/>
      </w:pPr>
    </w:p>
    <w:p w:rsidR="00B671E3" w:rsidRPr="00630B8F" w:rsidRDefault="00B671E3" w:rsidP="00B671E3">
      <w:pPr>
        <w:spacing w:after="0"/>
        <w:jc w:val="both"/>
      </w:pPr>
      <w:r w:rsidRPr="00630B8F">
        <w:t>«</w:t>
      </w:r>
      <w:r w:rsidRPr="00630B8F">
        <w:rPr>
          <w:i/>
        </w:rPr>
        <w:t>È importante che i pazienti siano gestiti sin da</w:t>
      </w:r>
      <w:r w:rsidR="009D3D2D" w:rsidRPr="00630B8F">
        <w:rPr>
          <w:i/>
        </w:rPr>
        <w:t xml:space="preserve"> subito da chirurghi </w:t>
      </w:r>
      <w:r w:rsidRPr="00630B8F">
        <w:rPr>
          <w:i/>
        </w:rPr>
        <w:t xml:space="preserve">esperti </w:t>
      </w:r>
      <w:r w:rsidR="005C4E7C">
        <w:t>-</w:t>
      </w:r>
      <w:r w:rsidRPr="00630B8F">
        <w:t xml:space="preserve"> afferma</w:t>
      </w:r>
      <w:r w:rsidR="00C37051">
        <w:t xml:space="preserve"> il professor</w:t>
      </w:r>
      <w:r w:rsidRPr="00630B8F">
        <w:t xml:space="preserve"> </w:t>
      </w:r>
      <w:r w:rsidR="00F0087E" w:rsidRPr="00630B8F">
        <w:rPr>
          <w:b/>
        </w:rPr>
        <w:t xml:space="preserve">Giorgio </w:t>
      </w:r>
      <w:r w:rsidRPr="00630B8F">
        <w:rPr>
          <w:b/>
        </w:rPr>
        <w:t>Pajardi</w:t>
      </w:r>
      <w:r w:rsidRPr="00630B8F">
        <w:t xml:space="preserve">, </w:t>
      </w:r>
      <w:r w:rsidR="00437C47" w:rsidRPr="00437C47">
        <w:t>direttore dell’UOC di Chirurgia e Riabilitazione della Mano dell’</w:t>
      </w:r>
      <w:r w:rsidR="00437C47">
        <w:t>o</w:t>
      </w:r>
      <w:r w:rsidR="00437C47" w:rsidRPr="00437C47">
        <w:t>spedale San Giuseppe, Università degli Studi di Milano</w:t>
      </w:r>
      <w:r w:rsidR="00F0087E" w:rsidRPr="00630B8F">
        <w:t xml:space="preserve"> e Direttore del Cadaver Lab </w:t>
      </w:r>
      <w:r w:rsidRPr="00630B8F">
        <w:t>-</w:t>
      </w:r>
      <w:r w:rsidRPr="00630B8F">
        <w:rPr>
          <w:i/>
        </w:rPr>
        <w:t>.</w:t>
      </w:r>
      <w:r w:rsidR="00F0087E" w:rsidRPr="00630B8F">
        <w:t xml:space="preserve"> </w:t>
      </w:r>
      <w:r w:rsidR="00F0087E" w:rsidRPr="00630B8F">
        <w:rPr>
          <w:i/>
        </w:rPr>
        <w:t>Quando si verifica l’amputazione di un arto, bisogna interveni</w:t>
      </w:r>
      <w:r w:rsidR="005C4E7C">
        <w:rPr>
          <w:i/>
        </w:rPr>
        <w:t>r</w:t>
      </w:r>
      <w:r w:rsidR="00F0087E" w:rsidRPr="00630B8F">
        <w:rPr>
          <w:i/>
        </w:rPr>
        <w:t xml:space="preserve">e entro massimo 6 ore nel caso della mano e 12 per le dita; ciò significa agire </w:t>
      </w:r>
      <w:r w:rsidR="005C4E7C">
        <w:rPr>
          <w:i/>
        </w:rPr>
        <w:t>rapidamente</w:t>
      </w:r>
      <w:r w:rsidR="00F0087E" w:rsidRPr="00630B8F">
        <w:rPr>
          <w:i/>
        </w:rPr>
        <w:t xml:space="preserve"> e senza errori. </w:t>
      </w:r>
      <w:r w:rsidR="0052486F" w:rsidRPr="00630B8F">
        <w:rPr>
          <w:i/>
        </w:rPr>
        <w:t>Un compito affidato prima di tutto ai pronto soccorso che devono essere in grado di gestire il problema. Presso il nostro ospedale siamo dotati di un pron</w:t>
      </w:r>
      <w:r w:rsidR="0010443B" w:rsidRPr="00630B8F">
        <w:rPr>
          <w:i/>
        </w:rPr>
        <w:t xml:space="preserve">to soccorso dedicato alla mano operativo </w:t>
      </w:r>
      <w:r w:rsidR="0052486F" w:rsidRPr="00630B8F">
        <w:rPr>
          <w:i/>
        </w:rPr>
        <w:t xml:space="preserve">24 </w:t>
      </w:r>
      <w:r w:rsidR="0010443B" w:rsidRPr="00630B8F">
        <w:rPr>
          <w:i/>
        </w:rPr>
        <w:t xml:space="preserve">ore su 24 </w:t>
      </w:r>
      <w:r w:rsidR="0052486F" w:rsidRPr="00630B8F">
        <w:rPr>
          <w:i/>
        </w:rPr>
        <w:t>per 365 giorni l’anno</w:t>
      </w:r>
      <w:r w:rsidR="0010443B" w:rsidRPr="00630B8F">
        <w:rPr>
          <w:i/>
        </w:rPr>
        <w:t>. Ma non</w:t>
      </w:r>
      <w:r w:rsidR="0052486F" w:rsidRPr="00630B8F">
        <w:rPr>
          <w:i/>
        </w:rPr>
        <w:t xml:space="preserve"> tut</w:t>
      </w:r>
      <w:r w:rsidR="0010443B" w:rsidRPr="00630B8F">
        <w:rPr>
          <w:i/>
        </w:rPr>
        <w:t xml:space="preserve">ti hanno le competenze necessarie per </w:t>
      </w:r>
      <w:r w:rsidR="0052486F" w:rsidRPr="00630B8F">
        <w:rPr>
          <w:i/>
        </w:rPr>
        <w:t>intervenire correttamente. Un problema importante</w:t>
      </w:r>
      <w:r w:rsidR="00C37051">
        <w:rPr>
          <w:i/>
        </w:rPr>
        <w:t xml:space="preserve">. Se, ad esempio, si gestisce </w:t>
      </w:r>
      <w:r w:rsidRPr="00630B8F">
        <w:rPr>
          <w:i/>
        </w:rPr>
        <w:t>un traumatismo grave</w:t>
      </w:r>
      <w:r w:rsidR="00C37051">
        <w:rPr>
          <w:i/>
        </w:rPr>
        <w:t xml:space="preserve"> con una</w:t>
      </w:r>
      <w:r w:rsidRPr="00630B8F">
        <w:rPr>
          <w:i/>
        </w:rPr>
        <w:t xml:space="preserve"> </w:t>
      </w:r>
      <w:r w:rsidR="00F0087E" w:rsidRPr="00630B8F">
        <w:rPr>
          <w:i/>
        </w:rPr>
        <w:t xml:space="preserve">semplice </w:t>
      </w:r>
      <w:r w:rsidRPr="00630B8F">
        <w:rPr>
          <w:i/>
        </w:rPr>
        <w:t>medicazione invece</w:t>
      </w:r>
      <w:r w:rsidR="00C37051">
        <w:rPr>
          <w:i/>
        </w:rPr>
        <w:t xml:space="preserve"> che con un trapianto di lembo</w:t>
      </w:r>
      <w:r w:rsidR="005A6DD3">
        <w:rPr>
          <w:i/>
        </w:rPr>
        <w:t xml:space="preserve"> </w:t>
      </w:r>
      <w:r w:rsidR="005A6DD3" w:rsidRPr="00630B8F">
        <w:t>(parte di tessuto che mantiene una propria vascolarizzazione</w:t>
      </w:r>
      <w:r w:rsidR="005A6DD3">
        <w:t xml:space="preserve"> </w:t>
      </w:r>
      <w:r w:rsidR="005A6DD3">
        <w:rPr>
          <w:i/>
        </w:rPr>
        <w:t>ndr</w:t>
      </w:r>
      <w:r w:rsidR="005A6DD3" w:rsidRPr="00630B8F">
        <w:t>)</w:t>
      </w:r>
      <w:r w:rsidR="00C37051">
        <w:rPr>
          <w:i/>
        </w:rPr>
        <w:t>, è probabile che l’individuo si trovi costretto a</w:t>
      </w:r>
      <w:r w:rsidR="00437C47">
        <w:rPr>
          <w:i/>
        </w:rPr>
        <w:t xml:space="preserve"> un secondo e</w:t>
      </w:r>
      <w:r w:rsidRPr="00630B8F">
        <w:rPr>
          <w:i/>
        </w:rPr>
        <w:t xml:space="preserve"> terzo intervento</w:t>
      </w:r>
      <w:r w:rsidR="00C37051">
        <w:rPr>
          <w:i/>
        </w:rPr>
        <w:t xml:space="preserve"> per arrivare alla soluzione</w:t>
      </w:r>
      <w:r w:rsidRPr="00630B8F">
        <w:rPr>
          <w:i/>
        </w:rPr>
        <w:t xml:space="preserve">. Questo, aumenta i costi di gestione, oltre che lo stress e l’ansia del paziente. </w:t>
      </w:r>
      <w:r w:rsidR="0010443B" w:rsidRPr="00630B8F">
        <w:rPr>
          <w:i/>
        </w:rPr>
        <w:t>E aumenta l</w:t>
      </w:r>
      <w:r w:rsidR="00C37051">
        <w:rPr>
          <w:i/>
        </w:rPr>
        <w:t>a</w:t>
      </w:r>
      <w:r w:rsidR="0010443B" w:rsidRPr="00630B8F">
        <w:rPr>
          <w:i/>
        </w:rPr>
        <w:t xml:space="preserve"> possibilità di un esito negativo </w:t>
      </w:r>
      <w:r w:rsidR="00C37051">
        <w:rPr>
          <w:i/>
        </w:rPr>
        <w:t>del</w:t>
      </w:r>
      <w:r w:rsidR="0010443B" w:rsidRPr="00630B8F">
        <w:rPr>
          <w:i/>
        </w:rPr>
        <w:t xml:space="preserve"> reimpianto o </w:t>
      </w:r>
      <w:r w:rsidR="00C37051">
        <w:rPr>
          <w:i/>
        </w:rPr>
        <w:t>della</w:t>
      </w:r>
      <w:r w:rsidR="0010443B" w:rsidRPr="00630B8F">
        <w:rPr>
          <w:i/>
        </w:rPr>
        <w:t xml:space="preserve"> ricostruzione. </w:t>
      </w:r>
      <w:r w:rsidRPr="00630B8F">
        <w:rPr>
          <w:i/>
        </w:rPr>
        <w:t>Per evitarlo</w:t>
      </w:r>
      <w:r w:rsidR="00C37051">
        <w:rPr>
          <w:i/>
        </w:rPr>
        <w:t>,</w:t>
      </w:r>
      <w:r w:rsidRPr="00630B8F">
        <w:rPr>
          <w:i/>
        </w:rPr>
        <w:t xml:space="preserve"> è fondamentale avere le risorse umane necessarie e altamente specializzate a intervenire in modo corretto e</w:t>
      </w:r>
      <w:r w:rsidR="0052486F" w:rsidRPr="00630B8F">
        <w:rPr>
          <w:i/>
        </w:rPr>
        <w:t xml:space="preserve"> </w:t>
      </w:r>
      <w:r w:rsidRPr="00630B8F">
        <w:rPr>
          <w:i/>
        </w:rPr>
        <w:t>definitivo</w:t>
      </w:r>
      <w:r w:rsidRPr="00630B8F">
        <w:t xml:space="preserve">». </w:t>
      </w:r>
    </w:p>
    <w:p w:rsidR="00B671E3" w:rsidRPr="00630B8F" w:rsidRDefault="00B671E3" w:rsidP="00B671E3">
      <w:pPr>
        <w:spacing w:after="0"/>
        <w:jc w:val="both"/>
      </w:pPr>
    </w:p>
    <w:p w:rsidR="00B671E3" w:rsidRPr="00630B8F" w:rsidRDefault="0010443B" w:rsidP="00B671E3">
      <w:pPr>
        <w:spacing w:after="0"/>
        <w:jc w:val="both"/>
      </w:pPr>
      <w:r w:rsidRPr="00630B8F">
        <w:t>Attualmente, al M.A.R.C. Institute, d</w:t>
      </w:r>
      <w:r w:rsidR="00EB2D35" w:rsidRPr="00630B8F">
        <w:t xml:space="preserve">odici </w:t>
      </w:r>
      <w:r w:rsidR="00F16833" w:rsidRPr="00F16833">
        <w:t>discenti</w:t>
      </w:r>
      <w:r w:rsidR="00EB2D35" w:rsidRPr="00630B8F">
        <w:t xml:space="preserve"> si stanno cimentando in esercitazioni pratiche di sutura microchirurgica su vasi (arterie e vene) e nervi periferici umani</w:t>
      </w:r>
      <w:r w:rsidR="0098762C">
        <w:t>,</w:t>
      </w:r>
      <w:r w:rsidR="00EB2D35" w:rsidRPr="00630B8F">
        <w:t xml:space="preserve"> prelevati da cadavere per un totale di 28 ore di esercitazione pratica al microscopio.</w:t>
      </w:r>
      <w:r w:rsidR="00B671E3" w:rsidRPr="00630B8F">
        <w:t xml:space="preserve"> A differenza degli altri corsi, svolti su polli morti o simulazioni in plastica, gli studenti possono fare pratica su preparati anatomici. Le sezioni d</w:t>
      </w:r>
      <w:r w:rsidRPr="00630B8F">
        <w:t>i vasi sanguigni vengono montate</w:t>
      </w:r>
      <w:r w:rsidR="00B671E3" w:rsidRPr="00630B8F">
        <w:t xml:space="preserve"> su un supporto di polistirolo, </w:t>
      </w:r>
      <w:r w:rsidRPr="00630B8F">
        <w:t>che ricrea il campo operatorio. G</w:t>
      </w:r>
      <w:r w:rsidR="00B671E3" w:rsidRPr="00630B8F">
        <w:t>li studenti</w:t>
      </w:r>
      <w:r w:rsidR="0098762C">
        <w:t xml:space="preserve"> </w:t>
      </w:r>
      <w:r w:rsidR="00B671E3" w:rsidRPr="00630B8F">
        <w:t>procedono</w:t>
      </w:r>
      <w:r w:rsidR="0098762C">
        <w:t>, quindi,</w:t>
      </w:r>
      <w:r w:rsidR="00B671E3" w:rsidRPr="00630B8F">
        <w:t xml:space="preserve"> con la sutura e iniettano del liquido bianco o colorato per </w:t>
      </w:r>
      <w:r w:rsidR="005C4E7C">
        <w:t>verificare la corretta esecuzione</w:t>
      </w:r>
      <w:r w:rsidR="00B671E3" w:rsidRPr="00630B8F">
        <w:t>. Le esercitazioni avvengono sotto la guida di tutor formati dal DU. De Techniques Microchirurgicales di Parigi.</w:t>
      </w:r>
    </w:p>
    <w:p w:rsidR="00EB2D35" w:rsidRPr="00630B8F" w:rsidRDefault="00EB2D35" w:rsidP="00EB2D35">
      <w:pPr>
        <w:spacing w:after="0"/>
        <w:jc w:val="both"/>
      </w:pPr>
    </w:p>
    <w:p w:rsidR="00EB2D35" w:rsidRPr="00630B8F" w:rsidRDefault="00EB2D35" w:rsidP="00EB2D35">
      <w:pPr>
        <w:spacing w:after="0"/>
        <w:jc w:val="both"/>
      </w:pPr>
      <w:r w:rsidRPr="00630B8F">
        <w:lastRenderedPageBreak/>
        <w:t>«</w:t>
      </w:r>
      <w:r w:rsidR="00395AD3" w:rsidRPr="00630B8F">
        <w:rPr>
          <w:i/>
        </w:rPr>
        <w:t>Stiamo cercando, tramite</w:t>
      </w:r>
      <w:r w:rsidRPr="00630B8F">
        <w:rPr>
          <w:i/>
        </w:rPr>
        <w:t xml:space="preserve"> l’insegnamento della microchirurgia,</w:t>
      </w:r>
      <w:r w:rsidR="00395AD3" w:rsidRPr="00630B8F">
        <w:rPr>
          <w:i/>
        </w:rPr>
        <w:t xml:space="preserve"> di</w:t>
      </w:r>
      <w:r w:rsidRPr="00630B8F">
        <w:rPr>
          <w:i/>
        </w:rPr>
        <w:t xml:space="preserve"> trovare giovani </w:t>
      </w:r>
      <w:r w:rsidR="00395AD3" w:rsidRPr="00630B8F">
        <w:rPr>
          <w:i/>
        </w:rPr>
        <w:t>disposti a investire tempo e risorse in questa tecnica</w:t>
      </w:r>
      <w:r w:rsidR="00C15C7B">
        <w:rPr>
          <w:i/>
        </w:rPr>
        <w:t xml:space="preserve"> </w:t>
      </w:r>
      <w:r w:rsidR="00C15C7B">
        <w:t>- continua Pajardi -</w:t>
      </w:r>
      <w:r w:rsidR="00395AD3" w:rsidRPr="00630B8F">
        <w:rPr>
          <w:i/>
        </w:rPr>
        <w:t>.</w:t>
      </w:r>
      <w:r w:rsidRPr="00630B8F">
        <w:rPr>
          <w:i/>
        </w:rPr>
        <w:t xml:space="preserve"> </w:t>
      </w:r>
      <w:r w:rsidR="00F0087E" w:rsidRPr="00630B8F">
        <w:rPr>
          <w:i/>
        </w:rPr>
        <w:t>Al corso, gli studenti,</w:t>
      </w:r>
      <w:r w:rsidRPr="00630B8F">
        <w:rPr>
          <w:i/>
        </w:rPr>
        <w:t xml:space="preserve"> </w:t>
      </w:r>
      <w:r w:rsidR="00395AD3" w:rsidRPr="00630B8F">
        <w:rPr>
          <w:i/>
        </w:rPr>
        <w:t xml:space="preserve">per dieci ore al giorno, </w:t>
      </w:r>
      <w:r w:rsidRPr="00630B8F">
        <w:rPr>
          <w:i/>
        </w:rPr>
        <w:t>ogn</w:t>
      </w:r>
      <w:r w:rsidR="00395AD3" w:rsidRPr="00630B8F">
        <w:rPr>
          <w:i/>
        </w:rPr>
        <w:t>uno con il proprio microscopio, sono impegnati nel</w:t>
      </w:r>
      <w:r w:rsidRPr="00630B8F">
        <w:rPr>
          <w:i/>
        </w:rPr>
        <w:t xml:space="preserve"> dare punti di sutura per allenare le mani. </w:t>
      </w:r>
      <w:r w:rsidR="00395AD3" w:rsidRPr="00630B8F">
        <w:rPr>
          <w:i/>
        </w:rPr>
        <w:t xml:space="preserve">Non eseguono </w:t>
      </w:r>
      <w:r w:rsidR="00F0087E" w:rsidRPr="00630B8F">
        <w:rPr>
          <w:i/>
        </w:rPr>
        <w:t>interventi</w:t>
      </w:r>
      <w:r w:rsidRPr="00630B8F">
        <w:rPr>
          <w:i/>
        </w:rPr>
        <w:t xml:space="preserve">, </w:t>
      </w:r>
      <w:r w:rsidR="00395AD3" w:rsidRPr="00630B8F">
        <w:rPr>
          <w:i/>
        </w:rPr>
        <w:t xml:space="preserve">ma </w:t>
      </w:r>
      <w:r w:rsidR="00F0087E" w:rsidRPr="00630B8F">
        <w:rPr>
          <w:i/>
        </w:rPr>
        <w:t xml:space="preserve">sperimentano </w:t>
      </w:r>
      <w:r w:rsidRPr="00630B8F">
        <w:rPr>
          <w:i/>
        </w:rPr>
        <w:t>la</w:t>
      </w:r>
      <w:r w:rsidR="00395AD3" w:rsidRPr="00630B8F">
        <w:rPr>
          <w:i/>
        </w:rPr>
        <w:t xml:space="preserve"> sola</w:t>
      </w:r>
      <w:r w:rsidRPr="00630B8F">
        <w:rPr>
          <w:i/>
        </w:rPr>
        <w:t xml:space="preserve"> tecnica. Una volta appresa, </w:t>
      </w:r>
      <w:r w:rsidR="00395AD3" w:rsidRPr="00630B8F">
        <w:rPr>
          <w:i/>
        </w:rPr>
        <w:t>saranno in grado di utilizzarla</w:t>
      </w:r>
      <w:r w:rsidRPr="00630B8F">
        <w:rPr>
          <w:i/>
        </w:rPr>
        <w:t xml:space="preserve"> per riattaccare mani e dita. È fondamentale, però, che come imparano a utilizzare un </w:t>
      </w:r>
      <w:r w:rsidR="00395AD3" w:rsidRPr="00630B8F">
        <w:rPr>
          <w:i/>
        </w:rPr>
        <w:t xml:space="preserve">trapano, siano anche in grado di </w:t>
      </w:r>
      <w:r w:rsidRPr="00630B8F">
        <w:rPr>
          <w:i/>
        </w:rPr>
        <w:t>usare strumenti piccoli e il mezzo d’ingrandimento microscopio. Una tec</w:t>
      </w:r>
      <w:r w:rsidR="00395AD3" w:rsidRPr="00630B8F">
        <w:rPr>
          <w:i/>
        </w:rPr>
        <w:t>nica dall’altissi</w:t>
      </w:r>
      <w:r w:rsidR="00C15C7B">
        <w:rPr>
          <w:i/>
        </w:rPr>
        <w:t>ma precisione</w:t>
      </w:r>
      <w:r w:rsidRPr="00630B8F">
        <w:t>».</w:t>
      </w:r>
    </w:p>
    <w:p w:rsidR="00B671E3" w:rsidRPr="00630B8F" w:rsidRDefault="00B671E3" w:rsidP="00AE7E0F">
      <w:pPr>
        <w:spacing w:after="0"/>
        <w:jc w:val="both"/>
      </w:pPr>
    </w:p>
    <w:p w:rsidR="00B671E3" w:rsidRPr="00630B8F" w:rsidRDefault="00880970" w:rsidP="00B671E3">
      <w:pPr>
        <w:spacing w:after="0"/>
        <w:jc w:val="both"/>
      </w:pPr>
      <w:r w:rsidRPr="00630B8F">
        <w:t xml:space="preserve">La microchirurgia interviene per tutte quelle lesioni che prevedono di dover reimpiantare arti o parti di arti superiori e, in alcuni casi, inferiori. Include poi il trapianto di ossa, tendini, cute, prelevate dal corpo del paziente </w:t>
      </w:r>
      <w:r w:rsidR="00C15C7B">
        <w:t>e trasportate</w:t>
      </w:r>
      <w:r w:rsidRPr="00630B8F">
        <w:t xml:space="preserve"> microchirurgicamente </w:t>
      </w:r>
      <w:r w:rsidR="00C15C7B">
        <w:t>nella zona interessata dal trauma</w:t>
      </w:r>
      <w:r w:rsidRPr="00630B8F">
        <w:t xml:space="preserve">. Questo, oltre agli impianti delle dita dei piedi nella mano dei bambini affetti da malformazioni congenite. </w:t>
      </w:r>
      <w:r w:rsidR="00B671E3" w:rsidRPr="00630B8F">
        <w:t xml:space="preserve">Una tecnica fondamentale che vive oggi un periodo di declino. </w:t>
      </w:r>
      <w:r w:rsidR="00F0087E" w:rsidRPr="00630B8F">
        <w:t>S</w:t>
      </w:r>
      <w:r w:rsidR="00B671E3" w:rsidRPr="00630B8F">
        <w:t>i tratta</w:t>
      </w:r>
      <w:r w:rsidR="00F0087E" w:rsidRPr="00630B8F">
        <w:t>, infatti,</w:t>
      </w:r>
      <w:r w:rsidR="00B671E3" w:rsidRPr="00630B8F">
        <w:t xml:space="preserve"> di un tipo di disciplina che richiede </w:t>
      </w:r>
      <w:r w:rsidR="00C15C7B">
        <w:t>grande</w:t>
      </w:r>
      <w:r w:rsidR="00B671E3" w:rsidRPr="00630B8F">
        <w:t xml:space="preserve"> impegno per la fase di apprendimento e </w:t>
      </w:r>
      <w:r w:rsidR="00437C47">
        <w:t>tempistiche lunghe</w:t>
      </w:r>
      <w:r w:rsidR="00B671E3" w:rsidRPr="00630B8F">
        <w:t xml:space="preserve"> per gli interventi sul paziente. Per riattaccare una mano o un lembo sono necessarie almeno cinque ore, un lasso temporale in cui il chirurgo potrebbe fare interventi più veloci</w:t>
      </w:r>
      <w:r w:rsidR="00437C47">
        <w:t xml:space="preserve"> con</w:t>
      </w:r>
      <w:r w:rsidR="00B671E3" w:rsidRPr="00630B8F">
        <w:t xml:space="preserve"> soddisfazioni immediate</w:t>
      </w:r>
      <w:r w:rsidR="00F16833">
        <w:t>, anche economiche</w:t>
      </w:r>
      <w:r w:rsidR="00B671E3" w:rsidRPr="00630B8F">
        <w:t xml:space="preserve">. Dal punto di vista delle strutture ospedaliere, invece, si tratta </w:t>
      </w:r>
      <w:r w:rsidR="005A6DD3">
        <w:t>di un problema di costi;</w:t>
      </w:r>
      <w:r w:rsidR="00B671E3" w:rsidRPr="00630B8F">
        <w:t xml:space="preserve"> un intervento così lungo </w:t>
      </w:r>
      <w:r w:rsidR="005A6DD3">
        <w:t>porta</w:t>
      </w:r>
      <w:r w:rsidR="00B671E3" w:rsidRPr="00630B8F">
        <w:t xml:space="preserve"> </w:t>
      </w:r>
      <w:r w:rsidR="005A6DD3">
        <w:t>spese alte a fronte di</w:t>
      </w:r>
      <w:r w:rsidR="00B671E3" w:rsidRPr="00630B8F">
        <w:t xml:space="preserve"> un solo paziente </w:t>
      </w:r>
      <w:r w:rsidR="005A6DD3">
        <w:t xml:space="preserve">operato </w:t>
      </w:r>
      <w:r w:rsidR="00B671E3" w:rsidRPr="00630B8F">
        <w:t xml:space="preserve">nel medesimo lasso di tempo in cui il chirurgo potrebbe </w:t>
      </w:r>
      <w:r w:rsidR="005A6DD3" w:rsidRPr="00630B8F">
        <w:t>eseguire</w:t>
      </w:r>
      <w:r w:rsidR="00B671E3" w:rsidRPr="00630B8F">
        <w:t xml:space="preserve"> </w:t>
      </w:r>
      <w:r w:rsidR="005A6DD3">
        <w:t xml:space="preserve">circa </w:t>
      </w:r>
      <w:r w:rsidR="00B671E3" w:rsidRPr="00630B8F">
        <w:t xml:space="preserve">cinquanta casi di tunnel carpale. Questo vale </w:t>
      </w:r>
      <w:r w:rsidR="00C37220" w:rsidRPr="00630B8F">
        <w:t>sia per le strutture private sia</w:t>
      </w:r>
      <w:r w:rsidR="00B671E3" w:rsidRPr="00630B8F">
        <w:t xml:space="preserve"> per il Servizio sanitario nazionale, che ha l’esigenza di risparmiare e di contenere il tetto di spesa. </w:t>
      </w:r>
    </w:p>
    <w:p w:rsidR="00B671E3" w:rsidRPr="00630B8F" w:rsidRDefault="00B671E3" w:rsidP="00B671E3">
      <w:pPr>
        <w:spacing w:after="0"/>
        <w:jc w:val="both"/>
      </w:pPr>
    </w:p>
    <w:p w:rsidR="00B671E3" w:rsidRPr="00630B8F" w:rsidRDefault="00B671E3" w:rsidP="00B671E3">
      <w:pPr>
        <w:spacing w:after="0"/>
        <w:jc w:val="both"/>
      </w:pPr>
      <w:r w:rsidRPr="00630B8F">
        <w:t>«</w:t>
      </w:r>
      <w:r w:rsidRPr="00630B8F">
        <w:rPr>
          <w:i/>
        </w:rPr>
        <w:t>In realtà, la microchirurgia offre possibilità ricostruttive impensabili. Oggi, se il microchirurgo è ben preparato e quindi in grado</w:t>
      </w:r>
      <w:r w:rsidR="00C37220" w:rsidRPr="00630B8F">
        <w:rPr>
          <w:i/>
        </w:rPr>
        <w:t xml:space="preserve"> di affrontare delle metodiche </w:t>
      </w:r>
      <w:r w:rsidRPr="00630B8F">
        <w:rPr>
          <w:i/>
        </w:rPr>
        <w:t>avanzate con tempi di esecuzione più che ragionevoli in rapporto al risultato (spesso i tempi lunghi sono anche sinonimo di scarsa capacità professionale del medico), è possibile ottenere risultati impressionanti</w:t>
      </w:r>
      <w:r w:rsidR="00437C47">
        <w:rPr>
          <w:i/>
        </w:rPr>
        <w:t>,</w:t>
      </w:r>
      <w:r w:rsidRPr="00630B8F">
        <w:rPr>
          <w:i/>
        </w:rPr>
        <w:t xml:space="preserve"> che portano a una diminuzione delle invalidità permanenti e quindi dei costi sociali per l’individuo. Questi risultati si possono ottenere solo con un tipo d’intervento più complesso e avanzato che garantisce di non dover intervenire nuovamente sul paziente e dimezza i tempi di recupero</w:t>
      </w:r>
      <w:r w:rsidR="00F16833">
        <w:rPr>
          <w:i/>
        </w:rPr>
        <w:t xml:space="preserve">. La microchirurgia regala </w:t>
      </w:r>
      <w:r w:rsidR="00F16833" w:rsidRPr="00F16833">
        <w:rPr>
          <w:i/>
        </w:rPr>
        <w:t xml:space="preserve">soddisfazioni immense per i </w:t>
      </w:r>
      <w:r w:rsidR="00F16833">
        <w:rPr>
          <w:i/>
        </w:rPr>
        <w:t>p</w:t>
      </w:r>
      <w:r w:rsidR="00F16833" w:rsidRPr="00F16833">
        <w:rPr>
          <w:i/>
        </w:rPr>
        <w:t>azienti e per i chirurghi!</w:t>
      </w:r>
      <w:r w:rsidRPr="00630B8F">
        <w:t>»</w:t>
      </w:r>
      <w:r w:rsidR="005A6DD3">
        <w:t xml:space="preserve"> - conclude il professore</w:t>
      </w:r>
      <w:r w:rsidRPr="00630B8F">
        <w:t xml:space="preserve">. </w:t>
      </w:r>
    </w:p>
    <w:p w:rsidR="001F7C35" w:rsidRDefault="001F7C35" w:rsidP="00AA619F">
      <w:pPr>
        <w:spacing w:after="0"/>
        <w:jc w:val="both"/>
        <w:rPr>
          <w:sz w:val="20"/>
        </w:rPr>
      </w:pPr>
    </w:p>
    <w:p w:rsidR="00936E29" w:rsidRDefault="00936E29" w:rsidP="007911D0">
      <w:pPr>
        <w:spacing w:after="0"/>
        <w:jc w:val="both"/>
        <w:rPr>
          <w:sz w:val="16"/>
        </w:rPr>
      </w:pPr>
    </w:p>
    <w:p w:rsidR="00681C59" w:rsidRPr="00681C59" w:rsidRDefault="00681C59" w:rsidP="007911D0">
      <w:pPr>
        <w:spacing w:after="0"/>
        <w:jc w:val="both"/>
        <w:rPr>
          <w:sz w:val="14"/>
        </w:rPr>
      </w:pPr>
      <w:r w:rsidRPr="00681C59">
        <w:rPr>
          <w:sz w:val="20"/>
        </w:rPr>
        <w:t>Per ulteriori informazioni sul Corso Universitario di Perfezionamento in Tecniche Microchirurgiche dell’Università di Milano</w:t>
      </w:r>
      <w:r>
        <w:rPr>
          <w:sz w:val="20"/>
        </w:rPr>
        <w:t xml:space="preserve">, visitare il sito: </w:t>
      </w:r>
      <w:hyperlink r:id="rId6" w:history="1">
        <w:r w:rsidRPr="00030FBF">
          <w:rPr>
            <w:rStyle w:val="Collegamentoipertestuale"/>
            <w:sz w:val="20"/>
          </w:rPr>
          <w:t>www.lachirurgiadellamano.it</w:t>
        </w:r>
      </w:hyperlink>
      <w:r>
        <w:rPr>
          <w:sz w:val="20"/>
        </w:rPr>
        <w:t xml:space="preserve">. </w:t>
      </w:r>
    </w:p>
    <w:p w:rsidR="0052486F" w:rsidRDefault="0052486F" w:rsidP="007911D0">
      <w:pPr>
        <w:spacing w:after="0"/>
        <w:jc w:val="both"/>
        <w:rPr>
          <w:sz w:val="16"/>
        </w:rPr>
      </w:pPr>
    </w:p>
    <w:p w:rsidR="00681C59" w:rsidRDefault="00681C59" w:rsidP="007911D0">
      <w:pPr>
        <w:spacing w:after="0"/>
        <w:jc w:val="both"/>
        <w:rPr>
          <w:sz w:val="16"/>
        </w:rPr>
      </w:pPr>
    </w:p>
    <w:p w:rsidR="0052486F" w:rsidRPr="00936E29" w:rsidRDefault="0052486F" w:rsidP="007911D0">
      <w:pPr>
        <w:spacing w:after="0"/>
        <w:jc w:val="both"/>
        <w:rPr>
          <w:sz w:val="16"/>
        </w:rPr>
      </w:pPr>
      <w:bookmarkStart w:id="0" w:name="_GoBack"/>
      <w:bookmarkEnd w:id="0"/>
    </w:p>
    <w:p w:rsidR="00707590" w:rsidRPr="00630B8F" w:rsidRDefault="00707590" w:rsidP="00707590">
      <w:pPr>
        <w:spacing w:after="0"/>
        <w:rPr>
          <w:b/>
          <w:bCs/>
          <w:sz w:val="20"/>
          <w:szCs w:val="20"/>
        </w:rPr>
      </w:pPr>
      <w:r w:rsidRPr="00630B8F">
        <w:rPr>
          <w:b/>
          <w:bCs/>
          <w:sz w:val="20"/>
          <w:szCs w:val="20"/>
        </w:rPr>
        <w:t>Ufficio Stampa:</w:t>
      </w:r>
    </w:p>
    <w:p w:rsidR="00707590" w:rsidRPr="00630B8F" w:rsidRDefault="00707590" w:rsidP="00707590">
      <w:pPr>
        <w:autoSpaceDE w:val="0"/>
        <w:autoSpaceDN w:val="0"/>
        <w:adjustRightInd w:val="0"/>
        <w:spacing w:after="0"/>
        <w:jc w:val="both"/>
        <w:rPr>
          <w:rFonts w:cs="Arial"/>
          <w:b/>
          <w:sz w:val="20"/>
          <w:szCs w:val="20"/>
        </w:rPr>
      </w:pPr>
    </w:p>
    <w:p w:rsidR="00707590" w:rsidRPr="00630B8F" w:rsidRDefault="00707590" w:rsidP="00707590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630B8F">
        <w:rPr>
          <w:rFonts w:cs="Arial"/>
          <w:b/>
          <w:sz w:val="20"/>
          <w:szCs w:val="20"/>
        </w:rPr>
        <w:t>Value Relations Srl -  </w:t>
      </w:r>
      <w:r w:rsidRPr="00630B8F">
        <w:rPr>
          <w:rFonts w:cs="Arial"/>
          <w:sz w:val="20"/>
          <w:szCs w:val="20"/>
        </w:rPr>
        <w:t>Tel. 02.20424943</w:t>
      </w:r>
    </w:p>
    <w:p w:rsidR="00936E29" w:rsidRPr="00630B8F" w:rsidRDefault="00707590" w:rsidP="00936E29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630B8F">
        <w:rPr>
          <w:rFonts w:cs="Arial"/>
          <w:sz w:val="20"/>
          <w:szCs w:val="20"/>
        </w:rPr>
        <w:t xml:space="preserve">Alessio Pappagallo - </w:t>
      </w:r>
      <w:hyperlink r:id="rId7" w:history="1">
        <w:r w:rsidRPr="00630B8F">
          <w:rPr>
            <w:rStyle w:val="Collegamentoipertestuale"/>
            <w:rFonts w:cs="Arial"/>
            <w:sz w:val="20"/>
            <w:szCs w:val="20"/>
          </w:rPr>
          <w:t>a.pappagallo@vrelations.it</w:t>
        </w:r>
      </w:hyperlink>
      <w:r w:rsidRPr="00630B8F">
        <w:rPr>
          <w:rFonts w:cs="Arial"/>
          <w:sz w:val="20"/>
          <w:szCs w:val="20"/>
        </w:rPr>
        <w:t xml:space="preserve"> - 339 5897483</w:t>
      </w:r>
    </w:p>
    <w:sectPr w:rsidR="00936E29" w:rsidRPr="00630B8F" w:rsidSect="00D050B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633" w:rsidRDefault="00673633" w:rsidP="00937062">
      <w:pPr>
        <w:spacing w:after="0" w:line="240" w:lineRule="auto"/>
      </w:pPr>
      <w:r>
        <w:separator/>
      </w:r>
    </w:p>
  </w:endnote>
  <w:endnote w:type="continuationSeparator" w:id="0">
    <w:p w:rsidR="00673633" w:rsidRDefault="00673633" w:rsidP="0093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633" w:rsidRDefault="00673633" w:rsidP="00937062">
      <w:pPr>
        <w:spacing w:after="0" w:line="240" w:lineRule="auto"/>
      </w:pPr>
      <w:r>
        <w:separator/>
      </w:r>
    </w:p>
  </w:footnote>
  <w:footnote w:type="continuationSeparator" w:id="0">
    <w:p w:rsidR="00673633" w:rsidRDefault="00673633" w:rsidP="00937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3B7" w:rsidRDefault="00421982" w:rsidP="00A775C5">
    <w:pPr>
      <w:pStyle w:val="Intestazione"/>
    </w:pPr>
    <w:r>
      <w:rPr>
        <w:noProof/>
        <w:lang w:eastAsia="it-IT"/>
      </w:rPr>
      <w:drawing>
        <wp:inline distT="0" distB="0" distL="0" distR="0">
          <wp:extent cx="2096353" cy="716145"/>
          <wp:effectExtent l="19050" t="0" r="0" b="0"/>
          <wp:docPr id="4" name="Immagine 3" descr="LogoSanGiuseppe201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anGiuseppe2012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7476" cy="71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6014">
      <w:t xml:space="preserve">          </w:t>
    </w:r>
    <w:r w:rsidR="00F063B7">
      <w:t xml:space="preserve">                                      </w:t>
    </w:r>
    <w:r>
      <w:t xml:space="preserve">   </w:t>
    </w:r>
    <w:r w:rsidR="00F063B7">
      <w:t xml:space="preserve">        </w:t>
    </w:r>
    <w:r w:rsidR="00F063B7">
      <w:rPr>
        <w:noProof/>
        <w:lang w:eastAsia="it-IT"/>
      </w:rPr>
      <w:drawing>
        <wp:inline distT="0" distB="0" distL="0" distR="0">
          <wp:extent cx="1931035" cy="716280"/>
          <wp:effectExtent l="19050" t="0" r="0" b="0"/>
          <wp:docPr id="1" name="Immagine 1" descr="La Chirurgia della M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a Chirurgia della Ma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D7"/>
    <w:rsid w:val="000306CD"/>
    <w:rsid w:val="00037C19"/>
    <w:rsid w:val="00043E7D"/>
    <w:rsid w:val="000C1A54"/>
    <w:rsid w:val="0010443B"/>
    <w:rsid w:val="00173DD7"/>
    <w:rsid w:val="001A1BBE"/>
    <w:rsid w:val="001C5CC4"/>
    <w:rsid w:val="001D4670"/>
    <w:rsid w:val="001F7C35"/>
    <w:rsid w:val="00232723"/>
    <w:rsid w:val="002563A4"/>
    <w:rsid w:val="002A10C5"/>
    <w:rsid w:val="002D7253"/>
    <w:rsid w:val="002E275C"/>
    <w:rsid w:val="0031040B"/>
    <w:rsid w:val="003264B0"/>
    <w:rsid w:val="00326BF3"/>
    <w:rsid w:val="00340F4D"/>
    <w:rsid w:val="00380BD6"/>
    <w:rsid w:val="003878D1"/>
    <w:rsid w:val="00395AD3"/>
    <w:rsid w:val="00396CFB"/>
    <w:rsid w:val="003E603A"/>
    <w:rsid w:val="00406456"/>
    <w:rsid w:val="00421982"/>
    <w:rsid w:val="00437C47"/>
    <w:rsid w:val="00473D47"/>
    <w:rsid w:val="00487092"/>
    <w:rsid w:val="00493B7A"/>
    <w:rsid w:val="004A1189"/>
    <w:rsid w:val="004D5833"/>
    <w:rsid w:val="004F4C8A"/>
    <w:rsid w:val="0052486F"/>
    <w:rsid w:val="00525E63"/>
    <w:rsid w:val="00595351"/>
    <w:rsid w:val="005A6DD3"/>
    <w:rsid w:val="005B00AA"/>
    <w:rsid w:val="005C4E7C"/>
    <w:rsid w:val="00630B8F"/>
    <w:rsid w:val="00647DED"/>
    <w:rsid w:val="00655F10"/>
    <w:rsid w:val="00670E95"/>
    <w:rsid w:val="00673633"/>
    <w:rsid w:val="00675464"/>
    <w:rsid w:val="00681C59"/>
    <w:rsid w:val="00682621"/>
    <w:rsid w:val="006A6799"/>
    <w:rsid w:val="006A787B"/>
    <w:rsid w:val="006D2FEB"/>
    <w:rsid w:val="006E1DCB"/>
    <w:rsid w:val="006F27F2"/>
    <w:rsid w:val="00707590"/>
    <w:rsid w:val="00725F94"/>
    <w:rsid w:val="007350B7"/>
    <w:rsid w:val="00750EAB"/>
    <w:rsid w:val="007649AD"/>
    <w:rsid w:val="00766D0C"/>
    <w:rsid w:val="00774855"/>
    <w:rsid w:val="00790B96"/>
    <w:rsid w:val="007911D0"/>
    <w:rsid w:val="007B49B7"/>
    <w:rsid w:val="007C0146"/>
    <w:rsid w:val="007C2427"/>
    <w:rsid w:val="007C5251"/>
    <w:rsid w:val="00801E04"/>
    <w:rsid w:val="0082093E"/>
    <w:rsid w:val="00821EA9"/>
    <w:rsid w:val="00880970"/>
    <w:rsid w:val="0088753F"/>
    <w:rsid w:val="008B3E42"/>
    <w:rsid w:val="008E5C6A"/>
    <w:rsid w:val="008F5E0F"/>
    <w:rsid w:val="00912C78"/>
    <w:rsid w:val="00936E29"/>
    <w:rsid w:val="00937062"/>
    <w:rsid w:val="00983D4D"/>
    <w:rsid w:val="00984DA9"/>
    <w:rsid w:val="0098762C"/>
    <w:rsid w:val="009A26DB"/>
    <w:rsid w:val="009B388B"/>
    <w:rsid w:val="009B6014"/>
    <w:rsid w:val="009C1AF7"/>
    <w:rsid w:val="009C3988"/>
    <w:rsid w:val="009D3D2D"/>
    <w:rsid w:val="009D69D7"/>
    <w:rsid w:val="00A1055A"/>
    <w:rsid w:val="00A1318C"/>
    <w:rsid w:val="00A370FA"/>
    <w:rsid w:val="00A40445"/>
    <w:rsid w:val="00A42B1C"/>
    <w:rsid w:val="00A57F36"/>
    <w:rsid w:val="00A775C5"/>
    <w:rsid w:val="00A84479"/>
    <w:rsid w:val="00A85671"/>
    <w:rsid w:val="00AA619F"/>
    <w:rsid w:val="00AB300E"/>
    <w:rsid w:val="00AB3954"/>
    <w:rsid w:val="00AB5345"/>
    <w:rsid w:val="00AE7E0F"/>
    <w:rsid w:val="00AF0931"/>
    <w:rsid w:val="00B20048"/>
    <w:rsid w:val="00B25EE0"/>
    <w:rsid w:val="00B3597D"/>
    <w:rsid w:val="00B43948"/>
    <w:rsid w:val="00B671E3"/>
    <w:rsid w:val="00BA439C"/>
    <w:rsid w:val="00BE7D9E"/>
    <w:rsid w:val="00BE7F89"/>
    <w:rsid w:val="00BF3D39"/>
    <w:rsid w:val="00C15C7B"/>
    <w:rsid w:val="00C2446E"/>
    <w:rsid w:val="00C32F4B"/>
    <w:rsid w:val="00C37051"/>
    <w:rsid w:val="00C37220"/>
    <w:rsid w:val="00C4521C"/>
    <w:rsid w:val="00CA4FD2"/>
    <w:rsid w:val="00CB12BF"/>
    <w:rsid w:val="00CC63D7"/>
    <w:rsid w:val="00D050B3"/>
    <w:rsid w:val="00D14AFA"/>
    <w:rsid w:val="00D40B1C"/>
    <w:rsid w:val="00D440C1"/>
    <w:rsid w:val="00D44552"/>
    <w:rsid w:val="00D86C80"/>
    <w:rsid w:val="00D90032"/>
    <w:rsid w:val="00DB1FB6"/>
    <w:rsid w:val="00DE73CF"/>
    <w:rsid w:val="00DF1949"/>
    <w:rsid w:val="00DF6DE5"/>
    <w:rsid w:val="00E0516C"/>
    <w:rsid w:val="00E33DD2"/>
    <w:rsid w:val="00E370A6"/>
    <w:rsid w:val="00E903D2"/>
    <w:rsid w:val="00EB2D35"/>
    <w:rsid w:val="00EE2F90"/>
    <w:rsid w:val="00EF3EC7"/>
    <w:rsid w:val="00F0087E"/>
    <w:rsid w:val="00F0331C"/>
    <w:rsid w:val="00F063B7"/>
    <w:rsid w:val="00F1165B"/>
    <w:rsid w:val="00F16833"/>
    <w:rsid w:val="00F237FE"/>
    <w:rsid w:val="00F44113"/>
    <w:rsid w:val="00F5101F"/>
    <w:rsid w:val="00F9041A"/>
    <w:rsid w:val="00FB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4:docId w14:val="2849FF71"/>
  <w15:docId w15:val="{EA39E07E-7C36-485B-9EB9-DAC337A8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69D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9370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3706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9370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37062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3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3706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rsid w:val="003E603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E603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8618A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E60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8618A"/>
    <w:rPr>
      <w:b/>
      <w:bCs/>
      <w:sz w:val="20"/>
      <w:szCs w:val="2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775C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1C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.pappagallo@vrelation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chirurgiadellamano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988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Hewlett-Packard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Utente</dc:creator>
  <cp:lastModifiedBy>Alessio Pappagallo</cp:lastModifiedBy>
  <cp:revision>8</cp:revision>
  <cp:lastPrinted>2017-10-24T09:14:00Z</cp:lastPrinted>
  <dcterms:created xsi:type="dcterms:W3CDTF">2017-10-24T07:12:00Z</dcterms:created>
  <dcterms:modified xsi:type="dcterms:W3CDTF">2017-10-24T10:05:00Z</dcterms:modified>
</cp:coreProperties>
</file>