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44F" w:rsidRPr="00EE167A" w:rsidRDefault="008148CD" w:rsidP="008148CD">
      <w:pPr>
        <w:jc w:val="center"/>
        <w:rPr>
          <w:i/>
          <w:sz w:val="20"/>
          <w:u w:val="single"/>
        </w:rPr>
      </w:pPr>
      <w:r w:rsidRPr="00EE167A">
        <w:rPr>
          <w:i/>
          <w:sz w:val="20"/>
          <w:u w:val="single"/>
        </w:rPr>
        <w:t>Comunicato Stampa</w:t>
      </w:r>
    </w:p>
    <w:p w:rsidR="008148CD" w:rsidRPr="00EE167A" w:rsidRDefault="008148CD" w:rsidP="008148CD">
      <w:pPr>
        <w:spacing w:after="0"/>
        <w:jc w:val="center"/>
        <w:rPr>
          <w:b/>
          <w:sz w:val="28"/>
        </w:rPr>
      </w:pPr>
      <w:r w:rsidRPr="00EE167A">
        <w:rPr>
          <w:b/>
          <w:sz w:val="28"/>
        </w:rPr>
        <w:t xml:space="preserve">Giornata Mondiale della Vista 2017: </w:t>
      </w:r>
    </w:p>
    <w:p w:rsidR="008148CD" w:rsidRPr="00EE167A" w:rsidRDefault="008148CD" w:rsidP="008148CD">
      <w:pPr>
        <w:spacing w:after="0"/>
        <w:jc w:val="center"/>
        <w:rPr>
          <w:b/>
          <w:sz w:val="28"/>
        </w:rPr>
      </w:pPr>
      <w:r w:rsidRPr="00EE167A">
        <w:rPr>
          <w:b/>
          <w:sz w:val="28"/>
        </w:rPr>
        <w:t xml:space="preserve">a Milano </w:t>
      </w:r>
      <w:r w:rsidR="00A56186" w:rsidRPr="00EE167A">
        <w:rPr>
          <w:b/>
          <w:sz w:val="28"/>
        </w:rPr>
        <w:t>visite oculistiche gratuite</w:t>
      </w:r>
      <w:r w:rsidRPr="00EE167A">
        <w:rPr>
          <w:b/>
          <w:sz w:val="28"/>
        </w:rPr>
        <w:t xml:space="preserve"> </w:t>
      </w:r>
      <w:r w:rsidR="00A56186" w:rsidRPr="00EE167A">
        <w:rPr>
          <w:b/>
          <w:sz w:val="28"/>
        </w:rPr>
        <w:t>per i più bisognosi</w:t>
      </w:r>
    </w:p>
    <w:p w:rsidR="00212CAA" w:rsidRPr="00EE167A" w:rsidRDefault="00212CAA" w:rsidP="008148CD">
      <w:pPr>
        <w:spacing w:after="0"/>
        <w:jc w:val="center"/>
        <w:rPr>
          <w:i/>
        </w:rPr>
      </w:pPr>
      <w:r w:rsidRPr="00EE167A">
        <w:rPr>
          <w:i/>
        </w:rPr>
        <w:t xml:space="preserve">Neovision aderisce all’iniziativa </w:t>
      </w:r>
      <w:r w:rsidR="001908FD" w:rsidRPr="001908FD">
        <w:rPr>
          <w:i/>
        </w:rPr>
        <w:t>“Luxottica e OneSight per la Giornata mondiale della vista”</w:t>
      </w:r>
      <w:r w:rsidR="001908FD">
        <w:rPr>
          <w:i/>
        </w:rPr>
        <w:t xml:space="preserve"> </w:t>
      </w:r>
      <w:r w:rsidR="00F21885" w:rsidRPr="00EE167A">
        <w:rPr>
          <w:i/>
        </w:rPr>
        <w:t>con</w:t>
      </w:r>
      <w:r w:rsidRPr="00EE167A">
        <w:rPr>
          <w:i/>
        </w:rPr>
        <w:t xml:space="preserve"> oculisti e ortottisti </w:t>
      </w:r>
      <w:r w:rsidR="00F21885" w:rsidRPr="00EE167A">
        <w:rPr>
          <w:i/>
        </w:rPr>
        <w:t>che offriranno</w:t>
      </w:r>
      <w:r w:rsidR="008A2358" w:rsidRPr="00EE167A">
        <w:rPr>
          <w:i/>
        </w:rPr>
        <w:t xml:space="preserve"> </w:t>
      </w:r>
      <w:r w:rsidRPr="00EE167A">
        <w:rPr>
          <w:i/>
        </w:rPr>
        <w:t xml:space="preserve">test visivi gratuiti </w:t>
      </w:r>
      <w:r w:rsidR="008A2358" w:rsidRPr="00EE167A">
        <w:rPr>
          <w:i/>
        </w:rPr>
        <w:t xml:space="preserve">agli ospiti di tre Onlus del capoluogo lombardo </w:t>
      </w:r>
    </w:p>
    <w:p w:rsidR="008A2358" w:rsidRPr="00EE167A" w:rsidRDefault="008A2358" w:rsidP="008148CD">
      <w:pPr>
        <w:spacing w:after="0"/>
        <w:jc w:val="center"/>
        <w:rPr>
          <w:i/>
        </w:rPr>
      </w:pPr>
    </w:p>
    <w:p w:rsidR="006B78BA" w:rsidRPr="00EE167A" w:rsidRDefault="008148CD" w:rsidP="008148CD">
      <w:pPr>
        <w:spacing w:after="0"/>
        <w:jc w:val="both"/>
      </w:pPr>
      <w:bookmarkStart w:id="0" w:name="_GoBack"/>
      <w:r w:rsidRPr="00EE167A">
        <w:rPr>
          <w:i/>
        </w:rPr>
        <w:t xml:space="preserve">Milano, </w:t>
      </w:r>
      <w:r w:rsidR="001241F8">
        <w:rPr>
          <w:i/>
        </w:rPr>
        <w:t>1</w:t>
      </w:r>
      <w:r w:rsidR="005A6F1A">
        <w:rPr>
          <w:i/>
        </w:rPr>
        <w:t>1</w:t>
      </w:r>
      <w:r w:rsidRPr="00EE167A">
        <w:rPr>
          <w:i/>
        </w:rPr>
        <w:t xml:space="preserve"> ottobre 2017 </w:t>
      </w:r>
      <w:r w:rsidR="00BB1951" w:rsidRPr="00EE167A">
        <w:t>–</w:t>
      </w:r>
      <w:r w:rsidRPr="00EE167A">
        <w:t xml:space="preserve"> </w:t>
      </w:r>
      <w:r w:rsidR="00AE6118" w:rsidRPr="00EE167A">
        <w:t>In occasione</w:t>
      </w:r>
      <w:r w:rsidR="00BB1951" w:rsidRPr="00EE167A">
        <w:t xml:space="preserve"> della </w:t>
      </w:r>
      <w:r w:rsidR="00BB1951" w:rsidRPr="00EE167A">
        <w:rPr>
          <w:b/>
        </w:rPr>
        <w:t>Giornata Mondiale della Vista 2017</w:t>
      </w:r>
      <w:r w:rsidR="00EE167A">
        <w:t xml:space="preserve">, che si celebra </w:t>
      </w:r>
      <w:r w:rsidR="005A6F1A">
        <w:t>domani 12 ottobre</w:t>
      </w:r>
      <w:r w:rsidR="00EE167A">
        <w:t xml:space="preserve">, </w:t>
      </w:r>
      <w:r w:rsidR="00BB1951" w:rsidRPr="00EE167A">
        <w:rPr>
          <w:b/>
        </w:rPr>
        <w:t>Neovision cliniche oculistiche</w:t>
      </w:r>
      <w:r w:rsidR="00BB1951" w:rsidRPr="007D4F5B">
        <w:t xml:space="preserve"> aderisce all’iniziativa </w:t>
      </w:r>
      <w:r w:rsidR="001908FD" w:rsidRPr="001908FD">
        <w:rPr>
          <w:b/>
        </w:rPr>
        <w:t>“Luxottica e OneSight per la Giornata mondiale della vista”</w:t>
      </w:r>
      <w:r w:rsidR="006B78BA" w:rsidRPr="00EE167A">
        <w:t xml:space="preserve"> </w:t>
      </w:r>
      <w:r w:rsidR="006B78BA" w:rsidRPr="007D4F5B">
        <w:t>p</w:t>
      </w:r>
      <w:r w:rsidR="00BB1951" w:rsidRPr="007D4F5B">
        <w:t>romoss</w:t>
      </w:r>
      <w:r w:rsidR="00423E3E" w:rsidRPr="007D4F5B">
        <w:t>a</w:t>
      </w:r>
      <w:r w:rsidR="007D4F5B" w:rsidRPr="007D4F5B">
        <w:t>,</w:t>
      </w:r>
      <w:r w:rsidR="00EE167A" w:rsidRPr="007D4F5B">
        <w:t xml:space="preserve"> </w:t>
      </w:r>
      <w:r w:rsidR="006D5CC6" w:rsidRPr="007D4F5B">
        <w:t>in collaborazione con l’</w:t>
      </w:r>
      <w:r w:rsidR="006D5CC6" w:rsidRPr="007D4F5B">
        <w:rPr>
          <w:b/>
        </w:rPr>
        <w:t>Assessorato Politiche Sociali</w:t>
      </w:r>
      <w:r w:rsidR="006D5CC6" w:rsidRPr="00E014ED">
        <w:t>,</w:t>
      </w:r>
      <w:r w:rsidR="006D5CC6" w:rsidRPr="007D4F5B">
        <w:rPr>
          <w:b/>
        </w:rPr>
        <w:t xml:space="preserve"> Salute e Diritti del Comune di Milano</w:t>
      </w:r>
      <w:r w:rsidR="006D5CC6">
        <w:t xml:space="preserve">, </w:t>
      </w:r>
      <w:r w:rsidR="001908FD" w:rsidRPr="007D4F5B">
        <w:t>da</w:t>
      </w:r>
      <w:r w:rsidR="001908FD" w:rsidRPr="001908FD">
        <w:rPr>
          <w:b/>
        </w:rPr>
        <w:t xml:space="preserve"> Luxottica </w:t>
      </w:r>
      <w:r w:rsidR="001908FD" w:rsidRPr="007D4F5B">
        <w:t>e</w:t>
      </w:r>
      <w:r w:rsidR="001908FD" w:rsidRPr="001908FD">
        <w:rPr>
          <w:b/>
        </w:rPr>
        <w:t xml:space="preserve"> OneSight</w:t>
      </w:r>
      <w:r w:rsidR="00E539F3">
        <w:t xml:space="preserve"> -</w:t>
      </w:r>
      <w:r w:rsidR="001908FD">
        <w:t xml:space="preserve"> </w:t>
      </w:r>
      <w:r w:rsidR="00AE6118" w:rsidRPr="00EE167A">
        <w:t xml:space="preserve">organizzazione senza scopo di lucro che offre alle comunità meno sviluppate </w:t>
      </w:r>
      <w:r w:rsidR="00A56186" w:rsidRPr="00EE167A">
        <w:t>d</w:t>
      </w:r>
      <w:r w:rsidR="00AE6118" w:rsidRPr="00EE167A">
        <w:t>el mondo cure oculistiche di qualità e occhiali</w:t>
      </w:r>
      <w:r w:rsidR="00E539F3">
        <w:t xml:space="preserve"> -</w:t>
      </w:r>
      <w:r w:rsidR="001908FD">
        <w:t xml:space="preserve"> </w:t>
      </w:r>
      <w:r w:rsidR="001908FD" w:rsidRPr="007D4F5B">
        <w:rPr>
          <w:b/>
        </w:rPr>
        <w:t xml:space="preserve">con il patrocinio </w:t>
      </w:r>
      <w:r w:rsidR="00802C07" w:rsidRPr="007D4F5B">
        <w:rPr>
          <w:b/>
        </w:rPr>
        <w:t>di Comune di Milano, Regione Lombardia, Società Oftalmologica Italiana (SOI), Fondaz</w:t>
      </w:r>
      <w:r w:rsidR="007D4F5B">
        <w:rPr>
          <w:b/>
        </w:rPr>
        <w:t>ione Insieme per la Vista Onlus</w:t>
      </w:r>
      <w:r w:rsidR="00802C07" w:rsidRPr="007D4F5B">
        <w:rPr>
          <w:b/>
        </w:rPr>
        <w:t xml:space="preserve"> e dell’Agenzia Internazionale per la Prevenzione della Cecità (IAPB)</w:t>
      </w:r>
      <w:r w:rsidR="00802C07" w:rsidRPr="007D4F5B">
        <w:t xml:space="preserve">. </w:t>
      </w:r>
    </w:p>
    <w:p w:rsidR="006B78BA" w:rsidRPr="00EE167A" w:rsidRDefault="006B78BA" w:rsidP="008148CD">
      <w:pPr>
        <w:spacing w:after="0"/>
        <w:jc w:val="both"/>
      </w:pPr>
    </w:p>
    <w:p w:rsidR="008148CD" w:rsidRPr="00EE167A" w:rsidRDefault="006B78BA" w:rsidP="008148CD">
      <w:pPr>
        <w:spacing w:after="0"/>
        <w:jc w:val="both"/>
      </w:pPr>
      <w:r w:rsidRPr="00EE167A">
        <w:t>L</w:t>
      </w:r>
      <w:r w:rsidR="00423E3E" w:rsidRPr="00EE167A">
        <w:t>a Campagna</w:t>
      </w:r>
      <w:r w:rsidR="001908FD">
        <w:t xml:space="preserve"> </w:t>
      </w:r>
      <w:r w:rsidR="00423E3E" w:rsidRPr="00EE167A">
        <w:t>prevede</w:t>
      </w:r>
      <w:r w:rsidR="00EE167A">
        <w:t xml:space="preserve">, </w:t>
      </w:r>
      <w:r w:rsidR="006D5CC6">
        <w:rPr>
          <w:b/>
        </w:rPr>
        <w:t xml:space="preserve">dal 16 </w:t>
      </w:r>
      <w:r w:rsidR="001241F8">
        <w:rPr>
          <w:b/>
        </w:rPr>
        <w:t xml:space="preserve">al </w:t>
      </w:r>
      <w:r w:rsidR="00EE167A" w:rsidRPr="00EE167A">
        <w:rPr>
          <w:b/>
        </w:rPr>
        <w:t>27 ottobre</w:t>
      </w:r>
      <w:r w:rsidR="00EE167A" w:rsidRPr="001241F8">
        <w:t>,</w:t>
      </w:r>
      <w:r w:rsidR="00EE0874" w:rsidRPr="001241F8">
        <w:t xml:space="preserve"> </w:t>
      </w:r>
      <w:r w:rsidR="00AE6118" w:rsidRPr="00EE167A">
        <w:rPr>
          <w:b/>
        </w:rPr>
        <w:t xml:space="preserve">una serie di </w:t>
      </w:r>
      <w:r w:rsidR="00EE0874" w:rsidRPr="00EE167A">
        <w:rPr>
          <w:b/>
        </w:rPr>
        <w:t>test visivi gratuiti</w:t>
      </w:r>
      <w:r w:rsidR="005A49A2" w:rsidRPr="00EE167A">
        <w:rPr>
          <w:b/>
        </w:rPr>
        <w:t>,</w:t>
      </w:r>
      <w:r w:rsidR="00EE0874" w:rsidRPr="00EE167A">
        <w:rPr>
          <w:b/>
        </w:rPr>
        <w:t xml:space="preserve"> </w:t>
      </w:r>
      <w:r w:rsidR="005A49A2" w:rsidRPr="00EE167A">
        <w:rPr>
          <w:b/>
        </w:rPr>
        <w:t>offerti a</w:t>
      </w:r>
      <w:r w:rsidR="00423E3E" w:rsidRPr="00EE167A">
        <w:rPr>
          <w:b/>
        </w:rPr>
        <w:t xml:space="preserve"> </w:t>
      </w:r>
      <w:r w:rsidR="007D4F5B">
        <w:rPr>
          <w:b/>
        </w:rPr>
        <w:t>oltre 700</w:t>
      </w:r>
      <w:r w:rsidR="001908FD">
        <w:rPr>
          <w:b/>
        </w:rPr>
        <w:t xml:space="preserve"> </w:t>
      </w:r>
      <w:r w:rsidR="00EE0874" w:rsidRPr="00EE167A">
        <w:rPr>
          <w:b/>
        </w:rPr>
        <w:t xml:space="preserve">ospiti di tre Associazioni no profit </w:t>
      </w:r>
      <w:r w:rsidR="00A56186" w:rsidRPr="00EE167A">
        <w:t>di</w:t>
      </w:r>
      <w:r w:rsidR="00EE0874" w:rsidRPr="00EE167A">
        <w:t xml:space="preserve"> Milano</w:t>
      </w:r>
      <w:r w:rsidR="00423E3E" w:rsidRPr="00EE167A">
        <w:t>:</w:t>
      </w:r>
      <w:r w:rsidR="00EE0874" w:rsidRPr="00EE167A">
        <w:t xml:space="preserve"> gli </w:t>
      </w:r>
      <w:r w:rsidR="00EE0874" w:rsidRPr="00EE167A">
        <w:rPr>
          <w:b/>
        </w:rPr>
        <w:t>Istituti Milanesi Martinitt e Stelline</w:t>
      </w:r>
      <w:r w:rsidR="00EE0874" w:rsidRPr="00EE167A">
        <w:t xml:space="preserve">, la </w:t>
      </w:r>
      <w:r w:rsidR="00EE0874" w:rsidRPr="00EE167A">
        <w:rPr>
          <w:b/>
        </w:rPr>
        <w:t>Casa dell’Accoglienza “Enzo Jannacci”</w:t>
      </w:r>
      <w:r w:rsidR="006D5CC6">
        <w:t xml:space="preserve"> e la</w:t>
      </w:r>
      <w:r w:rsidR="00EE0874" w:rsidRPr="00EE167A">
        <w:rPr>
          <w:b/>
        </w:rPr>
        <w:t xml:space="preserve"> Fondazione </w:t>
      </w:r>
      <w:r w:rsidR="006D5CC6">
        <w:rPr>
          <w:b/>
        </w:rPr>
        <w:t xml:space="preserve">Progetto </w:t>
      </w:r>
      <w:r w:rsidR="00EE0874" w:rsidRPr="00EE167A">
        <w:rPr>
          <w:b/>
        </w:rPr>
        <w:t>Arca</w:t>
      </w:r>
      <w:r w:rsidR="00E539F3">
        <w:rPr>
          <w:b/>
        </w:rPr>
        <w:t xml:space="preserve"> onlus</w:t>
      </w:r>
      <w:r w:rsidR="00EE0874" w:rsidRPr="00EE167A">
        <w:t>.</w:t>
      </w:r>
      <w:r w:rsidR="00423E3E" w:rsidRPr="00EE167A">
        <w:t xml:space="preserve"> </w:t>
      </w:r>
      <w:r w:rsidR="00EE0874" w:rsidRPr="00EE167A">
        <w:t>Lo sco</w:t>
      </w:r>
      <w:r w:rsidR="00423E3E" w:rsidRPr="00EE167A">
        <w:t>p</w:t>
      </w:r>
      <w:r w:rsidR="00EE0874" w:rsidRPr="00EE167A">
        <w:t>o è</w:t>
      </w:r>
      <w:r w:rsidR="00BB1951" w:rsidRPr="00EE167A">
        <w:t xml:space="preserve"> </w:t>
      </w:r>
      <w:r w:rsidR="00BB1951" w:rsidRPr="00EE167A">
        <w:rPr>
          <w:b/>
        </w:rPr>
        <w:t>sensibilizzare quella parte d</w:t>
      </w:r>
      <w:r w:rsidR="00423E3E" w:rsidRPr="00EE167A">
        <w:rPr>
          <w:b/>
        </w:rPr>
        <w:t>i</w:t>
      </w:r>
      <w:r w:rsidR="00BB1951" w:rsidRPr="00EE167A">
        <w:rPr>
          <w:b/>
        </w:rPr>
        <w:t xml:space="preserve"> popolazione che </w:t>
      </w:r>
      <w:r w:rsidR="00AE6118" w:rsidRPr="00EE167A">
        <w:rPr>
          <w:b/>
        </w:rPr>
        <w:t xml:space="preserve">si trova </w:t>
      </w:r>
      <w:r w:rsidR="00BB1951" w:rsidRPr="00EE167A">
        <w:rPr>
          <w:b/>
        </w:rPr>
        <w:t>in particolari condizioni di difficoltà</w:t>
      </w:r>
      <w:r w:rsidR="00A56186" w:rsidRPr="00EE167A">
        <w:rPr>
          <w:b/>
        </w:rPr>
        <w:t xml:space="preserve"> socio-economiche</w:t>
      </w:r>
      <w:r w:rsidR="00BB1951" w:rsidRPr="00EE167A">
        <w:t xml:space="preserve">, ad una </w:t>
      </w:r>
      <w:r w:rsidR="00423E3E" w:rsidRPr="00EE167A">
        <w:t xml:space="preserve">corretta cultura della prevenzione </w:t>
      </w:r>
      <w:r w:rsidR="00A05DD3" w:rsidRPr="00EE167A">
        <w:t xml:space="preserve">delle patologie più comuni che possono colpire </w:t>
      </w:r>
      <w:r w:rsidR="00423E3E" w:rsidRPr="00EE167A">
        <w:t xml:space="preserve">gli occhi e di conseguenza </w:t>
      </w:r>
      <w:r w:rsidR="00191767" w:rsidRPr="00EE167A">
        <w:t>la</w:t>
      </w:r>
      <w:r w:rsidR="00423E3E" w:rsidRPr="00EE167A">
        <w:t xml:space="preserve"> vista.</w:t>
      </w:r>
      <w:r w:rsidR="00EE0874" w:rsidRPr="00EE167A">
        <w:t xml:space="preserve"> </w:t>
      </w:r>
    </w:p>
    <w:p w:rsidR="00EE0874" w:rsidRPr="00EE167A" w:rsidRDefault="00EE0874" w:rsidP="008148CD">
      <w:pPr>
        <w:spacing w:after="0"/>
        <w:jc w:val="both"/>
      </w:pPr>
    </w:p>
    <w:p w:rsidR="00EE0874" w:rsidRPr="00EE167A" w:rsidRDefault="00EE0874" w:rsidP="00EE0874">
      <w:pPr>
        <w:spacing w:after="0"/>
        <w:jc w:val="both"/>
      </w:pPr>
      <w:r w:rsidRPr="00EE167A">
        <w:t>In dettaglio</w:t>
      </w:r>
      <w:r w:rsidR="00FA5FF0">
        <w:t>,</w:t>
      </w:r>
      <w:r w:rsidR="006D5CC6">
        <w:t xml:space="preserve"> a Milano</w:t>
      </w:r>
      <w:r w:rsidR="00FA5FF0">
        <w:t xml:space="preserve"> </w:t>
      </w:r>
      <w:r w:rsidRPr="00EE167A">
        <w:rPr>
          <w:b/>
        </w:rPr>
        <w:t xml:space="preserve">un gruppo </w:t>
      </w:r>
      <w:r w:rsidR="005A49A2" w:rsidRPr="00EE167A">
        <w:rPr>
          <w:b/>
        </w:rPr>
        <w:t>di</w:t>
      </w:r>
      <w:r w:rsidRPr="00EE167A">
        <w:rPr>
          <w:b/>
        </w:rPr>
        <w:t xml:space="preserve"> quattro medici oculisti insieme ad altrettanti colleghi ortottisti</w:t>
      </w:r>
      <w:r w:rsidRPr="00EE167A">
        <w:t>, messi a disposizione da Neovision</w:t>
      </w:r>
      <w:r w:rsidR="00423E3E" w:rsidRPr="00EE167A">
        <w:t>,</w:t>
      </w:r>
      <w:r w:rsidRPr="00EE167A">
        <w:t xml:space="preserve"> </w:t>
      </w:r>
      <w:r w:rsidRPr="00EE167A">
        <w:rPr>
          <w:b/>
        </w:rPr>
        <w:t>si recher</w:t>
      </w:r>
      <w:r w:rsidR="00AE6118" w:rsidRPr="00EE167A">
        <w:rPr>
          <w:b/>
        </w:rPr>
        <w:t>à</w:t>
      </w:r>
      <w:r w:rsidRPr="00EE167A">
        <w:rPr>
          <w:b/>
        </w:rPr>
        <w:t xml:space="preserve"> presso </w:t>
      </w:r>
      <w:r w:rsidR="006D5CC6">
        <w:rPr>
          <w:b/>
        </w:rPr>
        <w:t>appositi spazi</w:t>
      </w:r>
      <w:r w:rsidR="00E849F8" w:rsidRPr="00E849F8">
        <w:t>,</w:t>
      </w:r>
      <w:r w:rsidR="006D5CC6" w:rsidRPr="00E849F8">
        <w:t xml:space="preserve"> </w:t>
      </w:r>
      <w:r w:rsidR="00E014ED" w:rsidRPr="00E849F8">
        <w:t>indicati</w:t>
      </w:r>
      <w:r w:rsidR="006D5CC6" w:rsidRPr="00E849F8">
        <w:t xml:space="preserve"> dalle Onlus</w:t>
      </w:r>
      <w:r w:rsidR="00E014ED" w:rsidRPr="00E849F8">
        <w:t>,</w:t>
      </w:r>
      <w:r w:rsidRPr="00EE167A">
        <w:rPr>
          <w:b/>
        </w:rPr>
        <w:t xml:space="preserve"> per </w:t>
      </w:r>
      <w:r w:rsidR="00293AF2" w:rsidRPr="00EE167A">
        <w:rPr>
          <w:b/>
        </w:rPr>
        <w:t>offrir</w:t>
      </w:r>
      <w:r w:rsidRPr="00EE167A">
        <w:rPr>
          <w:b/>
        </w:rPr>
        <w:t xml:space="preserve">e visite oculistiche della durata media di </w:t>
      </w:r>
      <w:r w:rsidR="00423E3E" w:rsidRPr="00EE167A">
        <w:rPr>
          <w:b/>
        </w:rPr>
        <w:t>trenta</w:t>
      </w:r>
      <w:r w:rsidRPr="00EE167A">
        <w:rPr>
          <w:b/>
        </w:rPr>
        <w:t xml:space="preserve"> minuti ciascuna</w:t>
      </w:r>
      <w:r w:rsidRPr="00EE167A">
        <w:t>. Gli incontri</w:t>
      </w:r>
      <w:r w:rsidR="00423E3E" w:rsidRPr="00EE167A">
        <w:t>,</w:t>
      </w:r>
      <w:r w:rsidRPr="00EE167A">
        <w:t xml:space="preserve"> </w:t>
      </w:r>
      <w:r w:rsidR="00293AF2" w:rsidRPr="00EE167A">
        <w:t xml:space="preserve">rivolti a un numero </w:t>
      </w:r>
      <w:r w:rsidR="005A49A2" w:rsidRPr="00EE167A">
        <w:t>prefissato</w:t>
      </w:r>
      <w:r w:rsidR="00293AF2" w:rsidRPr="00EE167A">
        <w:t xml:space="preserve"> di </w:t>
      </w:r>
      <w:r w:rsidRPr="00EE167A">
        <w:t>persone</w:t>
      </w:r>
      <w:r w:rsidR="005A49A2" w:rsidRPr="00EE167A">
        <w:t>,</w:t>
      </w:r>
      <w:r w:rsidRPr="00EE167A">
        <w:t xml:space="preserve"> </w:t>
      </w:r>
      <w:r w:rsidR="00AE6118" w:rsidRPr="00EE167A">
        <w:t>selezionate</w:t>
      </w:r>
      <w:r w:rsidRPr="00EE167A">
        <w:t xml:space="preserve"> dal personale delle </w:t>
      </w:r>
      <w:r w:rsidR="00293AF2" w:rsidRPr="00EE167A">
        <w:t xml:space="preserve">diverse </w:t>
      </w:r>
      <w:r w:rsidRPr="00EE167A">
        <w:t xml:space="preserve">Associazioni, saranno anche </w:t>
      </w:r>
      <w:r w:rsidRPr="00EE167A">
        <w:rPr>
          <w:b/>
        </w:rPr>
        <w:t xml:space="preserve">l’occasione per fornire informazioni e pareri clinici circa i trattamenti </w:t>
      </w:r>
      <w:r w:rsidR="00122A24" w:rsidRPr="00EE167A">
        <w:rPr>
          <w:b/>
        </w:rPr>
        <w:t>e le cure più indicate</w:t>
      </w:r>
      <w:r w:rsidR="00122A24" w:rsidRPr="00EE167A">
        <w:t xml:space="preserve"> </w:t>
      </w:r>
      <w:r w:rsidR="005A49A2" w:rsidRPr="00EE167A">
        <w:t>per ognuno</w:t>
      </w:r>
      <w:r w:rsidRPr="00EE167A">
        <w:t xml:space="preserve">. </w:t>
      </w:r>
      <w:r w:rsidR="00423E3E" w:rsidRPr="00EE167A">
        <w:t xml:space="preserve"> </w:t>
      </w:r>
    </w:p>
    <w:p w:rsidR="00423E3E" w:rsidRPr="00EE167A" w:rsidRDefault="00423E3E" w:rsidP="00291C12">
      <w:pPr>
        <w:spacing w:after="0"/>
        <w:jc w:val="both"/>
      </w:pPr>
    </w:p>
    <w:p w:rsidR="006B2AD2" w:rsidRPr="00EE167A" w:rsidRDefault="006B2AD2" w:rsidP="00291C12">
      <w:pPr>
        <w:spacing w:after="0"/>
        <w:jc w:val="both"/>
        <w:rPr>
          <w:i/>
        </w:rPr>
      </w:pPr>
      <w:r w:rsidRPr="00EE167A">
        <w:t>«</w:t>
      </w:r>
      <w:r w:rsidRPr="00EE167A">
        <w:rPr>
          <w:i/>
        </w:rPr>
        <w:t xml:space="preserve">Siamo felici di prendere parte a questa pregevole iniziativa che si pone l’obiettivo di </w:t>
      </w:r>
      <w:r w:rsidR="0015759C" w:rsidRPr="00EE167A">
        <w:rPr>
          <w:i/>
        </w:rPr>
        <w:t>aiutare l</w:t>
      </w:r>
      <w:r w:rsidRPr="00EE167A">
        <w:rPr>
          <w:i/>
        </w:rPr>
        <w:t>e persone più bisognose della nostra Comunità</w:t>
      </w:r>
      <w:r w:rsidR="0015759C" w:rsidRPr="00EE167A">
        <w:rPr>
          <w:i/>
        </w:rPr>
        <w:t xml:space="preserve"> a prendersi cura dei propri occhi</w:t>
      </w:r>
      <w:r w:rsidRPr="00EE167A">
        <w:t xml:space="preserve"> </w:t>
      </w:r>
      <w:r w:rsidR="004F13E1" w:rsidRPr="00EE167A">
        <w:t>-</w:t>
      </w:r>
      <w:r w:rsidRPr="00EE167A">
        <w:t xml:space="preserve"> afferma </w:t>
      </w:r>
      <w:r w:rsidR="00E75F36" w:rsidRPr="00E75F36">
        <w:rPr>
          <w:b/>
        </w:rPr>
        <w:t>Stefano Rizza, Amministratore Delegato di Neovision Holding srl</w:t>
      </w:r>
      <w:r w:rsidR="0015759C" w:rsidRPr="00EE167A">
        <w:t xml:space="preserve"> -. </w:t>
      </w:r>
      <w:r w:rsidR="0015759C" w:rsidRPr="00EE167A">
        <w:rPr>
          <w:i/>
        </w:rPr>
        <w:t xml:space="preserve">È prioritario, infatti, che si diffonda una corretta cultura della prevenzione e della </w:t>
      </w:r>
      <w:r w:rsidR="00191767" w:rsidRPr="00EE167A">
        <w:rPr>
          <w:i/>
        </w:rPr>
        <w:t>cura</w:t>
      </w:r>
      <w:r w:rsidR="00293AF2" w:rsidRPr="00EE167A">
        <w:rPr>
          <w:i/>
        </w:rPr>
        <w:t xml:space="preserve"> della vista, </w:t>
      </w:r>
      <w:r w:rsidR="005A49A2" w:rsidRPr="00EE167A">
        <w:rPr>
          <w:i/>
        </w:rPr>
        <w:t>forse il più importante</w:t>
      </w:r>
      <w:r w:rsidR="00293AF2" w:rsidRPr="00EE167A">
        <w:rPr>
          <w:i/>
        </w:rPr>
        <w:t xml:space="preserve"> dei cinque sensi di cui disponiamo, </w:t>
      </w:r>
      <w:r w:rsidR="005A49A2" w:rsidRPr="00EE167A">
        <w:rPr>
          <w:i/>
        </w:rPr>
        <w:t xml:space="preserve">e che ognuno sia messo nelle condizioni di </w:t>
      </w:r>
      <w:r w:rsidR="00191767" w:rsidRPr="00EE167A">
        <w:rPr>
          <w:i/>
        </w:rPr>
        <w:t>salvaguardare</w:t>
      </w:r>
      <w:r w:rsidR="005A49A2" w:rsidRPr="00EE167A">
        <w:rPr>
          <w:i/>
        </w:rPr>
        <w:t xml:space="preserve"> i propri occhi; due organi </w:t>
      </w:r>
      <w:r w:rsidR="00293AF2" w:rsidRPr="00EE167A">
        <w:rPr>
          <w:i/>
        </w:rPr>
        <w:t>dat</w:t>
      </w:r>
      <w:r w:rsidR="005A49A2" w:rsidRPr="00EE167A">
        <w:rPr>
          <w:i/>
        </w:rPr>
        <w:t>i</w:t>
      </w:r>
      <w:r w:rsidR="00461628" w:rsidRPr="00EE167A">
        <w:rPr>
          <w:i/>
        </w:rPr>
        <w:t xml:space="preserve"> spesso</w:t>
      </w:r>
      <w:r w:rsidR="00293AF2" w:rsidRPr="00EE167A">
        <w:rPr>
          <w:i/>
        </w:rPr>
        <w:t xml:space="preserve"> per scontat</w:t>
      </w:r>
      <w:r w:rsidR="005A49A2" w:rsidRPr="00EE167A">
        <w:rPr>
          <w:i/>
        </w:rPr>
        <w:t>i</w:t>
      </w:r>
      <w:r w:rsidR="00293AF2" w:rsidRPr="00EE167A">
        <w:rPr>
          <w:i/>
        </w:rPr>
        <w:t xml:space="preserve"> </w:t>
      </w:r>
      <w:r w:rsidR="0015759C" w:rsidRPr="00EE167A">
        <w:rPr>
          <w:i/>
        </w:rPr>
        <w:t>ma imprescindibi</w:t>
      </w:r>
      <w:r w:rsidR="00293AF2" w:rsidRPr="00EE167A">
        <w:rPr>
          <w:i/>
        </w:rPr>
        <w:t>l</w:t>
      </w:r>
      <w:r w:rsidR="005A49A2" w:rsidRPr="00EE167A">
        <w:rPr>
          <w:i/>
        </w:rPr>
        <w:t>i</w:t>
      </w:r>
      <w:r w:rsidR="00293AF2" w:rsidRPr="00EE167A">
        <w:rPr>
          <w:i/>
        </w:rPr>
        <w:t xml:space="preserve"> per </w:t>
      </w:r>
      <w:r w:rsidR="00461628" w:rsidRPr="00EE167A">
        <w:rPr>
          <w:i/>
        </w:rPr>
        <w:t>la nostra vita</w:t>
      </w:r>
      <w:r w:rsidR="0015759C" w:rsidRPr="00EE167A">
        <w:rPr>
          <w:i/>
        </w:rPr>
        <w:t>».</w:t>
      </w:r>
    </w:p>
    <w:p w:rsidR="0015759C" w:rsidRPr="00EE167A" w:rsidRDefault="0015759C" w:rsidP="00291C12">
      <w:pPr>
        <w:spacing w:after="0"/>
        <w:jc w:val="both"/>
      </w:pPr>
    </w:p>
    <w:p w:rsidR="004F13E1" w:rsidRPr="00EE167A" w:rsidRDefault="004F13E1" w:rsidP="00291C12">
      <w:pPr>
        <w:spacing w:after="0"/>
        <w:jc w:val="both"/>
      </w:pPr>
      <w:r w:rsidRPr="00EE167A">
        <w:rPr>
          <w:b/>
        </w:rPr>
        <w:t>Un</w:t>
      </w:r>
      <w:r w:rsidR="0015759C" w:rsidRPr="00EE167A">
        <w:rPr>
          <w:b/>
        </w:rPr>
        <w:t xml:space="preserve">a Campagna </w:t>
      </w:r>
      <w:r w:rsidRPr="00EE167A">
        <w:rPr>
          <w:b/>
        </w:rPr>
        <w:t xml:space="preserve">che si </w:t>
      </w:r>
      <w:r w:rsidR="00293AF2" w:rsidRPr="00EE167A">
        <w:rPr>
          <w:b/>
        </w:rPr>
        <w:t>“</w:t>
      </w:r>
      <w:r w:rsidRPr="00EE167A">
        <w:rPr>
          <w:b/>
        </w:rPr>
        <w:t>sposa</w:t>
      </w:r>
      <w:r w:rsidR="00293AF2" w:rsidRPr="00EE167A">
        <w:rPr>
          <w:b/>
        </w:rPr>
        <w:t>”</w:t>
      </w:r>
      <w:r w:rsidRPr="00EE167A">
        <w:rPr>
          <w:b/>
        </w:rPr>
        <w:t xml:space="preserve"> </w:t>
      </w:r>
      <w:r w:rsidR="00461628" w:rsidRPr="00EE167A">
        <w:rPr>
          <w:b/>
        </w:rPr>
        <w:t>pienamente</w:t>
      </w:r>
      <w:r w:rsidRPr="00EE167A">
        <w:rPr>
          <w:b/>
        </w:rPr>
        <w:t xml:space="preserve"> con la </w:t>
      </w:r>
      <w:r w:rsidRPr="00EE167A">
        <w:rPr>
          <w:b/>
          <w:i/>
        </w:rPr>
        <w:t>mission</w:t>
      </w:r>
      <w:r w:rsidRPr="00EE167A">
        <w:rPr>
          <w:b/>
        </w:rPr>
        <w:t xml:space="preserve"> di</w:t>
      </w:r>
      <w:r w:rsidRPr="00EE167A">
        <w:t xml:space="preserve"> </w:t>
      </w:r>
      <w:r w:rsidRPr="00EE167A">
        <w:rPr>
          <w:b/>
        </w:rPr>
        <w:t>Neovision</w:t>
      </w:r>
      <w:r w:rsidRPr="00EE167A">
        <w:t>, u</w:t>
      </w:r>
      <w:r w:rsidR="0074701D" w:rsidRPr="00EE167A">
        <w:t>n</w:t>
      </w:r>
      <w:r w:rsidRPr="00EE167A">
        <w:t xml:space="preserve"> </w:t>
      </w:r>
      <w:r w:rsidRPr="00EE167A">
        <w:rPr>
          <w:b/>
        </w:rPr>
        <w:t xml:space="preserve">progetto di cliniche oculistiche nato </w:t>
      </w:r>
      <w:r w:rsidR="00461628" w:rsidRPr="00EE167A">
        <w:rPr>
          <w:b/>
        </w:rPr>
        <w:t xml:space="preserve">a Milano </w:t>
      </w:r>
      <w:r w:rsidRPr="00EE167A">
        <w:rPr>
          <w:b/>
        </w:rPr>
        <w:t xml:space="preserve">per aiutare le persone a godere </w:t>
      </w:r>
      <w:r w:rsidR="00461628" w:rsidRPr="00EE167A">
        <w:rPr>
          <w:b/>
        </w:rPr>
        <w:t>e custodire i</w:t>
      </w:r>
      <w:r w:rsidRPr="00EE167A">
        <w:rPr>
          <w:b/>
        </w:rPr>
        <w:t>l grande dono della vista</w:t>
      </w:r>
      <w:r w:rsidRPr="00EE167A">
        <w:t xml:space="preserve">. </w:t>
      </w:r>
      <w:r w:rsidR="00461628" w:rsidRPr="00EE167A">
        <w:t>Questo, in</w:t>
      </w:r>
      <w:r w:rsidRPr="00EE167A">
        <w:t xml:space="preserve"> modo sicuro e con tranquillità, in ambient</w:t>
      </w:r>
      <w:r w:rsidR="0074701D" w:rsidRPr="00EE167A">
        <w:t>i</w:t>
      </w:r>
      <w:r w:rsidRPr="00EE167A">
        <w:t xml:space="preserve"> organizzat</w:t>
      </w:r>
      <w:r w:rsidR="0074701D" w:rsidRPr="00EE167A">
        <w:t>i</w:t>
      </w:r>
      <w:r w:rsidRPr="00EE167A">
        <w:t>, tecnologicamente avanzat</w:t>
      </w:r>
      <w:r w:rsidR="0074701D" w:rsidRPr="00EE167A">
        <w:t>i</w:t>
      </w:r>
      <w:r w:rsidRPr="00EE167A">
        <w:t xml:space="preserve"> e </w:t>
      </w:r>
      <w:r w:rsidR="00461628" w:rsidRPr="00EE167A">
        <w:t>compost</w:t>
      </w:r>
      <w:r w:rsidR="0074701D" w:rsidRPr="00EE167A">
        <w:t>i</w:t>
      </w:r>
      <w:r w:rsidRPr="00EE167A">
        <w:t xml:space="preserve"> da team</w:t>
      </w:r>
      <w:r w:rsidR="00461628" w:rsidRPr="00EE167A">
        <w:t xml:space="preserve"> di medici preparati</w:t>
      </w:r>
      <w:r w:rsidRPr="00EE167A">
        <w:t xml:space="preserve"> e </w:t>
      </w:r>
      <w:r w:rsidR="00461628" w:rsidRPr="00EE167A">
        <w:t>attenti</w:t>
      </w:r>
      <w:r w:rsidRPr="00EE167A">
        <w:t xml:space="preserve"> alle esigenze di ogni paziente.</w:t>
      </w:r>
      <w:r w:rsidR="00293AF2" w:rsidRPr="00EE167A">
        <w:t xml:space="preserve">  </w:t>
      </w:r>
    </w:p>
    <w:p w:rsidR="004F13E1" w:rsidRPr="00EE167A" w:rsidRDefault="004F13E1" w:rsidP="00291C12">
      <w:pPr>
        <w:spacing w:after="0"/>
        <w:jc w:val="both"/>
      </w:pPr>
    </w:p>
    <w:p w:rsidR="00122A24" w:rsidRPr="00EE167A" w:rsidRDefault="00122A24" w:rsidP="00291C12">
      <w:pPr>
        <w:spacing w:after="0"/>
        <w:jc w:val="both"/>
      </w:pPr>
      <w:r w:rsidRPr="00EE167A">
        <w:t xml:space="preserve">Di seguito, il </w:t>
      </w:r>
      <w:r w:rsidR="006B2AD2" w:rsidRPr="00EE167A">
        <w:t>dettaglio</w:t>
      </w:r>
      <w:r w:rsidRPr="00EE167A">
        <w:t xml:space="preserve"> degli </w:t>
      </w:r>
      <w:r w:rsidR="0074701D" w:rsidRPr="00EE167A">
        <w:t>incontri che si terranno in ogni</w:t>
      </w:r>
      <w:r w:rsidR="00813415" w:rsidRPr="00EE167A">
        <w:t xml:space="preserve"> Associazione:</w:t>
      </w:r>
    </w:p>
    <w:p w:rsidR="00191767" w:rsidRPr="00EE167A" w:rsidRDefault="00191767" w:rsidP="00291C12">
      <w:pPr>
        <w:spacing w:after="0"/>
        <w:jc w:val="both"/>
      </w:pPr>
    </w:p>
    <w:p w:rsidR="00423E3E" w:rsidRPr="00EE167A" w:rsidRDefault="00291C12" w:rsidP="00122A24">
      <w:pPr>
        <w:pStyle w:val="Paragrafoelenco"/>
        <w:numPr>
          <w:ilvl w:val="0"/>
          <w:numId w:val="2"/>
        </w:numPr>
        <w:spacing w:after="0"/>
        <w:jc w:val="both"/>
      </w:pPr>
      <w:r w:rsidRPr="00EE167A">
        <w:rPr>
          <w:b/>
        </w:rPr>
        <w:t>Istituto Milanese Martinitt e Stelline</w:t>
      </w:r>
      <w:r w:rsidRPr="00EE167A">
        <w:t>: 16 ottobre, dalle 09.00 alle 19.00</w:t>
      </w:r>
      <w:r w:rsidR="006B2AD2" w:rsidRPr="00EE167A">
        <w:t>.</w:t>
      </w:r>
    </w:p>
    <w:p w:rsidR="00423E3E" w:rsidRPr="00EE167A" w:rsidRDefault="00291C12" w:rsidP="00122A24">
      <w:pPr>
        <w:pStyle w:val="Paragrafoelenco"/>
        <w:numPr>
          <w:ilvl w:val="0"/>
          <w:numId w:val="2"/>
        </w:numPr>
        <w:spacing w:after="0"/>
        <w:jc w:val="both"/>
      </w:pPr>
      <w:r w:rsidRPr="00EE167A">
        <w:rPr>
          <w:b/>
        </w:rPr>
        <w:t>Casa dell’Accoglienza Enzo Jannacci</w:t>
      </w:r>
      <w:r w:rsidRPr="00EE167A">
        <w:t xml:space="preserve">: dal 17 al 20 </w:t>
      </w:r>
      <w:r w:rsidR="00423E3E" w:rsidRPr="00EE167A">
        <w:t>o</w:t>
      </w:r>
      <w:r w:rsidR="006B2AD2" w:rsidRPr="00EE167A">
        <w:t>ttobre, dalle 09.00 alle 19.00</w:t>
      </w:r>
      <w:r w:rsidR="00423E3E" w:rsidRPr="00EE167A">
        <w:t>.</w:t>
      </w:r>
    </w:p>
    <w:p w:rsidR="00EE0874" w:rsidRPr="00EE167A" w:rsidRDefault="00291C12" w:rsidP="00122A24">
      <w:pPr>
        <w:pStyle w:val="Paragrafoelenco"/>
        <w:numPr>
          <w:ilvl w:val="0"/>
          <w:numId w:val="2"/>
        </w:numPr>
        <w:spacing w:after="0"/>
        <w:jc w:val="both"/>
      </w:pPr>
      <w:r w:rsidRPr="00EE167A">
        <w:rPr>
          <w:b/>
        </w:rPr>
        <w:t>Fondazione Progetto Arca Onlus</w:t>
      </w:r>
      <w:r w:rsidRPr="00EE167A">
        <w:t>: dal 23 al 27 ottobre, dalle 09.00 alle 19.00.</w:t>
      </w:r>
      <w:r w:rsidR="00423E3E" w:rsidRPr="00EE167A">
        <w:t xml:space="preserve"> </w:t>
      </w:r>
    </w:p>
    <w:p w:rsidR="00EE167A" w:rsidRPr="00EE167A" w:rsidRDefault="00894AE6" w:rsidP="00EE167A">
      <w:pPr>
        <w:spacing w:after="0"/>
        <w:jc w:val="both"/>
        <w:rPr>
          <w:sz w:val="20"/>
        </w:rPr>
      </w:pPr>
      <w:r w:rsidRPr="00EE167A">
        <w:rPr>
          <w:sz w:val="20"/>
        </w:rPr>
        <w:t xml:space="preserve"> </w:t>
      </w:r>
    </w:p>
    <w:p w:rsidR="00EE167A" w:rsidRPr="00EE167A" w:rsidRDefault="00EE167A" w:rsidP="00EE167A">
      <w:pPr>
        <w:spacing w:after="0"/>
        <w:jc w:val="both"/>
        <w:rPr>
          <w:b/>
        </w:rPr>
      </w:pPr>
      <w:r w:rsidRPr="00EE167A">
        <w:rPr>
          <w:b/>
        </w:rPr>
        <w:t>Neovision Cliniche Oculistiche</w:t>
      </w:r>
    </w:p>
    <w:p w:rsidR="00EE167A" w:rsidRPr="00EE167A" w:rsidRDefault="00EE167A" w:rsidP="00EE167A">
      <w:pPr>
        <w:spacing w:after="0"/>
        <w:jc w:val="both"/>
      </w:pPr>
      <w:r w:rsidRPr="00EE167A">
        <w:t xml:space="preserve">Neovision è il primo network di cliniche oculistiche in Italia. Il network Neovision è caratterizzato dalla presenza capillare di centri oculistici dotati di tecnologie d'avanguardia e metodologie eccellenti di assistenza </w:t>
      </w:r>
      <w:r w:rsidRPr="00EE167A">
        <w:lastRenderedPageBreak/>
        <w:t xml:space="preserve">al paziente, oggi indispensabili per fornire il massimo servizio in termini di qualità. Dalla diagnostica infantile alla maculopatia senile, dalla cataratta alla chirurgia ‘clear lens’, Neovision si prende cura della salute visiva delle persone offrendo il meglio della conoscenza scientifica, della qualità del servizio al paziente e della tecnologia oggi disponibili. Insieme ad équipe mediche preparate e sensibili alle esigenze individuali del paziente, Neovision crede nella formazione continua e nella collaborazione con tutti gli specialisti e i professionisti nel campo della visione, a beneficio ultimo dei pazienti. </w:t>
      </w:r>
      <w:hyperlink r:id="rId7" w:history="1">
        <w:r w:rsidRPr="00EE167A">
          <w:rPr>
            <w:rStyle w:val="Collegamentoipertestuale"/>
          </w:rPr>
          <w:t>www.neovision.eu</w:t>
        </w:r>
      </w:hyperlink>
      <w:r>
        <w:t>.</w:t>
      </w:r>
      <w:r w:rsidRPr="00EE167A">
        <w:t xml:space="preserve"> </w:t>
      </w:r>
    </w:p>
    <w:p w:rsidR="00EE167A" w:rsidRPr="00EE167A" w:rsidRDefault="00EE167A" w:rsidP="00EE167A">
      <w:pPr>
        <w:spacing w:after="0"/>
        <w:jc w:val="both"/>
        <w:rPr>
          <w:b/>
        </w:rPr>
      </w:pPr>
    </w:p>
    <w:p w:rsidR="00EE167A" w:rsidRDefault="00EE167A" w:rsidP="00EE167A">
      <w:pPr>
        <w:spacing w:after="0"/>
        <w:jc w:val="both"/>
        <w:rPr>
          <w:b/>
          <w:sz w:val="20"/>
        </w:rPr>
      </w:pPr>
    </w:p>
    <w:p w:rsidR="00EE167A" w:rsidRPr="00EE167A" w:rsidRDefault="00EE167A" w:rsidP="00EE167A">
      <w:pPr>
        <w:spacing w:after="0"/>
        <w:jc w:val="both"/>
        <w:rPr>
          <w:b/>
          <w:sz w:val="20"/>
        </w:rPr>
      </w:pPr>
      <w:r w:rsidRPr="00EE167A">
        <w:rPr>
          <w:b/>
          <w:sz w:val="20"/>
        </w:rPr>
        <w:t>Per ulteriori informazioni:</w:t>
      </w:r>
    </w:p>
    <w:p w:rsidR="00EE167A" w:rsidRPr="00EE167A" w:rsidRDefault="00EE167A" w:rsidP="00EE167A">
      <w:pPr>
        <w:spacing w:after="0"/>
        <w:jc w:val="both"/>
        <w:rPr>
          <w:sz w:val="20"/>
        </w:rPr>
      </w:pPr>
    </w:p>
    <w:p w:rsidR="00EE167A" w:rsidRPr="00EE167A" w:rsidRDefault="00EE167A" w:rsidP="00EE167A">
      <w:pPr>
        <w:spacing w:after="0"/>
        <w:jc w:val="both"/>
        <w:rPr>
          <w:sz w:val="20"/>
        </w:rPr>
      </w:pPr>
      <w:r w:rsidRPr="00EE167A">
        <w:rPr>
          <w:sz w:val="20"/>
        </w:rPr>
        <w:t>Direzione Marketing</w:t>
      </w:r>
    </w:p>
    <w:p w:rsidR="00EE167A" w:rsidRPr="00EE167A" w:rsidRDefault="00EE167A" w:rsidP="00EE167A">
      <w:pPr>
        <w:spacing w:after="0"/>
        <w:jc w:val="both"/>
        <w:rPr>
          <w:b/>
          <w:sz w:val="20"/>
        </w:rPr>
      </w:pPr>
      <w:r w:rsidRPr="00EE167A">
        <w:rPr>
          <w:b/>
          <w:sz w:val="20"/>
        </w:rPr>
        <w:t>Emanuela Gardella</w:t>
      </w:r>
    </w:p>
    <w:p w:rsidR="00EE167A" w:rsidRPr="00EE167A" w:rsidRDefault="00EE167A" w:rsidP="00EE167A">
      <w:pPr>
        <w:spacing w:after="0"/>
        <w:jc w:val="both"/>
        <w:rPr>
          <w:sz w:val="20"/>
        </w:rPr>
      </w:pPr>
      <w:r w:rsidRPr="00EE167A">
        <w:rPr>
          <w:sz w:val="20"/>
        </w:rPr>
        <w:t>02.3032 1414 -  335.7572511</w:t>
      </w:r>
    </w:p>
    <w:p w:rsidR="00EE167A" w:rsidRPr="00EE167A" w:rsidRDefault="00E849F8" w:rsidP="00EE167A">
      <w:pPr>
        <w:spacing w:after="0"/>
        <w:jc w:val="both"/>
        <w:rPr>
          <w:sz w:val="20"/>
        </w:rPr>
      </w:pPr>
      <w:hyperlink r:id="rId8" w:history="1">
        <w:r w:rsidR="00EE167A" w:rsidRPr="00EE167A">
          <w:rPr>
            <w:rStyle w:val="Collegamentoipertestuale"/>
            <w:sz w:val="20"/>
          </w:rPr>
          <w:t>emanuela@linkas.it</w:t>
        </w:r>
      </w:hyperlink>
      <w:r w:rsidR="00EE167A" w:rsidRPr="00EE167A">
        <w:rPr>
          <w:sz w:val="20"/>
        </w:rPr>
        <w:t xml:space="preserve"> </w:t>
      </w:r>
    </w:p>
    <w:p w:rsidR="00A644CC" w:rsidRPr="00A644CC" w:rsidRDefault="00A644CC" w:rsidP="00EE167A">
      <w:pPr>
        <w:spacing w:after="0"/>
        <w:jc w:val="both"/>
        <w:rPr>
          <w:sz w:val="20"/>
        </w:rPr>
      </w:pPr>
    </w:p>
    <w:p w:rsidR="00A644CC" w:rsidRPr="00A644CC" w:rsidRDefault="00A644CC" w:rsidP="00EE167A">
      <w:pPr>
        <w:spacing w:after="0"/>
        <w:jc w:val="both"/>
        <w:rPr>
          <w:sz w:val="20"/>
        </w:rPr>
      </w:pPr>
      <w:r w:rsidRPr="00A644CC">
        <w:rPr>
          <w:sz w:val="20"/>
        </w:rPr>
        <w:t>Ufficio Stampa</w:t>
      </w:r>
    </w:p>
    <w:p w:rsidR="00A644CC" w:rsidRPr="00A644CC" w:rsidRDefault="00A644CC" w:rsidP="00A644CC">
      <w:pPr>
        <w:spacing w:after="0"/>
        <w:jc w:val="both"/>
        <w:rPr>
          <w:b/>
          <w:sz w:val="20"/>
        </w:rPr>
      </w:pPr>
      <w:r w:rsidRPr="00A644CC">
        <w:rPr>
          <w:b/>
          <w:sz w:val="20"/>
        </w:rPr>
        <w:t xml:space="preserve">Value Relations Srl </w:t>
      </w:r>
      <w:r w:rsidRPr="00A644CC">
        <w:rPr>
          <w:sz w:val="20"/>
        </w:rPr>
        <w:t>- tel. 02.204249</w:t>
      </w:r>
      <w:r w:rsidRPr="00A644CC">
        <w:rPr>
          <w:sz w:val="20"/>
        </w:rPr>
        <w:t>1</w:t>
      </w:r>
    </w:p>
    <w:p w:rsidR="00A644CC" w:rsidRPr="00A644CC" w:rsidRDefault="00A644CC" w:rsidP="00A644CC">
      <w:pPr>
        <w:spacing w:after="0"/>
        <w:jc w:val="both"/>
        <w:rPr>
          <w:sz w:val="20"/>
        </w:rPr>
      </w:pPr>
      <w:r w:rsidRPr="00A644CC">
        <w:rPr>
          <w:sz w:val="20"/>
        </w:rPr>
        <w:t xml:space="preserve">Maria Luisa Paleari </w:t>
      </w:r>
      <w:r w:rsidR="002901CD">
        <w:rPr>
          <w:sz w:val="20"/>
        </w:rPr>
        <w:t>-</w:t>
      </w:r>
      <w:r w:rsidRPr="00A644CC">
        <w:rPr>
          <w:sz w:val="20"/>
        </w:rPr>
        <w:t xml:space="preserve"> </w:t>
      </w:r>
      <w:hyperlink r:id="rId9" w:history="1">
        <w:r w:rsidR="002901CD" w:rsidRPr="00457ED9">
          <w:rPr>
            <w:rStyle w:val="Collegamentoipertestuale"/>
            <w:sz w:val="20"/>
          </w:rPr>
          <w:t>ml.paleari@vrelations.it</w:t>
        </w:r>
      </w:hyperlink>
      <w:r w:rsidR="002901CD">
        <w:rPr>
          <w:sz w:val="20"/>
        </w:rPr>
        <w:t xml:space="preserve"> </w:t>
      </w:r>
      <w:r w:rsidRPr="00A644CC">
        <w:rPr>
          <w:sz w:val="20"/>
        </w:rPr>
        <w:t>- 331 6718518</w:t>
      </w:r>
    </w:p>
    <w:p w:rsidR="00A644CC" w:rsidRPr="00A644CC" w:rsidRDefault="00A644CC" w:rsidP="00A644CC">
      <w:pPr>
        <w:spacing w:after="0"/>
        <w:jc w:val="both"/>
        <w:rPr>
          <w:sz w:val="20"/>
        </w:rPr>
      </w:pPr>
      <w:r w:rsidRPr="00A644CC">
        <w:rPr>
          <w:sz w:val="20"/>
        </w:rPr>
        <w:t xml:space="preserve">Alessio Pappagallo </w:t>
      </w:r>
      <w:r w:rsidR="002901CD">
        <w:rPr>
          <w:sz w:val="20"/>
        </w:rPr>
        <w:t>-</w:t>
      </w:r>
      <w:r w:rsidRPr="00A644CC">
        <w:rPr>
          <w:sz w:val="20"/>
        </w:rPr>
        <w:t xml:space="preserve"> </w:t>
      </w:r>
      <w:hyperlink r:id="rId10" w:history="1">
        <w:r w:rsidR="002901CD" w:rsidRPr="00457ED9">
          <w:rPr>
            <w:rStyle w:val="Collegamentoipertestuale"/>
            <w:sz w:val="20"/>
          </w:rPr>
          <w:t>a.pappagallo@vrelations.it</w:t>
        </w:r>
      </w:hyperlink>
      <w:r w:rsidR="002901CD">
        <w:rPr>
          <w:sz w:val="20"/>
        </w:rPr>
        <w:t xml:space="preserve"> </w:t>
      </w:r>
      <w:r w:rsidRPr="00A644CC">
        <w:rPr>
          <w:sz w:val="20"/>
        </w:rPr>
        <w:t>- 339 5897483</w:t>
      </w:r>
      <w:bookmarkEnd w:id="0"/>
    </w:p>
    <w:sectPr w:rsidR="00A644CC" w:rsidRPr="00A644CC">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2D1" w:rsidRDefault="000A72D1" w:rsidP="000A72D1">
      <w:pPr>
        <w:spacing w:after="0" w:line="240" w:lineRule="auto"/>
      </w:pPr>
      <w:r>
        <w:separator/>
      </w:r>
    </w:p>
  </w:endnote>
  <w:endnote w:type="continuationSeparator" w:id="0">
    <w:p w:rsidR="000A72D1" w:rsidRDefault="000A72D1" w:rsidP="000A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2D1" w:rsidRDefault="000A72D1" w:rsidP="000A72D1">
      <w:pPr>
        <w:spacing w:after="0" w:line="240" w:lineRule="auto"/>
      </w:pPr>
      <w:r>
        <w:separator/>
      </w:r>
    </w:p>
  </w:footnote>
  <w:footnote w:type="continuationSeparator" w:id="0">
    <w:p w:rsidR="000A72D1" w:rsidRDefault="000A72D1" w:rsidP="000A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8CD" w:rsidRDefault="008148CD" w:rsidP="008148CD">
    <w:pPr>
      <w:pStyle w:val="Intestazione"/>
      <w:jc w:val="center"/>
    </w:pPr>
    <w:r>
      <w:rPr>
        <w:noProof/>
      </w:rPr>
      <w:drawing>
        <wp:inline distT="0" distB="0" distL="0" distR="0" wp14:anchorId="67861C8A" wp14:editId="7164919C">
          <wp:extent cx="1896319" cy="613834"/>
          <wp:effectExtent l="0" t="0" r="0" b="0"/>
          <wp:docPr id="2" name="Immagine 2" descr="Neovision Cliniche Oculis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ovision Cliniche Oculistiche"/>
                  <pic:cNvPicPr>
                    <a:picLocks noChangeAspect="1" noChangeArrowheads="1"/>
                  </pic:cNvPicPr>
                </pic:nvPicPr>
                <pic:blipFill rotWithShape="1">
                  <a:blip r:embed="rId1">
                    <a:extLst>
                      <a:ext uri="{28A0092B-C50C-407E-A947-70E740481C1C}">
                        <a14:useLocalDpi xmlns:a14="http://schemas.microsoft.com/office/drawing/2010/main" val="0"/>
                      </a:ext>
                    </a:extLst>
                  </a:blip>
                  <a:srcRect t="17019" b="12431"/>
                  <a:stretch/>
                </pic:blipFill>
                <pic:spPr bwMode="auto">
                  <a:xfrm>
                    <a:off x="0" y="0"/>
                    <a:ext cx="1916858" cy="6204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1689"/>
    <w:multiLevelType w:val="hybridMultilevel"/>
    <w:tmpl w:val="6366AFD4"/>
    <w:lvl w:ilvl="0" w:tplc="0409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0321EC"/>
    <w:multiLevelType w:val="hybridMultilevel"/>
    <w:tmpl w:val="36608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D1"/>
    <w:rsid w:val="000A72D1"/>
    <w:rsid w:val="00122A24"/>
    <w:rsid w:val="001241F8"/>
    <w:rsid w:val="0015759C"/>
    <w:rsid w:val="00157C17"/>
    <w:rsid w:val="001908FD"/>
    <w:rsid w:val="00191767"/>
    <w:rsid w:val="001F4912"/>
    <w:rsid w:val="00212CAA"/>
    <w:rsid w:val="002901CD"/>
    <w:rsid w:val="00290692"/>
    <w:rsid w:val="00291C12"/>
    <w:rsid w:val="00293AF2"/>
    <w:rsid w:val="002F1CE8"/>
    <w:rsid w:val="003B69EA"/>
    <w:rsid w:val="003F67FD"/>
    <w:rsid w:val="00423E3E"/>
    <w:rsid w:val="00461628"/>
    <w:rsid w:val="004F13E1"/>
    <w:rsid w:val="005510C9"/>
    <w:rsid w:val="005A49A2"/>
    <w:rsid w:val="005A6F1A"/>
    <w:rsid w:val="005F2A1F"/>
    <w:rsid w:val="006B2AD2"/>
    <w:rsid w:val="006B78BA"/>
    <w:rsid w:val="006D5CC6"/>
    <w:rsid w:val="006E0588"/>
    <w:rsid w:val="0074701D"/>
    <w:rsid w:val="0076744F"/>
    <w:rsid w:val="007D4F5B"/>
    <w:rsid w:val="00802C07"/>
    <w:rsid w:val="00813415"/>
    <w:rsid w:val="008148CD"/>
    <w:rsid w:val="008430C4"/>
    <w:rsid w:val="00894AE6"/>
    <w:rsid w:val="008A2358"/>
    <w:rsid w:val="00955674"/>
    <w:rsid w:val="009D5ED7"/>
    <w:rsid w:val="00A0167C"/>
    <w:rsid w:val="00A05DD3"/>
    <w:rsid w:val="00A56186"/>
    <w:rsid w:val="00A644CC"/>
    <w:rsid w:val="00AE6118"/>
    <w:rsid w:val="00B9259B"/>
    <w:rsid w:val="00B947C1"/>
    <w:rsid w:val="00BB1951"/>
    <w:rsid w:val="00C06223"/>
    <w:rsid w:val="00D07ED3"/>
    <w:rsid w:val="00D23872"/>
    <w:rsid w:val="00E014ED"/>
    <w:rsid w:val="00E0673D"/>
    <w:rsid w:val="00E539F3"/>
    <w:rsid w:val="00E75F36"/>
    <w:rsid w:val="00E849F8"/>
    <w:rsid w:val="00EE0874"/>
    <w:rsid w:val="00EE167A"/>
    <w:rsid w:val="00EF6D1E"/>
    <w:rsid w:val="00F21885"/>
    <w:rsid w:val="00F8249F"/>
    <w:rsid w:val="00FA5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F0B5DC"/>
  <w15:chartTrackingRefBased/>
  <w15:docId w15:val="{A1E37F9F-6786-469F-9A42-70307B1E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72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72D1"/>
  </w:style>
  <w:style w:type="paragraph" w:styleId="Pidipagina">
    <w:name w:val="footer"/>
    <w:basedOn w:val="Normale"/>
    <w:link w:val="PidipaginaCarattere"/>
    <w:uiPriority w:val="99"/>
    <w:unhideWhenUsed/>
    <w:rsid w:val="000A72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72D1"/>
  </w:style>
  <w:style w:type="paragraph" w:styleId="Paragrafoelenco">
    <w:name w:val="List Paragraph"/>
    <w:basedOn w:val="Normale"/>
    <w:uiPriority w:val="34"/>
    <w:qFormat/>
    <w:rsid w:val="00291C12"/>
    <w:pPr>
      <w:ind w:left="720"/>
      <w:contextualSpacing/>
    </w:pPr>
  </w:style>
  <w:style w:type="character" w:styleId="Collegamentoipertestuale">
    <w:name w:val="Hyperlink"/>
    <w:basedOn w:val="Carpredefinitoparagrafo"/>
    <w:uiPriority w:val="99"/>
    <w:unhideWhenUsed/>
    <w:rsid w:val="00894AE6"/>
    <w:rPr>
      <w:color w:val="0563C1" w:themeColor="hyperlink"/>
      <w:u w:val="single"/>
    </w:rPr>
  </w:style>
  <w:style w:type="character" w:styleId="Menzionenonrisolta">
    <w:name w:val="Unresolved Mention"/>
    <w:basedOn w:val="Carpredefinitoparagrafo"/>
    <w:uiPriority w:val="99"/>
    <w:semiHidden/>
    <w:unhideWhenUsed/>
    <w:rsid w:val="00894A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nuela@linka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ovision.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appagallo@vrelations.it" TargetMode="External"/><Relationship Id="rId4" Type="http://schemas.openxmlformats.org/officeDocument/2006/relationships/webSettings" Target="webSettings.xml"/><Relationship Id="rId9" Type="http://schemas.openxmlformats.org/officeDocument/2006/relationships/hyperlink" Target="mailto:ml.palear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697</Words>
  <Characters>3973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Pappagallo</dc:creator>
  <cp:keywords/>
  <dc:description/>
  <cp:lastModifiedBy>Alessio Pappagallo</cp:lastModifiedBy>
  <cp:revision>24</cp:revision>
  <dcterms:created xsi:type="dcterms:W3CDTF">2017-10-09T15:40:00Z</dcterms:created>
  <dcterms:modified xsi:type="dcterms:W3CDTF">2017-10-11T16:58:00Z</dcterms:modified>
</cp:coreProperties>
</file>