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C" w:rsidRPr="00EA574C" w:rsidRDefault="00023205" w:rsidP="00EA574C">
      <w:pPr>
        <w:pStyle w:val="Titolo1"/>
        <w:jc w:val="both"/>
        <w:rPr>
          <w:rFonts w:ascii="BISans" w:eastAsia="SimSun" w:hAnsi="BISans" w:cs="Cordia New"/>
          <w:color w:val="002060"/>
          <w:kern w:val="0"/>
          <w:sz w:val="32"/>
          <w:szCs w:val="32"/>
          <w:lang w:val="it-IT" w:eastAsia="zh-CN"/>
        </w:rPr>
      </w:pPr>
      <w:r>
        <w:rPr>
          <w:rFonts w:ascii="BISans" w:eastAsia="SimSun" w:hAnsi="BISans" w:cs="Cordia New"/>
          <w:color w:val="002060"/>
          <w:kern w:val="0"/>
          <w:sz w:val="32"/>
          <w:szCs w:val="32"/>
          <w:lang w:val="it-IT" w:eastAsia="zh-CN"/>
        </w:rPr>
        <w:t>Eliminare la R</w:t>
      </w:r>
      <w:r w:rsidR="00EA574C" w:rsidRPr="00EA574C">
        <w:rPr>
          <w:rFonts w:ascii="BISans" w:eastAsia="SimSun" w:hAnsi="BISans" w:cs="Cordia New"/>
          <w:color w:val="002060"/>
          <w:kern w:val="0"/>
          <w:sz w:val="32"/>
          <w:szCs w:val="32"/>
          <w:lang w:val="it-IT" w:eastAsia="zh-CN"/>
        </w:rPr>
        <w:t xml:space="preserve">abbia: Boehringer Ingelheim unisce le forze con partner in tutto il mondo </w:t>
      </w:r>
    </w:p>
    <w:p w:rsidR="007A28A6" w:rsidRPr="007A28A6" w:rsidRDefault="007A28A6" w:rsidP="007A28A6">
      <w:pPr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</w:rPr>
      </w:pPr>
    </w:p>
    <w:p w:rsidR="00EA574C" w:rsidRPr="00EA574C" w:rsidRDefault="00EA574C" w:rsidP="00EA574C">
      <w:pPr>
        <w:pStyle w:val="Paragrafoelenco"/>
        <w:numPr>
          <w:ilvl w:val="0"/>
          <w:numId w:val="10"/>
        </w:numPr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</w:pPr>
      <w:bookmarkStart w:id="0" w:name="_GoBack"/>
      <w:r w:rsidRPr="00EA574C"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  <w:t>L’azienda punta a sensibilizzare sulle necessarie pratiche di prevenzione</w:t>
      </w:r>
      <w:r w:rsidR="00E7725D"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  <w:t>;</w:t>
      </w:r>
    </w:p>
    <w:p w:rsidR="00EA574C" w:rsidRPr="00EA574C" w:rsidRDefault="00023205" w:rsidP="00EA574C">
      <w:pPr>
        <w:pStyle w:val="Paragrafoelenco"/>
        <w:numPr>
          <w:ilvl w:val="0"/>
          <w:numId w:val="10"/>
        </w:numPr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</w:pPr>
      <w:r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  <w:t>La R</w:t>
      </w:r>
      <w:r w:rsidR="00EA574C" w:rsidRPr="00EA574C"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  <w:t xml:space="preserve">abbia è ancora endemica in più </w:t>
      </w:r>
      <w:r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  <w:t>di 150 paesi e aree geografiche</w:t>
      </w:r>
      <w:r w:rsidRPr="00023205">
        <w:rPr>
          <w:rFonts w:ascii="BISans" w:hAnsi="BISans" w:cs="BISansNEXTCond"/>
          <w:bCs/>
          <w:i/>
          <w:color w:val="000000"/>
          <w:sz w:val="20"/>
          <w:szCs w:val="20"/>
          <w:vertAlign w:val="superscript"/>
          <w:lang w:val="it-IT"/>
        </w:rPr>
        <w:t>1</w:t>
      </w:r>
      <w:r w:rsidR="00E7725D"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  <w:t>,</w:t>
      </w:r>
      <w:r w:rsidR="00EA574C" w:rsidRPr="00EA574C"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  <w:t xml:space="preserve"> soprattutto in Asia e</w:t>
      </w:r>
      <w:r w:rsidR="00E7725D"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  <w:t xml:space="preserve"> Africa;</w:t>
      </w:r>
    </w:p>
    <w:p w:rsidR="00EA574C" w:rsidRPr="00EA574C" w:rsidRDefault="00EA574C" w:rsidP="00EA574C">
      <w:pPr>
        <w:pStyle w:val="Paragrafoelenco"/>
        <w:numPr>
          <w:ilvl w:val="0"/>
          <w:numId w:val="10"/>
        </w:numPr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</w:pPr>
      <w:r w:rsidRPr="00EA574C"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  <w:t>Con un’adeguata strategia vaccin</w:t>
      </w:r>
      <w:r w:rsidR="00023205"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  <w:t>ale e adeguati investimenti la R</w:t>
      </w:r>
      <w:r w:rsidRPr="00EA574C"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  <w:t>abbia è una malattia che si può prevenire</w:t>
      </w:r>
      <w:r w:rsidRPr="00023205">
        <w:rPr>
          <w:rFonts w:ascii="BISans" w:hAnsi="BISans" w:cs="BISansNEXTCond"/>
          <w:bCs/>
          <w:i/>
          <w:color w:val="000000"/>
          <w:sz w:val="20"/>
          <w:szCs w:val="20"/>
          <w:vertAlign w:val="superscript"/>
          <w:lang w:val="it-IT"/>
        </w:rPr>
        <w:t>1</w:t>
      </w:r>
      <w:r w:rsidRPr="00EA574C">
        <w:rPr>
          <w:rFonts w:ascii="BISans" w:hAnsi="BISans" w:cs="BISansNEXTCond-Bold"/>
          <w:bCs/>
          <w:i/>
          <w:color w:val="000000"/>
          <w:sz w:val="20"/>
          <w:szCs w:val="20"/>
          <w:lang w:val="it-IT"/>
        </w:rPr>
        <w:t>.</w:t>
      </w:r>
    </w:p>
    <w:bookmarkEnd w:id="0"/>
    <w:p w:rsidR="00AF1E4B" w:rsidRPr="00EA574C" w:rsidRDefault="00AF1E4B" w:rsidP="00764DD6">
      <w:pPr>
        <w:spacing w:after="0" w:line="264" w:lineRule="auto"/>
        <w:jc w:val="both"/>
        <w:rPr>
          <w:rFonts w:ascii="BISans" w:eastAsia="SimSun" w:hAnsi="BISans" w:cs="Cordia New"/>
          <w:szCs w:val="24"/>
          <w:lang w:eastAsia="zh-CN"/>
        </w:rPr>
      </w:pPr>
    </w:p>
    <w:p w:rsidR="00EA574C" w:rsidRPr="00EA574C" w:rsidRDefault="00EA574C" w:rsidP="00EA574C">
      <w:pPr>
        <w:jc w:val="both"/>
        <w:rPr>
          <w:rFonts w:ascii="BISans" w:eastAsia="SimSun" w:hAnsi="BISans" w:cs="Cordia New"/>
          <w:szCs w:val="24"/>
          <w:lang w:eastAsia="zh-CN"/>
        </w:rPr>
      </w:pPr>
      <w:r w:rsidRPr="00EA574C">
        <w:rPr>
          <w:rFonts w:ascii="BISans" w:eastAsia="SimSun" w:hAnsi="BISans" w:cs="Cordia New"/>
          <w:b/>
          <w:color w:val="002060"/>
          <w:szCs w:val="24"/>
          <w:lang w:eastAsia="zh-CN"/>
        </w:rPr>
        <w:t>Ingelheim, Germania, 28 settembre, 2017</w:t>
      </w:r>
      <w:r w:rsidRPr="00EA574C">
        <w:rPr>
          <w:rFonts w:ascii="BISans" w:eastAsia="SimSun" w:hAnsi="BISans" w:cs="Cordia New"/>
          <w:color w:val="002060"/>
          <w:szCs w:val="24"/>
          <w:lang w:eastAsia="zh-CN"/>
        </w:rPr>
        <w:t xml:space="preserve"> </w:t>
      </w:r>
      <w:r w:rsidRPr="00EA574C">
        <w:rPr>
          <w:rFonts w:ascii="BISans" w:eastAsia="SimSun" w:hAnsi="BISans" w:cs="Cordia New"/>
          <w:szCs w:val="24"/>
          <w:lang w:eastAsia="zh-CN"/>
        </w:rPr>
        <w:t>– In occasione della Giornata Mondiale contro la Rabbia</w:t>
      </w:r>
      <w:r w:rsidR="00E7725D">
        <w:rPr>
          <w:rFonts w:ascii="BISans" w:eastAsia="SimSun" w:hAnsi="BISans" w:cs="Cordia New"/>
          <w:szCs w:val="24"/>
          <w:lang w:eastAsia="zh-CN"/>
        </w:rPr>
        <w:t>,</w:t>
      </w:r>
      <w:r w:rsidRPr="00EA574C">
        <w:rPr>
          <w:rFonts w:ascii="BISans" w:eastAsia="SimSun" w:hAnsi="BISans" w:cs="Cordia New"/>
          <w:szCs w:val="24"/>
          <w:lang w:eastAsia="zh-CN"/>
        </w:rPr>
        <w:t xml:space="preserve"> Boehringer Ingelheim, il maggior fornitore mondiale di vaccini veterinari antirabbici</w:t>
      </w:r>
      <w:r w:rsidRPr="0032622A">
        <w:rPr>
          <w:rFonts w:ascii="BISans" w:eastAsia="SimSun" w:hAnsi="BISans" w:cs="Cordia New"/>
          <w:szCs w:val="24"/>
          <w:vertAlign w:val="superscript"/>
          <w:lang w:eastAsia="zh-CN"/>
        </w:rPr>
        <w:t>2</w:t>
      </w:r>
      <w:r w:rsidRPr="00EA574C">
        <w:rPr>
          <w:rFonts w:ascii="BISans" w:eastAsia="SimSun" w:hAnsi="BISans" w:cs="Cordia New"/>
          <w:szCs w:val="24"/>
          <w:lang w:eastAsia="zh-CN"/>
        </w:rPr>
        <w:t>, unisce le proprie forze con quelle di veterinari, proprietari di animali domestici, organizzazioni governative e non-governative di tutto il mondo, per un’opera di sensibilizzazione sulla necessità di adottare pratiche preventive contro questa malattia e mettere in luce la seria minaccia che la stessa rappresenta sia per la salute animale, sia umana in molte parti del mondo.</w:t>
      </w:r>
    </w:p>
    <w:p w:rsidR="00EA574C" w:rsidRPr="00EA574C" w:rsidRDefault="00023205" w:rsidP="00EA574C">
      <w:pPr>
        <w:jc w:val="both"/>
        <w:rPr>
          <w:rFonts w:ascii="BISans" w:eastAsia="SimSun" w:hAnsi="BISans" w:cs="Cordia New"/>
          <w:szCs w:val="24"/>
          <w:lang w:eastAsia="zh-CN"/>
        </w:rPr>
      </w:pPr>
      <w:r>
        <w:rPr>
          <w:rFonts w:ascii="BISans" w:eastAsia="SimSun" w:hAnsi="BISans" w:cs="Cordia New"/>
          <w:szCs w:val="24"/>
          <w:lang w:eastAsia="zh-CN"/>
        </w:rPr>
        <w:t>La R</w:t>
      </w:r>
      <w:r w:rsidR="00EA574C" w:rsidRPr="00EA574C">
        <w:rPr>
          <w:rFonts w:ascii="BISans" w:eastAsia="SimSun" w:hAnsi="BISans" w:cs="Cordia New"/>
          <w:szCs w:val="24"/>
          <w:lang w:eastAsia="zh-CN"/>
        </w:rPr>
        <w:t>abbia, a tutt’oggi, è ancora endemica in oltre 150 Paesi e aree geografiche</w:t>
      </w:r>
      <w:r w:rsidR="00EA574C" w:rsidRPr="00E7725D">
        <w:rPr>
          <w:rFonts w:ascii="BISans" w:eastAsia="SimSun" w:hAnsi="BISans" w:cs="Cordia New"/>
          <w:szCs w:val="24"/>
          <w:vertAlign w:val="superscript"/>
          <w:lang w:eastAsia="zh-CN"/>
        </w:rPr>
        <w:t>1</w:t>
      </w:r>
      <w:r w:rsidR="00EA574C" w:rsidRPr="00EA574C">
        <w:rPr>
          <w:rFonts w:ascii="BISans" w:eastAsia="SimSun" w:hAnsi="BISans" w:cs="Cordia New"/>
          <w:szCs w:val="24"/>
          <w:lang w:eastAsia="zh-CN"/>
        </w:rPr>
        <w:t>, soprattutto in Asia e Africa. Si stima che nel mondo og</w:t>
      </w:r>
      <w:r>
        <w:rPr>
          <w:rFonts w:ascii="BISans" w:eastAsia="SimSun" w:hAnsi="BISans" w:cs="Cordia New"/>
          <w:szCs w:val="24"/>
          <w:lang w:eastAsia="zh-CN"/>
        </w:rPr>
        <w:t>ni giorno 160 persone muoiono per la R</w:t>
      </w:r>
      <w:r w:rsidR="00EA574C" w:rsidRPr="00EA574C">
        <w:rPr>
          <w:rFonts w:ascii="BISans" w:eastAsia="SimSun" w:hAnsi="BISans" w:cs="Cordia New"/>
          <w:szCs w:val="24"/>
          <w:lang w:eastAsia="zh-CN"/>
        </w:rPr>
        <w:t>abbia, di cui il 40% bambini</w:t>
      </w:r>
      <w:r w:rsidR="00EA574C" w:rsidRPr="00E7725D">
        <w:rPr>
          <w:rFonts w:ascii="BISans" w:eastAsia="SimSun" w:hAnsi="BISans" w:cs="Cordia New"/>
          <w:szCs w:val="24"/>
          <w:vertAlign w:val="superscript"/>
          <w:lang w:eastAsia="zh-CN"/>
        </w:rPr>
        <w:t>1</w:t>
      </w:r>
      <w:r>
        <w:rPr>
          <w:rFonts w:ascii="BISans" w:eastAsia="SimSun" w:hAnsi="BISans" w:cs="Cordia New"/>
          <w:szCs w:val="24"/>
          <w:lang w:eastAsia="zh-CN"/>
        </w:rPr>
        <w:t>. La R</w:t>
      </w:r>
      <w:r w:rsidR="00EA574C" w:rsidRPr="00EA574C">
        <w:rPr>
          <w:rFonts w:ascii="BISans" w:eastAsia="SimSun" w:hAnsi="BISans" w:cs="Cordia New"/>
          <w:szCs w:val="24"/>
          <w:lang w:eastAsia="zh-CN"/>
        </w:rPr>
        <w:t>abbia è una malattia che</w:t>
      </w:r>
      <w:r w:rsidR="00E7725D">
        <w:rPr>
          <w:rFonts w:ascii="BISans" w:eastAsia="SimSun" w:hAnsi="BISans" w:cs="Cordia New"/>
          <w:szCs w:val="24"/>
          <w:lang w:eastAsia="zh-CN"/>
        </w:rPr>
        <w:t>,</w:t>
      </w:r>
      <w:r w:rsidR="00EA574C" w:rsidRPr="00EA574C">
        <w:rPr>
          <w:rFonts w:ascii="BISans" w:eastAsia="SimSun" w:hAnsi="BISans" w:cs="Cordia New"/>
          <w:szCs w:val="24"/>
          <w:lang w:eastAsia="zh-CN"/>
        </w:rPr>
        <w:t xml:space="preserve"> con un’adeguata strategia vaccinale e opportuni investimenti si può prevenire</w:t>
      </w:r>
      <w:r w:rsidR="00EA574C" w:rsidRPr="00E7725D">
        <w:rPr>
          <w:rFonts w:ascii="BISans" w:eastAsia="SimSun" w:hAnsi="BISans" w:cs="Cordia New"/>
          <w:szCs w:val="24"/>
          <w:vertAlign w:val="superscript"/>
          <w:lang w:eastAsia="zh-CN"/>
        </w:rPr>
        <w:t>1</w:t>
      </w:r>
      <w:r w:rsidR="00E7725D">
        <w:rPr>
          <w:rFonts w:ascii="BISans" w:eastAsia="SimSun" w:hAnsi="BISans" w:cs="Cordia New"/>
          <w:szCs w:val="24"/>
          <w:lang w:eastAsia="zh-CN"/>
        </w:rPr>
        <w:t>,</w:t>
      </w:r>
      <w:r w:rsidR="00EA574C" w:rsidRPr="00EA574C">
        <w:rPr>
          <w:rFonts w:ascii="BISans" w:eastAsia="SimSun" w:hAnsi="BISans" w:cs="Cordia New"/>
          <w:szCs w:val="24"/>
          <w:lang w:eastAsia="zh-CN"/>
        </w:rPr>
        <w:t xml:space="preserve"> con sicurezza ma, una volta comparsi i sintomi dell’infezione, la malattia si rivela quasi sempre morta</w:t>
      </w:r>
      <w:r>
        <w:rPr>
          <w:rFonts w:ascii="BISans" w:eastAsia="SimSun" w:hAnsi="BISans" w:cs="Cordia New"/>
          <w:szCs w:val="24"/>
          <w:lang w:eastAsia="zh-CN"/>
        </w:rPr>
        <w:t>le. L’origine principale della R</w:t>
      </w:r>
      <w:r w:rsidR="00EA574C" w:rsidRPr="00EA574C">
        <w:rPr>
          <w:rFonts w:ascii="BISans" w:eastAsia="SimSun" w:hAnsi="BISans" w:cs="Cordia New"/>
          <w:szCs w:val="24"/>
          <w:lang w:eastAsia="zh-CN"/>
        </w:rPr>
        <w:t xml:space="preserve">abbia negli esseri umani sono i cani non vaccinati. Secondo l’Organizzazione Mondiale della Sanità (OMS), con una copertura vaccinale di almeno il 70% della popolazione canina mondiale si potrebbe eliminare </w:t>
      </w:r>
      <w:r>
        <w:rPr>
          <w:rFonts w:ascii="BISans" w:eastAsia="SimSun" w:hAnsi="BISans" w:cs="Cordia New"/>
          <w:szCs w:val="24"/>
          <w:lang w:eastAsia="zh-CN"/>
        </w:rPr>
        <w:t>la mortalità umana dovuta alla R</w:t>
      </w:r>
      <w:r w:rsidR="00EA574C" w:rsidRPr="00EA574C">
        <w:rPr>
          <w:rFonts w:ascii="BISans" w:eastAsia="SimSun" w:hAnsi="BISans" w:cs="Cordia New"/>
          <w:szCs w:val="24"/>
          <w:lang w:eastAsia="zh-CN"/>
        </w:rPr>
        <w:t>abbia.</w:t>
      </w:r>
      <w:r w:rsidR="00EA574C" w:rsidRPr="00E7725D">
        <w:rPr>
          <w:rFonts w:ascii="BISans" w:eastAsia="SimSun" w:hAnsi="BISans" w:cs="Cordia New"/>
          <w:szCs w:val="24"/>
          <w:vertAlign w:val="superscript"/>
          <w:lang w:eastAsia="zh-CN"/>
        </w:rPr>
        <w:t>1</w:t>
      </w:r>
    </w:p>
    <w:p w:rsidR="00EA574C" w:rsidRPr="00EA574C" w:rsidRDefault="00EA574C" w:rsidP="00EA574C">
      <w:pPr>
        <w:jc w:val="both"/>
        <w:rPr>
          <w:rFonts w:ascii="BISans" w:eastAsia="SimSun" w:hAnsi="BISans" w:cs="Cordia New"/>
          <w:szCs w:val="24"/>
          <w:lang w:eastAsia="zh-CN"/>
        </w:rPr>
      </w:pPr>
      <w:r w:rsidRPr="00EA574C">
        <w:rPr>
          <w:rFonts w:ascii="BISans" w:eastAsia="SimSun" w:hAnsi="BISans" w:cs="Cordia New"/>
          <w:szCs w:val="24"/>
          <w:lang w:eastAsia="zh-CN"/>
        </w:rPr>
        <w:t>La prima Giornata Mondiale contro la Rabbia risale al 2007, e come data, è stato scelto il 28 settembre, anniversario della morte di Louis Pasteur, lo scienziato che ha realizzato il primo vaccino antirabbico e gettato le basi per la prevenzione della malattia.</w:t>
      </w:r>
    </w:p>
    <w:p w:rsidR="00EA574C" w:rsidRPr="00EA574C" w:rsidRDefault="00EA574C" w:rsidP="00EA574C">
      <w:pPr>
        <w:jc w:val="both"/>
        <w:rPr>
          <w:rFonts w:ascii="BISans" w:eastAsia="SimSun" w:hAnsi="BISans" w:cs="Cordia New"/>
          <w:szCs w:val="24"/>
          <w:lang w:eastAsia="zh-CN"/>
        </w:rPr>
      </w:pPr>
    </w:p>
    <w:p w:rsidR="00023205" w:rsidRDefault="00EA574C" w:rsidP="00EA574C">
      <w:pPr>
        <w:jc w:val="both"/>
        <w:rPr>
          <w:rFonts w:ascii="BISans" w:eastAsia="SimSun" w:hAnsi="BISans" w:cs="Cordia New"/>
          <w:szCs w:val="24"/>
          <w:lang w:eastAsia="zh-CN"/>
        </w:rPr>
      </w:pPr>
      <w:r w:rsidRPr="00EA574C" w:rsidDel="00960CC1">
        <w:rPr>
          <w:rFonts w:ascii="BISans" w:eastAsia="SimSun" w:hAnsi="BISans" w:cs="Cordia New"/>
          <w:szCs w:val="24"/>
          <w:lang w:eastAsia="zh-CN"/>
        </w:rPr>
        <w:lastRenderedPageBreak/>
        <w:t xml:space="preserve"> </w:t>
      </w:r>
      <w:r w:rsidRPr="00EA574C">
        <w:rPr>
          <w:rFonts w:ascii="BISans" w:eastAsia="SimSun" w:hAnsi="BISans" w:cs="Cordia New"/>
          <w:szCs w:val="24"/>
          <w:lang w:eastAsia="zh-CN"/>
        </w:rPr>
        <w:t xml:space="preserve">In Italia Boehringer Ingelheim </w:t>
      </w:r>
      <w:r w:rsidR="007B6827">
        <w:rPr>
          <w:rFonts w:ascii="BISans" w:eastAsia="SimSun" w:hAnsi="BISans" w:cs="Cordia New"/>
          <w:szCs w:val="24"/>
          <w:lang w:eastAsia="zh-CN"/>
        </w:rPr>
        <w:t>distribuisce da anni il Vaccino leader di mercato contro la Rabbia e ha collaborato con le Autorità Sanitarie Italiane per eradicare i focolai creatisi alcuni anni fa in Friuli.</w:t>
      </w:r>
    </w:p>
    <w:p w:rsidR="00EA574C" w:rsidRPr="00EA574C" w:rsidRDefault="00EA574C" w:rsidP="00EA574C">
      <w:pPr>
        <w:jc w:val="both"/>
        <w:rPr>
          <w:rFonts w:ascii="BISans" w:eastAsia="SimSun" w:hAnsi="BISans" w:cs="Cordia New"/>
          <w:szCs w:val="24"/>
          <w:lang w:eastAsia="zh-CN"/>
        </w:rPr>
      </w:pPr>
      <w:r w:rsidRPr="00EA574C">
        <w:rPr>
          <w:rFonts w:ascii="BISans" w:eastAsia="SimSun" w:hAnsi="BISans" w:cs="Cordia New"/>
          <w:szCs w:val="24"/>
          <w:lang w:eastAsia="zh-CN"/>
        </w:rPr>
        <w:t xml:space="preserve">Il Professor Louis Nel, Direttore Esecutivo della Global Alliance for </w:t>
      </w:r>
      <w:proofErr w:type="spellStart"/>
      <w:r w:rsidRPr="00EA574C">
        <w:rPr>
          <w:rFonts w:ascii="BISans" w:eastAsia="SimSun" w:hAnsi="BISans" w:cs="Cordia New"/>
          <w:szCs w:val="24"/>
          <w:lang w:eastAsia="zh-CN"/>
        </w:rPr>
        <w:t>Rabies</w:t>
      </w:r>
      <w:proofErr w:type="spellEnd"/>
      <w:r w:rsidRPr="00EA574C">
        <w:rPr>
          <w:rFonts w:ascii="BISans" w:eastAsia="SimSun" w:hAnsi="BISans" w:cs="Cordia New"/>
          <w:szCs w:val="24"/>
          <w:lang w:eastAsia="zh-CN"/>
        </w:rPr>
        <w:t xml:space="preserve"> Control (GARC), l’Alleanza Mondiale per il Controllo della Rabbia, coordinatore della Giornata Mondiale contro la Rabbia, ha dichiarato: “</w:t>
      </w:r>
      <w:r w:rsidR="00E7725D">
        <w:rPr>
          <w:rFonts w:ascii="BISans" w:eastAsia="SimSun" w:hAnsi="BISans" w:cs="Cordia New"/>
          <w:szCs w:val="24"/>
          <w:lang w:eastAsia="zh-CN"/>
        </w:rPr>
        <w:t>V</w:t>
      </w:r>
      <w:r w:rsidRPr="00EA574C">
        <w:rPr>
          <w:rFonts w:ascii="BISans" w:eastAsia="SimSun" w:hAnsi="BISans" w:cs="Cordia New"/>
          <w:szCs w:val="24"/>
          <w:lang w:eastAsia="zh-CN"/>
        </w:rPr>
        <w:t xml:space="preserve">accinare gli animali </w:t>
      </w:r>
      <w:r w:rsidR="00023205">
        <w:rPr>
          <w:rFonts w:ascii="BISans" w:eastAsia="SimSun" w:hAnsi="BISans" w:cs="Cordia New"/>
          <w:szCs w:val="24"/>
          <w:lang w:eastAsia="zh-CN"/>
        </w:rPr>
        <w:t>salva vite umane. Eliminare la R</w:t>
      </w:r>
      <w:r w:rsidRPr="00EA574C">
        <w:rPr>
          <w:rFonts w:ascii="BISans" w:eastAsia="SimSun" w:hAnsi="BISans" w:cs="Cordia New"/>
          <w:szCs w:val="24"/>
          <w:lang w:eastAsia="zh-CN"/>
        </w:rPr>
        <w:t xml:space="preserve">abbia è possibile. Il tema dell’edizione di quest’anno della Giornata Mondiale contro la Rabbia - ‘Rabbia: Zero entro il 2030 - riflette l’impegno delle Organizzazioni internazionali (OMS, OIE, FAO), di </w:t>
      </w:r>
      <w:r w:rsidR="00023205">
        <w:rPr>
          <w:rFonts w:ascii="BISans" w:eastAsia="SimSun" w:hAnsi="BISans" w:cs="Cordia New"/>
          <w:szCs w:val="24"/>
          <w:lang w:eastAsia="zh-CN"/>
        </w:rPr>
        <w:t>GARC e dei suoi partner, per</w:t>
      </w:r>
      <w:r w:rsidRPr="00EA574C">
        <w:rPr>
          <w:rFonts w:ascii="BISans" w:eastAsia="SimSun" w:hAnsi="BISans" w:cs="Cordia New"/>
          <w:szCs w:val="24"/>
          <w:lang w:eastAsia="zh-CN"/>
        </w:rPr>
        <w:t xml:space="preserve"> raggiungere l’obiettivo di </w:t>
      </w:r>
      <w:r w:rsidR="00E7725D">
        <w:rPr>
          <w:rFonts w:ascii="BISans" w:eastAsia="SimSun" w:hAnsi="BISans" w:cs="Cordia New"/>
          <w:szCs w:val="24"/>
          <w:lang w:eastAsia="zh-CN"/>
        </w:rPr>
        <w:t>‘</w:t>
      </w:r>
      <w:r w:rsidRPr="00EA574C">
        <w:rPr>
          <w:rFonts w:ascii="BISans" w:eastAsia="SimSun" w:hAnsi="BISans" w:cs="Cordia New"/>
          <w:szCs w:val="24"/>
          <w:lang w:eastAsia="zh-CN"/>
        </w:rPr>
        <w:t>zero morti</w:t>
      </w:r>
      <w:r w:rsidR="00E7725D">
        <w:rPr>
          <w:rFonts w:ascii="BISans" w:eastAsia="SimSun" w:hAnsi="BISans" w:cs="Cordia New"/>
          <w:szCs w:val="24"/>
          <w:lang w:eastAsia="zh-CN"/>
        </w:rPr>
        <w:t>’</w:t>
      </w:r>
      <w:r w:rsidR="00023205">
        <w:rPr>
          <w:rFonts w:ascii="BISans" w:eastAsia="SimSun" w:hAnsi="BISans" w:cs="Cordia New"/>
          <w:szCs w:val="24"/>
          <w:lang w:eastAsia="zh-CN"/>
        </w:rPr>
        <w:t xml:space="preserve"> per R</w:t>
      </w:r>
      <w:r w:rsidRPr="00EA574C">
        <w:rPr>
          <w:rFonts w:ascii="BISans" w:eastAsia="SimSun" w:hAnsi="BISans" w:cs="Cordia New"/>
          <w:szCs w:val="24"/>
          <w:lang w:eastAsia="zh-CN"/>
        </w:rPr>
        <w:t xml:space="preserve">abbia trasmessa da cani </w:t>
      </w:r>
      <w:r w:rsidR="00E7725D">
        <w:rPr>
          <w:rFonts w:ascii="BISans" w:eastAsia="SimSun" w:hAnsi="BISans" w:cs="Cordia New"/>
          <w:szCs w:val="24"/>
          <w:lang w:eastAsia="zh-CN"/>
        </w:rPr>
        <w:t>a</w:t>
      </w:r>
      <w:r w:rsidRPr="00EA574C">
        <w:rPr>
          <w:rFonts w:ascii="BISans" w:eastAsia="SimSun" w:hAnsi="BISans" w:cs="Cordia New"/>
          <w:szCs w:val="24"/>
          <w:lang w:eastAsia="zh-CN"/>
        </w:rPr>
        <w:t>gli esseri umani entro il 2030”.</w:t>
      </w:r>
      <w:r w:rsidRPr="00EA574C">
        <w:rPr>
          <w:rFonts w:ascii="BISans" w:eastAsia="SimSun" w:hAnsi="BISans" w:cs="Cordia New"/>
          <w:szCs w:val="24"/>
          <w:lang w:eastAsia="zh-CN"/>
        </w:rPr>
        <w:cr/>
        <w:t>Boehring</w:t>
      </w:r>
      <w:r w:rsidR="00023205">
        <w:rPr>
          <w:rFonts w:ascii="BISans" w:eastAsia="SimSun" w:hAnsi="BISans" w:cs="Cordia New"/>
          <w:szCs w:val="24"/>
          <w:lang w:eastAsia="zh-CN"/>
        </w:rPr>
        <w:t>er Ingelheim è impegnata a livello globale per eliminare la R</w:t>
      </w:r>
      <w:r w:rsidRPr="00EA574C">
        <w:rPr>
          <w:rFonts w:ascii="BISans" w:eastAsia="SimSun" w:hAnsi="BISans" w:cs="Cordia New"/>
          <w:szCs w:val="24"/>
          <w:lang w:eastAsia="zh-CN"/>
        </w:rPr>
        <w:t>abbia con un approccio olistico</w:t>
      </w:r>
      <w:r w:rsidR="00E7725D">
        <w:rPr>
          <w:rFonts w:ascii="BISans" w:eastAsia="SimSun" w:hAnsi="BISans" w:cs="Cordia New"/>
          <w:szCs w:val="24"/>
          <w:lang w:eastAsia="zh-CN"/>
        </w:rPr>
        <w:t>,</w:t>
      </w:r>
      <w:r w:rsidRPr="00EA574C">
        <w:rPr>
          <w:rFonts w:ascii="BISans" w:eastAsia="SimSun" w:hAnsi="BISans" w:cs="Cordia New"/>
          <w:szCs w:val="24"/>
          <w:lang w:eastAsia="zh-CN"/>
        </w:rPr>
        <w:t xml:space="preserve"> che unisce educazione pubblica e vaccinazione degli animali domestici, del bestiame e degli animali selvatici per prevenire questa malattia mortale e salvare vite umane. </w:t>
      </w:r>
    </w:p>
    <w:p w:rsidR="00EA574C" w:rsidRPr="00DE3130" w:rsidRDefault="00EA574C" w:rsidP="00EA574C">
      <w:pPr>
        <w:widowControl w:val="0"/>
        <w:autoSpaceDE w:val="0"/>
        <w:autoSpaceDN w:val="0"/>
        <w:adjustRightInd w:val="0"/>
        <w:spacing w:after="0" w:line="264" w:lineRule="auto"/>
        <w:rPr>
          <w:rFonts w:ascii="BISans" w:eastAsia="BISans" w:hAnsi="BISans" w:cs="Angsana New"/>
          <w:b/>
          <w:bCs/>
          <w:color w:val="003366"/>
        </w:rPr>
      </w:pPr>
      <w:r w:rsidRPr="00DE3130">
        <w:rPr>
          <w:rFonts w:ascii="BISans" w:eastAsia="BISans" w:hAnsi="BISans" w:cs="Angsana New"/>
          <w:b/>
          <w:bCs/>
          <w:color w:val="003366"/>
        </w:rPr>
        <w:t>La Rabbia</w:t>
      </w:r>
    </w:p>
    <w:p w:rsidR="00EA574C" w:rsidRPr="00EA574C" w:rsidRDefault="00EA574C" w:rsidP="00EA574C">
      <w:pPr>
        <w:jc w:val="both"/>
        <w:rPr>
          <w:rFonts w:ascii="BISans" w:hAnsi="BISans"/>
          <w:bCs/>
        </w:rPr>
      </w:pPr>
      <w:r w:rsidRPr="00EA574C">
        <w:rPr>
          <w:rFonts w:ascii="BISans" w:hAnsi="BISans"/>
          <w:bCs/>
        </w:rPr>
        <w:t>Ogni anno, nel mondo, m</w:t>
      </w:r>
      <w:r w:rsidR="00023205">
        <w:rPr>
          <w:rFonts w:ascii="BISans" w:hAnsi="BISans"/>
          <w:bCs/>
        </w:rPr>
        <w:t>uoiono circa 59.000 persone di R</w:t>
      </w:r>
      <w:r w:rsidRPr="00EA574C">
        <w:rPr>
          <w:rFonts w:ascii="BISans" w:hAnsi="BISans"/>
          <w:bCs/>
        </w:rPr>
        <w:t xml:space="preserve">abbia </w:t>
      </w:r>
      <w:r w:rsidR="00E7725D" w:rsidRPr="00EA574C">
        <w:rPr>
          <w:rFonts w:ascii="BISans" w:hAnsi="BISans"/>
          <w:bCs/>
        </w:rPr>
        <w:t>dopo essere stati morsi da un cane infetto</w:t>
      </w:r>
      <w:r w:rsidR="00E7725D">
        <w:rPr>
          <w:rFonts w:ascii="BISans" w:hAnsi="BISans"/>
          <w:bCs/>
        </w:rPr>
        <w:t>,</w:t>
      </w:r>
      <w:r w:rsidR="00E7725D" w:rsidRPr="00EA574C">
        <w:rPr>
          <w:rFonts w:ascii="BISans" w:hAnsi="BISans"/>
          <w:bCs/>
        </w:rPr>
        <w:t xml:space="preserve"> </w:t>
      </w:r>
      <w:r w:rsidRPr="00EA574C">
        <w:rPr>
          <w:rFonts w:ascii="BISans" w:hAnsi="BISans"/>
          <w:bCs/>
        </w:rPr>
        <w:t>di cui oltre il 99% in Asia e in Africa. Il 60% dei morsi</w:t>
      </w:r>
      <w:r w:rsidR="00023205">
        <w:rPr>
          <w:rFonts w:ascii="BISans" w:hAnsi="BISans"/>
          <w:bCs/>
        </w:rPr>
        <w:t xml:space="preserve"> di cane e della mortalità per R</w:t>
      </w:r>
      <w:r w:rsidRPr="00EA574C">
        <w:rPr>
          <w:rFonts w:ascii="BISans" w:hAnsi="BISans"/>
          <w:bCs/>
        </w:rPr>
        <w:t xml:space="preserve">abbia riguarda i minori sotto i 15 anni. </w:t>
      </w:r>
    </w:p>
    <w:p w:rsidR="00EA574C" w:rsidRPr="00EA574C" w:rsidRDefault="00EA574C" w:rsidP="00EA574C">
      <w:pPr>
        <w:jc w:val="both"/>
        <w:rPr>
          <w:rFonts w:ascii="BISans" w:hAnsi="BISans"/>
          <w:bCs/>
        </w:rPr>
      </w:pPr>
      <w:r w:rsidRPr="00EA574C">
        <w:rPr>
          <w:rFonts w:ascii="BISans" w:hAnsi="BISans"/>
          <w:bCs/>
        </w:rPr>
        <w:t>I cani stessi sono tra le prime vittime: ne vengono uccisi milioni</w:t>
      </w:r>
      <w:r w:rsidR="00E7725D">
        <w:rPr>
          <w:rFonts w:ascii="BISans" w:hAnsi="BISans"/>
          <w:bCs/>
        </w:rPr>
        <w:t>,</w:t>
      </w:r>
      <w:r w:rsidRPr="00EA574C">
        <w:rPr>
          <w:rFonts w:ascii="BISans" w:hAnsi="BISans"/>
          <w:bCs/>
        </w:rPr>
        <w:t xml:space="preserve"> ogni anno</w:t>
      </w:r>
      <w:r w:rsidR="00E7725D">
        <w:rPr>
          <w:rFonts w:ascii="BISans" w:hAnsi="BISans"/>
          <w:bCs/>
        </w:rPr>
        <w:t>,</w:t>
      </w:r>
      <w:r w:rsidRPr="00EA574C">
        <w:rPr>
          <w:rFonts w:ascii="BISans" w:hAnsi="BISans"/>
          <w:bCs/>
        </w:rPr>
        <w:t xml:space="preserve"> nel maldestro tentativo di contenere la malattia. </w:t>
      </w:r>
    </w:p>
    <w:p w:rsidR="00EA574C" w:rsidRPr="00EA574C" w:rsidRDefault="00023205" w:rsidP="00EA574C">
      <w:pPr>
        <w:jc w:val="both"/>
        <w:rPr>
          <w:rFonts w:ascii="BISans" w:hAnsi="BISans"/>
          <w:bCs/>
        </w:rPr>
      </w:pPr>
      <w:r>
        <w:rPr>
          <w:rFonts w:ascii="BISans" w:hAnsi="BISans"/>
          <w:bCs/>
        </w:rPr>
        <w:t>Nel 99,9% dei casi la R</w:t>
      </w:r>
      <w:r w:rsidR="00EA574C" w:rsidRPr="00EA574C">
        <w:rPr>
          <w:rFonts w:ascii="BISans" w:hAnsi="BISans"/>
          <w:bCs/>
        </w:rPr>
        <w:t>abbia è mortale, ma è anche una malattia che si può prevenire al 100%. Eliminare la malattia, vaccinando i cani, protegge gli animali stessi e impedisce la trasmissione della malattia all’essere umano. Eppure, nonostante esistano soluzioni efficaci, dal costo relativament</w:t>
      </w:r>
      <w:r>
        <w:rPr>
          <w:rFonts w:ascii="BISans" w:hAnsi="BISans"/>
          <w:bCs/>
        </w:rPr>
        <w:t>e contenuto per controllare la R</w:t>
      </w:r>
      <w:r w:rsidR="00EA574C" w:rsidRPr="00EA574C">
        <w:rPr>
          <w:rFonts w:ascii="BISans" w:hAnsi="BISans"/>
          <w:bCs/>
        </w:rPr>
        <w:t>abbia negli animali, esseri umani e animali continuano a morire a causa di questa malattia</w:t>
      </w:r>
      <w:r w:rsidR="007B6827">
        <w:rPr>
          <w:rFonts w:ascii="BISans" w:hAnsi="BISans"/>
          <w:bCs/>
        </w:rPr>
        <w:t>, che causa gravissimi e progressivi sintomi neurologici.</w:t>
      </w:r>
      <w:r w:rsidR="00EA574C" w:rsidRPr="00EA574C">
        <w:rPr>
          <w:rFonts w:ascii="BISans" w:hAnsi="BISans"/>
          <w:bCs/>
        </w:rPr>
        <w:t xml:space="preserve"> </w:t>
      </w:r>
    </w:p>
    <w:p w:rsidR="00DE3130" w:rsidRDefault="00DE3130" w:rsidP="00EA574C">
      <w:pPr>
        <w:widowControl w:val="0"/>
        <w:autoSpaceDE w:val="0"/>
        <w:autoSpaceDN w:val="0"/>
        <w:adjustRightInd w:val="0"/>
        <w:spacing w:after="0" w:line="264" w:lineRule="auto"/>
        <w:rPr>
          <w:rFonts w:ascii="BISans" w:eastAsia="BISans" w:hAnsi="BISans" w:cs="Angsana New"/>
          <w:b/>
          <w:bCs/>
          <w:color w:val="003366"/>
        </w:rPr>
      </w:pPr>
    </w:p>
    <w:p w:rsidR="00B91CB5" w:rsidRDefault="00B91CB5" w:rsidP="00EA574C">
      <w:pPr>
        <w:widowControl w:val="0"/>
        <w:autoSpaceDE w:val="0"/>
        <w:autoSpaceDN w:val="0"/>
        <w:adjustRightInd w:val="0"/>
        <w:spacing w:after="0" w:line="264" w:lineRule="auto"/>
        <w:rPr>
          <w:rFonts w:ascii="BISans" w:eastAsia="BISans" w:hAnsi="BISans" w:cs="Angsana New"/>
          <w:b/>
          <w:bCs/>
          <w:color w:val="003366"/>
        </w:rPr>
      </w:pPr>
    </w:p>
    <w:p w:rsidR="00B91CB5" w:rsidRDefault="00B91CB5" w:rsidP="00EA574C">
      <w:pPr>
        <w:widowControl w:val="0"/>
        <w:autoSpaceDE w:val="0"/>
        <w:autoSpaceDN w:val="0"/>
        <w:adjustRightInd w:val="0"/>
        <w:spacing w:after="0" w:line="264" w:lineRule="auto"/>
        <w:rPr>
          <w:rFonts w:ascii="BISans" w:eastAsia="BISans" w:hAnsi="BISans" w:cs="Angsana New"/>
          <w:b/>
          <w:bCs/>
          <w:color w:val="003366"/>
        </w:rPr>
      </w:pPr>
    </w:p>
    <w:p w:rsidR="006F71AB" w:rsidRDefault="006F71AB" w:rsidP="00EA574C">
      <w:pPr>
        <w:widowControl w:val="0"/>
        <w:autoSpaceDE w:val="0"/>
        <w:autoSpaceDN w:val="0"/>
        <w:adjustRightInd w:val="0"/>
        <w:spacing w:after="0" w:line="264" w:lineRule="auto"/>
        <w:rPr>
          <w:rFonts w:ascii="BISans" w:eastAsia="BISans" w:hAnsi="BISans" w:cs="Angsana New"/>
          <w:b/>
          <w:bCs/>
          <w:color w:val="003366"/>
        </w:rPr>
      </w:pPr>
    </w:p>
    <w:p w:rsidR="006F71AB" w:rsidRDefault="006F71AB" w:rsidP="00EA574C">
      <w:pPr>
        <w:widowControl w:val="0"/>
        <w:autoSpaceDE w:val="0"/>
        <w:autoSpaceDN w:val="0"/>
        <w:adjustRightInd w:val="0"/>
        <w:spacing w:after="0" w:line="264" w:lineRule="auto"/>
        <w:rPr>
          <w:rFonts w:ascii="BISans" w:eastAsia="BISans" w:hAnsi="BISans" w:cs="Angsana New"/>
          <w:b/>
          <w:bCs/>
          <w:color w:val="003366"/>
        </w:rPr>
      </w:pPr>
    </w:p>
    <w:p w:rsidR="00EA574C" w:rsidRPr="00EA574C" w:rsidRDefault="00EA574C" w:rsidP="00EA574C">
      <w:pPr>
        <w:widowControl w:val="0"/>
        <w:autoSpaceDE w:val="0"/>
        <w:autoSpaceDN w:val="0"/>
        <w:adjustRightInd w:val="0"/>
        <w:spacing w:after="0" w:line="264" w:lineRule="auto"/>
        <w:rPr>
          <w:rFonts w:ascii="BISans" w:eastAsia="BISans" w:hAnsi="BISans" w:cs="Angsana New"/>
          <w:b/>
          <w:bCs/>
          <w:color w:val="003366"/>
        </w:rPr>
      </w:pPr>
      <w:r w:rsidRPr="00EA574C">
        <w:rPr>
          <w:rFonts w:ascii="BISans" w:eastAsia="BISans" w:hAnsi="BISans" w:cs="Angsana New"/>
          <w:b/>
          <w:bCs/>
          <w:color w:val="003366"/>
        </w:rPr>
        <w:lastRenderedPageBreak/>
        <w:t xml:space="preserve">La Giornata Mondiale contro la Rabbia  </w:t>
      </w:r>
    </w:p>
    <w:p w:rsidR="00EA574C" w:rsidRPr="000240F0" w:rsidRDefault="00EA574C" w:rsidP="00EA574C">
      <w:pPr>
        <w:jc w:val="both"/>
        <w:rPr>
          <w:rFonts w:ascii="BISans" w:hAnsi="BISans"/>
          <w:b/>
          <w:bCs/>
        </w:rPr>
      </w:pPr>
      <w:r w:rsidRPr="00EA574C">
        <w:rPr>
          <w:rFonts w:ascii="BISans" w:hAnsi="BISans"/>
          <w:bCs/>
        </w:rPr>
        <w:t>La Giornata Mondiale contro la Rabbia, che si celebra il 28 settembre di ogni anno, è stata istituita nel 2007 su iniziativa della GARC</w:t>
      </w:r>
      <w:r w:rsidR="000240F0">
        <w:rPr>
          <w:rFonts w:ascii="BISans" w:hAnsi="BISans"/>
          <w:bCs/>
        </w:rPr>
        <w:t>,</w:t>
      </w:r>
      <w:r w:rsidRPr="00EA574C">
        <w:rPr>
          <w:rFonts w:ascii="BISans" w:hAnsi="BISans"/>
          <w:bCs/>
        </w:rPr>
        <w:t xml:space="preserve"> allo scopo di offrire l’opportunità alle persone di tutto il mondo di unirsi per la prevenzione di questa malattia. Dalla prima edizione l’iniziativa è cresciuta, anno dopo anno, con centinaia di migliaia di persone che lavorano all’organizzazione e partecipano agli eventi nazionali, regionali e locali che si tengono il 28 settembre stesso (e intorno a questa data), oltre che in altri momenti dell’anno. Per saperne di più visitate il sito </w:t>
      </w:r>
      <w:hyperlink r:id="rId7" w:history="1">
        <w:r w:rsidRPr="000240F0">
          <w:rPr>
            <w:rStyle w:val="Collegamentoipertestuale"/>
            <w:rFonts w:ascii="BISans" w:hAnsi="BISans"/>
            <w:b/>
            <w:bCs/>
          </w:rPr>
          <w:t>http://rabiesalliance.org/worldrabies-day/</w:t>
        </w:r>
      </w:hyperlink>
    </w:p>
    <w:p w:rsidR="00EA574C" w:rsidRPr="00EA574C" w:rsidRDefault="00EA574C" w:rsidP="00EA574C">
      <w:pPr>
        <w:widowControl w:val="0"/>
        <w:autoSpaceDE w:val="0"/>
        <w:autoSpaceDN w:val="0"/>
        <w:adjustRightInd w:val="0"/>
        <w:spacing w:after="0" w:line="264" w:lineRule="auto"/>
        <w:rPr>
          <w:rFonts w:ascii="BISans" w:eastAsia="BISans" w:hAnsi="BISans" w:cs="Angsana New"/>
          <w:b/>
          <w:bCs/>
          <w:color w:val="003366"/>
        </w:rPr>
      </w:pPr>
      <w:r w:rsidRPr="00EA574C">
        <w:rPr>
          <w:rFonts w:ascii="BISans" w:eastAsia="BISans" w:hAnsi="BISans" w:cs="Angsana New"/>
          <w:b/>
          <w:bCs/>
          <w:color w:val="003366"/>
        </w:rPr>
        <w:t xml:space="preserve">La Global Alliance for </w:t>
      </w:r>
      <w:proofErr w:type="spellStart"/>
      <w:r w:rsidRPr="00EA574C">
        <w:rPr>
          <w:rFonts w:ascii="BISans" w:eastAsia="BISans" w:hAnsi="BISans" w:cs="Angsana New"/>
          <w:b/>
          <w:bCs/>
          <w:color w:val="003366"/>
        </w:rPr>
        <w:t>Rabies</w:t>
      </w:r>
      <w:proofErr w:type="spellEnd"/>
      <w:r w:rsidRPr="00EA574C">
        <w:rPr>
          <w:rFonts w:ascii="BISans" w:eastAsia="BISans" w:hAnsi="BISans" w:cs="Angsana New"/>
          <w:b/>
          <w:bCs/>
          <w:color w:val="003366"/>
        </w:rPr>
        <w:t xml:space="preserve"> Control – Alleanza Mondiale per il Controllo della Rabbia</w:t>
      </w:r>
    </w:p>
    <w:p w:rsidR="00EA574C" w:rsidRPr="00EA574C" w:rsidRDefault="00EA574C" w:rsidP="00EA574C">
      <w:pPr>
        <w:jc w:val="both"/>
        <w:rPr>
          <w:rFonts w:ascii="BISans" w:hAnsi="BISans"/>
          <w:b/>
        </w:rPr>
      </w:pPr>
      <w:r w:rsidRPr="00EA574C">
        <w:rPr>
          <w:rFonts w:ascii="BISans" w:hAnsi="BISans"/>
          <w:bCs/>
        </w:rPr>
        <w:t xml:space="preserve">La </w:t>
      </w:r>
      <w:r w:rsidRPr="00023205">
        <w:rPr>
          <w:rFonts w:ascii="BISans" w:hAnsi="BISans"/>
          <w:bCs/>
          <w:i/>
        </w:rPr>
        <w:t xml:space="preserve">Global Alliance for </w:t>
      </w:r>
      <w:proofErr w:type="spellStart"/>
      <w:r w:rsidRPr="00023205">
        <w:rPr>
          <w:rFonts w:ascii="BISans" w:hAnsi="BISans"/>
          <w:bCs/>
          <w:i/>
        </w:rPr>
        <w:t>Rabies</w:t>
      </w:r>
      <w:proofErr w:type="spellEnd"/>
      <w:r w:rsidRPr="00023205">
        <w:rPr>
          <w:rFonts w:ascii="BISans" w:hAnsi="BISans"/>
          <w:bCs/>
          <w:i/>
        </w:rPr>
        <w:t xml:space="preserve"> Control</w:t>
      </w:r>
      <w:r w:rsidRPr="00EA574C">
        <w:rPr>
          <w:rFonts w:ascii="BISans" w:hAnsi="BISans"/>
          <w:bCs/>
        </w:rPr>
        <w:t xml:space="preserve"> (GARC), Alleanza Mondiale per </w:t>
      </w:r>
      <w:r w:rsidR="00023205">
        <w:rPr>
          <w:rFonts w:ascii="BISans" w:hAnsi="BISans"/>
          <w:bCs/>
        </w:rPr>
        <w:t>il Controllo della Rabbia, è un’importante</w:t>
      </w:r>
      <w:r w:rsidRPr="00EA574C">
        <w:rPr>
          <w:rFonts w:ascii="BISans" w:hAnsi="BISans"/>
          <w:bCs/>
        </w:rPr>
        <w:t xml:space="preserve"> organizzazione </w:t>
      </w:r>
      <w:r w:rsidRPr="000240F0">
        <w:rPr>
          <w:rFonts w:ascii="BISans" w:hAnsi="BISans"/>
          <w:bCs/>
          <w:i/>
        </w:rPr>
        <w:t>no-profit</w:t>
      </w:r>
      <w:r w:rsidRPr="00EA574C">
        <w:rPr>
          <w:rFonts w:ascii="BISans" w:hAnsi="BISans"/>
          <w:bCs/>
        </w:rPr>
        <w:t xml:space="preserve"> che pun</w:t>
      </w:r>
      <w:r w:rsidR="00023205">
        <w:rPr>
          <w:rFonts w:ascii="BISans" w:hAnsi="BISans"/>
          <w:bCs/>
        </w:rPr>
        <w:t>ta a eliminare la mortalità da R</w:t>
      </w:r>
      <w:r w:rsidRPr="00EA574C">
        <w:rPr>
          <w:rFonts w:ascii="BISans" w:hAnsi="BISans"/>
          <w:bCs/>
        </w:rPr>
        <w:t xml:space="preserve">abbia trasmessa dai cani entro il 2030, collaborando </w:t>
      </w:r>
      <w:r w:rsidR="000240F0">
        <w:rPr>
          <w:rFonts w:ascii="BISans" w:hAnsi="BISans"/>
          <w:bCs/>
        </w:rPr>
        <w:t>insieme</w:t>
      </w:r>
      <w:r w:rsidRPr="00EA574C">
        <w:rPr>
          <w:rFonts w:ascii="BISans" w:hAnsi="BISans"/>
          <w:bCs/>
        </w:rPr>
        <w:t xml:space="preserve"> a governi, veterinari, esperti di salute pubblica </w:t>
      </w:r>
      <w:r w:rsidR="00023205">
        <w:rPr>
          <w:rFonts w:ascii="BISans" w:hAnsi="BISans"/>
          <w:bCs/>
        </w:rPr>
        <w:t>e in ambito formativo</w:t>
      </w:r>
      <w:r w:rsidRPr="00EA574C">
        <w:rPr>
          <w:rFonts w:ascii="BISans" w:hAnsi="BISans"/>
          <w:bCs/>
        </w:rPr>
        <w:t xml:space="preserve">, per cambiare le politiche e sviluppare capacità </w:t>
      </w:r>
      <w:r w:rsidR="000240F0">
        <w:rPr>
          <w:rFonts w:ascii="BISans" w:hAnsi="BISans"/>
          <w:bCs/>
        </w:rPr>
        <w:t>per</w:t>
      </w:r>
      <w:r w:rsidR="00023205">
        <w:rPr>
          <w:rFonts w:ascii="BISans" w:hAnsi="BISans"/>
          <w:bCs/>
        </w:rPr>
        <w:t xml:space="preserve"> eliminare la R</w:t>
      </w:r>
      <w:r w:rsidRPr="00EA574C">
        <w:rPr>
          <w:rFonts w:ascii="BISans" w:hAnsi="BISans"/>
          <w:bCs/>
        </w:rPr>
        <w:t>abbia dalle aree più colpite da questa malattia. P</w:t>
      </w:r>
      <w:r w:rsidR="00023205">
        <w:rPr>
          <w:rFonts w:ascii="BISans" w:hAnsi="BISans"/>
          <w:bCs/>
        </w:rPr>
        <w:t>er maggiori informazioni sulla R</w:t>
      </w:r>
      <w:r w:rsidRPr="00EA574C">
        <w:rPr>
          <w:rFonts w:ascii="BISans" w:hAnsi="BISans"/>
          <w:bCs/>
        </w:rPr>
        <w:t>abbia e sull’attività di GARC visitate il sito</w:t>
      </w:r>
      <w:r w:rsidRPr="00EA574C">
        <w:rPr>
          <w:rFonts w:ascii="BISans" w:hAnsi="BISans"/>
          <w:b/>
        </w:rPr>
        <w:t xml:space="preserve"> </w:t>
      </w:r>
      <w:hyperlink r:id="rId8" w:history="1">
        <w:r w:rsidRPr="00EA574C">
          <w:rPr>
            <w:rStyle w:val="Collegamentoipertestuale"/>
            <w:rFonts w:ascii="BISans" w:hAnsi="BISans"/>
            <w:b/>
          </w:rPr>
          <w:t>http://rabiesalliance.org</w:t>
        </w:r>
      </w:hyperlink>
    </w:p>
    <w:p w:rsidR="00EA574C" w:rsidRPr="00EA574C" w:rsidRDefault="00EA574C" w:rsidP="00EA574C">
      <w:pPr>
        <w:widowControl w:val="0"/>
        <w:autoSpaceDE w:val="0"/>
        <w:autoSpaceDN w:val="0"/>
        <w:adjustRightInd w:val="0"/>
        <w:spacing w:after="0" w:line="264" w:lineRule="auto"/>
        <w:rPr>
          <w:rFonts w:ascii="BISans" w:eastAsia="BISans" w:hAnsi="BISans" w:cs="Angsana New"/>
          <w:b/>
          <w:bCs/>
          <w:color w:val="003366"/>
        </w:rPr>
      </w:pPr>
      <w:r w:rsidRPr="00EA574C">
        <w:rPr>
          <w:rFonts w:ascii="BISans" w:eastAsia="BISans" w:hAnsi="BISans" w:cs="Angsana New"/>
          <w:b/>
          <w:bCs/>
          <w:color w:val="003366"/>
        </w:rPr>
        <w:t>Boehringer Ingelheim Animal Health</w:t>
      </w:r>
    </w:p>
    <w:p w:rsidR="00EA574C" w:rsidRPr="00EA574C" w:rsidRDefault="00EA574C" w:rsidP="00EA574C">
      <w:pPr>
        <w:jc w:val="both"/>
        <w:rPr>
          <w:rFonts w:ascii="BISans" w:hAnsi="BISans"/>
        </w:rPr>
      </w:pPr>
      <w:r w:rsidRPr="00EA574C">
        <w:rPr>
          <w:rFonts w:ascii="BISans" w:hAnsi="BISans"/>
        </w:rPr>
        <w:t xml:space="preserve">Boehringer Ingelheim, secondo maggior operatore mondiale nell’ambito della salute animale, è impegnata </w:t>
      </w:r>
      <w:r w:rsidR="000240F0">
        <w:rPr>
          <w:rFonts w:ascii="BISans" w:hAnsi="BISans"/>
        </w:rPr>
        <w:t>nel</w:t>
      </w:r>
      <w:r w:rsidRPr="00EA574C">
        <w:rPr>
          <w:rFonts w:ascii="BISans" w:hAnsi="BISans"/>
        </w:rPr>
        <w:t xml:space="preserve"> migliorare la salute in questo settore. Boehringer Ingelheim Animal Health impiega oltre 10.000 addetti nel mondo, i suoi prodotti sono disponibili in oltre 150 mercati e l’azienda è presente in 99 Paesi del mondo. </w:t>
      </w:r>
    </w:p>
    <w:p w:rsidR="007A28A6" w:rsidRPr="00EA574C" w:rsidRDefault="007A28A6" w:rsidP="007A28A6">
      <w:pPr>
        <w:widowControl w:val="0"/>
        <w:autoSpaceDE w:val="0"/>
        <w:autoSpaceDN w:val="0"/>
        <w:adjustRightInd w:val="0"/>
        <w:spacing w:after="0" w:line="264" w:lineRule="auto"/>
        <w:rPr>
          <w:rFonts w:ascii="BISans" w:eastAsia="BISans" w:hAnsi="BISans" w:cs="Angsana New"/>
          <w:b/>
          <w:bCs/>
          <w:color w:val="003366"/>
        </w:rPr>
      </w:pPr>
      <w:r w:rsidRPr="00EA574C">
        <w:rPr>
          <w:rFonts w:ascii="BISans" w:eastAsia="BISans" w:hAnsi="BISans" w:cs="Angsana New"/>
          <w:b/>
          <w:bCs/>
          <w:color w:val="003366"/>
        </w:rPr>
        <w:t>Boehringer Ingelheim</w:t>
      </w:r>
    </w:p>
    <w:p w:rsidR="007A28A6" w:rsidRPr="00EA574C" w:rsidRDefault="007A28A6" w:rsidP="007A28A6">
      <w:pPr>
        <w:jc w:val="both"/>
        <w:rPr>
          <w:rFonts w:ascii="BISans" w:eastAsia="SimSun" w:hAnsi="BISans" w:cs="Cordia New"/>
          <w:lang w:eastAsia="zh-CN"/>
        </w:rPr>
      </w:pPr>
      <w:r w:rsidRPr="00EA574C">
        <w:rPr>
          <w:rFonts w:ascii="BISans" w:eastAsia="SimSun" w:hAnsi="BISans" w:cs="Cordia New"/>
          <w:lang w:eastAsia="zh-CN"/>
        </w:rPr>
        <w:t xml:space="preserve">Farmaci innovativi per l'uomo e gli animali: per questo è conosciuta, da oltre 130 anni Boehringer Ingelheim, azienda fortemente guidata dalla ricerca. Boehringer Ingelheim, di proprietà familiare, è tra le 20 aziende leader nel settore a livello mondiale. Ogni giorno, circa 50.000 collaboratori creano valore attraverso l'innovazione nelle tre aree di business: farmaci per uso umano, settore veterinario e nella produzione biofarmaceutica conto terzi. Nel 2016, i ricavi delle vendite del gruppo Boehringer Ingelheim ammontavano a circa 15,9 </w:t>
      </w:r>
      <w:r w:rsidRPr="00EA574C">
        <w:rPr>
          <w:rFonts w:ascii="BISans" w:eastAsia="SimSun" w:hAnsi="BISans" w:cs="Cordia New"/>
          <w:lang w:eastAsia="zh-CN"/>
        </w:rPr>
        <w:lastRenderedPageBreak/>
        <w:t>miliardi di euro. L’azienda ha investito più di tre miliardi di euro, pari al 19,6% dell'intero fatturato, in Ricerca e nello Sviluppo.</w:t>
      </w:r>
    </w:p>
    <w:p w:rsidR="00FD1CF0" w:rsidRPr="00EA574C" w:rsidRDefault="007A28A6" w:rsidP="00FD1CF0">
      <w:pPr>
        <w:jc w:val="both"/>
        <w:rPr>
          <w:rFonts w:ascii="BISans" w:eastAsia="SimSun" w:hAnsi="BISans" w:cs="Cordia New"/>
          <w:lang w:eastAsia="zh-CN"/>
        </w:rPr>
      </w:pPr>
      <w:r w:rsidRPr="00EA574C">
        <w:rPr>
          <w:rFonts w:ascii="BISans" w:eastAsia="SimSun" w:hAnsi="BISans" w:cs="Cordia New"/>
          <w:lang w:eastAsia="zh-CN"/>
        </w:rPr>
        <w:t>La responsabilità sociale è un elemento innato per Boehringer Ingelheim. A questo proposito, l’azienda è impegnata nel sociale, con progetti come l'iniziativa "Making More Health”. Inoltre, il gruppo Boehringer Ingelheim promuove attivamente il tema della Diversity in azienda, traendo beneficio dalle esperienze e dalle differenti competenze di ciascun collaboratore. La tutela e la sostenibilità ambientale sono al centro di ogni attività aziendale.</w:t>
      </w:r>
    </w:p>
    <w:p w:rsidR="00FD1CF0" w:rsidRPr="00EA574C" w:rsidRDefault="00FD1CF0" w:rsidP="00FD1CF0">
      <w:pPr>
        <w:jc w:val="both"/>
        <w:rPr>
          <w:rFonts w:ascii="BISans" w:eastAsia="SimSun" w:hAnsi="BISans" w:cs="Cordia New"/>
          <w:lang w:eastAsia="zh-CN"/>
        </w:rPr>
      </w:pPr>
      <w:r w:rsidRPr="00EA574C">
        <w:rPr>
          <w:rFonts w:ascii="BISans" w:eastAsia="SimSun" w:hAnsi="BISans" w:cs="Cordia New"/>
          <w:lang w:eastAsia="zh-CN"/>
        </w:rPr>
        <w:t>Per maggiori informazioni visitate il sito www.boehringer-ingelheim.com.</w:t>
      </w:r>
    </w:p>
    <w:p w:rsidR="00DE3130" w:rsidRDefault="00DE3130" w:rsidP="00DE3130">
      <w:pPr>
        <w:rPr>
          <w:rFonts w:ascii="BISans" w:hAnsi="BISans"/>
          <w:b/>
          <w:sz w:val="20"/>
        </w:rPr>
      </w:pPr>
    </w:p>
    <w:p w:rsidR="00DE3130" w:rsidRPr="00DE3130" w:rsidRDefault="00DE3130" w:rsidP="00DE3130">
      <w:pPr>
        <w:spacing w:after="0" w:line="264" w:lineRule="auto"/>
        <w:rPr>
          <w:rFonts w:ascii="BISans" w:eastAsia="BISans" w:hAnsi="BISans" w:cs="Angsana New"/>
          <w:b/>
          <w:bCs/>
          <w:color w:val="003366"/>
        </w:rPr>
      </w:pPr>
      <w:r w:rsidRPr="00DE3130">
        <w:rPr>
          <w:rFonts w:ascii="BISans" w:eastAsia="BISans" w:hAnsi="BISans" w:cs="Angsana New"/>
          <w:b/>
          <w:bCs/>
          <w:color w:val="003366"/>
        </w:rPr>
        <w:t xml:space="preserve">Bibliografia </w:t>
      </w:r>
    </w:p>
    <w:p w:rsidR="00DE3130" w:rsidRPr="0032622A" w:rsidRDefault="00DE3130" w:rsidP="00DE3130">
      <w:pPr>
        <w:pStyle w:val="Paragrafoelenco"/>
        <w:numPr>
          <w:ilvl w:val="0"/>
          <w:numId w:val="12"/>
        </w:numPr>
        <w:rPr>
          <w:rFonts w:ascii="BISans" w:hAnsi="BISans"/>
          <w:sz w:val="22"/>
          <w:szCs w:val="22"/>
          <w:lang w:val="en-US"/>
        </w:rPr>
      </w:pPr>
      <w:r w:rsidRPr="00023205">
        <w:rPr>
          <w:rFonts w:ascii="BISans" w:hAnsi="BISans"/>
          <w:sz w:val="22"/>
          <w:szCs w:val="22"/>
          <w:lang w:val="en-US"/>
        </w:rPr>
        <w:t>World Health Organization, 2017. Rabies Home. (</w:t>
      </w:r>
      <w:hyperlink r:id="rId9" w:history="1">
        <w:r w:rsidRPr="00023205">
          <w:rPr>
            <w:rStyle w:val="Collegamentoipertestuale"/>
            <w:rFonts w:ascii="BISans" w:hAnsi="BISans"/>
            <w:sz w:val="22"/>
            <w:szCs w:val="22"/>
            <w:lang w:val="en-US"/>
          </w:rPr>
          <w:t>http://www.who.int/rabies/en/</w:t>
        </w:r>
      </w:hyperlink>
      <w:r w:rsidRPr="00023205">
        <w:rPr>
          <w:rFonts w:ascii="BISans" w:hAnsi="BISans"/>
          <w:sz w:val="22"/>
          <w:szCs w:val="22"/>
          <w:lang w:val="en-US"/>
        </w:rPr>
        <w:t>)</w:t>
      </w:r>
    </w:p>
    <w:p w:rsidR="0032622A" w:rsidRPr="0032622A" w:rsidRDefault="0032622A" w:rsidP="00DE3130">
      <w:pPr>
        <w:pStyle w:val="Paragrafoelenco"/>
        <w:numPr>
          <w:ilvl w:val="0"/>
          <w:numId w:val="12"/>
        </w:numPr>
        <w:rPr>
          <w:rFonts w:ascii="BISans" w:hAnsi="BISans"/>
          <w:sz w:val="22"/>
          <w:szCs w:val="22"/>
          <w:lang w:val="en-US"/>
        </w:rPr>
      </w:pPr>
      <w:r w:rsidRPr="0032622A">
        <w:rPr>
          <w:rFonts w:ascii="BISans" w:hAnsi="BISans"/>
          <w:sz w:val="22"/>
          <w:szCs w:val="22"/>
          <w:lang w:val="en-US"/>
        </w:rPr>
        <w:t>Data on file</w:t>
      </w:r>
    </w:p>
    <w:p w:rsidR="007A28A6" w:rsidRPr="007A28A6" w:rsidRDefault="007A28A6" w:rsidP="007A28A6">
      <w:pPr>
        <w:jc w:val="both"/>
        <w:rPr>
          <w:rFonts w:ascii="BISans" w:eastAsia="SimSun" w:hAnsi="BISans" w:cs="Cordia New"/>
          <w:sz w:val="20"/>
          <w:szCs w:val="20"/>
          <w:lang w:eastAsia="zh-CN"/>
        </w:rPr>
      </w:pPr>
    </w:p>
    <w:p w:rsidR="000240F0" w:rsidRDefault="000240F0" w:rsidP="00AF1E4B">
      <w:pPr>
        <w:spacing w:after="0" w:line="264" w:lineRule="auto"/>
        <w:rPr>
          <w:rFonts w:ascii="BISans" w:eastAsia="BISans" w:hAnsi="BISans" w:cs="Angsana New"/>
          <w:b/>
          <w:bCs/>
          <w:color w:val="003366"/>
        </w:rPr>
      </w:pPr>
    </w:p>
    <w:p w:rsidR="00764DD6" w:rsidRPr="00EA574C" w:rsidRDefault="00764DD6" w:rsidP="00AF1E4B">
      <w:pPr>
        <w:spacing w:after="0" w:line="264" w:lineRule="auto"/>
        <w:rPr>
          <w:rFonts w:ascii="BISans" w:eastAsia="BISans" w:hAnsi="BISans" w:cs="Angsana New"/>
          <w:b/>
          <w:bCs/>
          <w:color w:val="003366"/>
        </w:rPr>
      </w:pPr>
      <w:r w:rsidRPr="00EA574C">
        <w:rPr>
          <w:rFonts w:ascii="BISans" w:eastAsia="BISans" w:hAnsi="BISans" w:cs="Angsana New"/>
          <w:b/>
          <w:bCs/>
          <w:color w:val="003366"/>
        </w:rPr>
        <w:t>Per ulteriori informazioni:</w:t>
      </w:r>
    </w:p>
    <w:p w:rsidR="007C6153" w:rsidRDefault="007C6153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</w:p>
    <w:p w:rsidR="00764DD6" w:rsidRPr="00764DD6" w:rsidRDefault="00764DD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  <w:r w:rsidRPr="00764DD6">
        <w:rPr>
          <w:rFonts w:ascii="BISans" w:eastAsia="BISans" w:hAnsi="BISans" w:cs="Angsana New"/>
          <w:sz w:val="20"/>
          <w:szCs w:val="20"/>
        </w:rPr>
        <w:t>Marina Guffanti</w:t>
      </w:r>
    </w:p>
    <w:p w:rsidR="00764DD6" w:rsidRPr="00764DD6" w:rsidRDefault="00764DD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  <w:r w:rsidRPr="00764DD6">
        <w:rPr>
          <w:rFonts w:ascii="BISans" w:eastAsia="BISans" w:hAnsi="BISans" w:cs="Angsana New"/>
          <w:sz w:val="20"/>
          <w:szCs w:val="20"/>
        </w:rPr>
        <w:t>Comunicazione</w:t>
      </w:r>
    </w:p>
    <w:p w:rsidR="00764DD6" w:rsidRPr="00764DD6" w:rsidRDefault="00764DD6" w:rsidP="00764DD6">
      <w:pPr>
        <w:spacing w:after="0" w:line="283" w:lineRule="atLeast"/>
        <w:ind w:right="28"/>
        <w:rPr>
          <w:rFonts w:ascii="BISans" w:eastAsia="BISans" w:hAnsi="BISans" w:cs="Angsana New"/>
          <w:b/>
          <w:sz w:val="20"/>
          <w:szCs w:val="20"/>
        </w:rPr>
      </w:pPr>
      <w:r w:rsidRPr="00764DD6">
        <w:rPr>
          <w:rFonts w:ascii="BISans" w:eastAsia="BISans" w:hAnsi="BISans" w:cs="Angsana New"/>
          <w:b/>
          <w:sz w:val="20"/>
          <w:szCs w:val="20"/>
        </w:rPr>
        <w:t>Boehringer Ingelheim Italia SpA</w:t>
      </w:r>
    </w:p>
    <w:p w:rsidR="00764DD6" w:rsidRPr="00764DD6" w:rsidRDefault="00764DD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  <w:r w:rsidRPr="00764DD6">
        <w:rPr>
          <w:rFonts w:ascii="BISans" w:eastAsia="BISans" w:hAnsi="BISans" w:cs="Angsana New"/>
          <w:sz w:val="20"/>
          <w:szCs w:val="20"/>
        </w:rPr>
        <w:t>Telefono: 02 5355453</w:t>
      </w:r>
    </w:p>
    <w:p w:rsidR="00764DD6" w:rsidRPr="007C6153" w:rsidRDefault="00764DD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  <w:r w:rsidRPr="007C6153">
        <w:rPr>
          <w:rFonts w:ascii="BISans" w:eastAsia="BISans" w:hAnsi="BISans" w:cs="Angsana New"/>
          <w:sz w:val="20"/>
          <w:szCs w:val="20"/>
        </w:rPr>
        <w:t>Cell: 348 3995284</w:t>
      </w:r>
    </w:p>
    <w:p w:rsidR="00764DD6" w:rsidRPr="00023205" w:rsidRDefault="00764DD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  <w:lang w:val="fr-FR"/>
        </w:rPr>
      </w:pPr>
      <w:proofErr w:type="gramStart"/>
      <w:r w:rsidRPr="00023205">
        <w:rPr>
          <w:rFonts w:ascii="BISans" w:eastAsia="BISans" w:hAnsi="BISans" w:cs="Angsana New"/>
          <w:sz w:val="20"/>
          <w:szCs w:val="20"/>
          <w:lang w:val="fr-FR"/>
        </w:rPr>
        <w:t>Mail:</w:t>
      </w:r>
      <w:proofErr w:type="gramEnd"/>
      <w:r w:rsidRPr="00023205">
        <w:rPr>
          <w:rFonts w:ascii="BISans" w:eastAsia="BISans" w:hAnsi="BISans" w:cs="Angsana New"/>
          <w:sz w:val="20"/>
          <w:szCs w:val="20"/>
          <w:lang w:val="fr-FR"/>
        </w:rPr>
        <w:t xml:space="preserve"> </w:t>
      </w:r>
      <w:hyperlink r:id="rId10" w:history="1">
        <w:r w:rsidRPr="00023205">
          <w:rPr>
            <w:rFonts w:ascii="BISans" w:eastAsia="BISans" w:hAnsi="BISans" w:cs="Angsana New"/>
            <w:sz w:val="20"/>
            <w:szCs w:val="20"/>
            <w:lang w:val="fr-FR"/>
          </w:rPr>
          <w:t>marina.guffanti@boehringer-ingelheim.com</w:t>
        </w:r>
      </w:hyperlink>
    </w:p>
    <w:p w:rsidR="00B02DA6" w:rsidRPr="00023205" w:rsidRDefault="00B02DA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  <w:lang w:val="fr-FR"/>
        </w:rPr>
      </w:pPr>
    </w:p>
    <w:p w:rsidR="00B02DA6" w:rsidRPr="00023205" w:rsidRDefault="00B02DA6" w:rsidP="00B02DA6">
      <w:pPr>
        <w:spacing w:after="0"/>
        <w:ind w:right="28"/>
        <w:rPr>
          <w:rFonts w:ascii="BISans" w:hAnsi="BISans"/>
          <w:sz w:val="20"/>
          <w:szCs w:val="20"/>
          <w:lang w:val="fr-FR"/>
        </w:rPr>
      </w:pPr>
      <w:r w:rsidRPr="00023205">
        <w:rPr>
          <w:rFonts w:ascii="BISans" w:hAnsi="BISans"/>
          <w:sz w:val="20"/>
          <w:szCs w:val="20"/>
          <w:lang w:val="fr-FR"/>
        </w:rPr>
        <w:t>Maria Luisa Paleari</w:t>
      </w:r>
    </w:p>
    <w:p w:rsidR="00B02DA6" w:rsidRPr="00023205" w:rsidRDefault="00B02DA6" w:rsidP="00B02DA6">
      <w:pPr>
        <w:spacing w:after="0"/>
        <w:ind w:right="28"/>
        <w:rPr>
          <w:rFonts w:ascii="BISans" w:hAnsi="BISans"/>
          <w:b/>
          <w:sz w:val="20"/>
          <w:szCs w:val="20"/>
          <w:lang w:val="fr-FR"/>
        </w:rPr>
      </w:pPr>
      <w:r w:rsidRPr="00023205">
        <w:rPr>
          <w:rFonts w:ascii="BISans" w:hAnsi="BISans"/>
          <w:b/>
          <w:sz w:val="20"/>
          <w:szCs w:val="20"/>
          <w:lang w:val="fr-FR"/>
        </w:rPr>
        <w:t>Value Relations Srl</w:t>
      </w:r>
    </w:p>
    <w:p w:rsidR="00B02DA6" w:rsidRPr="00DF1BFB" w:rsidRDefault="00B02DA6" w:rsidP="00B02DA6">
      <w:pPr>
        <w:spacing w:after="0"/>
        <w:ind w:right="28"/>
        <w:rPr>
          <w:rFonts w:ascii="BISans" w:hAnsi="BISans"/>
          <w:sz w:val="20"/>
          <w:szCs w:val="20"/>
        </w:rPr>
      </w:pPr>
      <w:r w:rsidRPr="00DF1BFB">
        <w:rPr>
          <w:rFonts w:ascii="BISans" w:hAnsi="BISans"/>
          <w:sz w:val="20"/>
          <w:szCs w:val="20"/>
        </w:rPr>
        <w:t>Telefono: 02 20424941</w:t>
      </w:r>
    </w:p>
    <w:p w:rsidR="00B02DA6" w:rsidRPr="00DF1BFB" w:rsidRDefault="00B02DA6" w:rsidP="00B02DA6">
      <w:pPr>
        <w:spacing w:after="0"/>
        <w:ind w:right="28"/>
        <w:rPr>
          <w:rFonts w:ascii="BISans" w:hAnsi="BISans"/>
          <w:sz w:val="20"/>
          <w:szCs w:val="20"/>
        </w:rPr>
      </w:pPr>
      <w:r w:rsidRPr="00DF1BFB">
        <w:rPr>
          <w:rFonts w:ascii="BISans" w:hAnsi="BISans"/>
          <w:sz w:val="20"/>
          <w:szCs w:val="20"/>
        </w:rPr>
        <w:t>Cell: 331 6718518</w:t>
      </w:r>
    </w:p>
    <w:p w:rsidR="00B02DA6" w:rsidRPr="00023205" w:rsidRDefault="00B02DA6" w:rsidP="00B02DA6">
      <w:pPr>
        <w:spacing w:after="0"/>
        <w:ind w:right="28"/>
        <w:rPr>
          <w:rFonts w:ascii="BISans" w:eastAsia="BISans" w:hAnsi="BISans"/>
          <w:sz w:val="20"/>
          <w:szCs w:val="20"/>
        </w:rPr>
      </w:pPr>
      <w:r w:rsidRPr="00023205">
        <w:rPr>
          <w:rFonts w:ascii="BISans" w:hAnsi="BISans"/>
          <w:sz w:val="20"/>
          <w:szCs w:val="20"/>
        </w:rPr>
        <w:t xml:space="preserve">Mail: </w:t>
      </w:r>
      <w:hyperlink r:id="rId11" w:history="1">
        <w:r w:rsidRPr="00023205">
          <w:rPr>
            <w:rStyle w:val="Collegamentoipertestuale"/>
            <w:rFonts w:ascii="BISans" w:hAnsi="BISans"/>
            <w:sz w:val="20"/>
            <w:szCs w:val="20"/>
          </w:rPr>
          <w:t>ml.paleari@vrelations.it</w:t>
        </w:r>
      </w:hyperlink>
    </w:p>
    <w:p w:rsidR="00B02DA6" w:rsidRPr="00023205" w:rsidRDefault="00B02DA6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</w:p>
    <w:p w:rsidR="00AF1E4B" w:rsidRPr="00764DD6" w:rsidRDefault="00AF1E4B" w:rsidP="00764DD6">
      <w:pPr>
        <w:spacing w:after="0" w:line="283" w:lineRule="atLeast"/>
        <w:ind w:right="28"/>
        <w:rPr>
          <w:rFonts w:ascii="BISans" w:eastAsia="BISans" w:hAnsi="BISans" w:cs="Angsana New"/>
          <w:sz w:val="20"/>
          <w:szCs w:val="20"/>
        </w:rPr>
      </w:pPr>
    </w:p>
    <w:p w:rsidR="00764DD6" w:rsidRPr="00B02DA6" w:rsidRDefault="00764DD6" w:rsidP="00764DD6">
      <w:pPr>
        <w:spacing w:after="0" w:line="264" w:lineRule="auto"/>
        <w:rPr>
          <w:rFonts w:ascii="BISans" w:eastAsia="BISans" w:hAnsi="BISans" w:cs="Angsana New"/>
          <w:bCs/>
          <w:color w:val="FF0000"/>
          <w:sz w:val="20"/>
        </w:rPr>
      </w:pPr>
    </w:p>
    <w:p w:rsidR="00FE51B4" w:rsidRPr="00B02DA6" w:rsidRDefault="00FE51B4" w:rsidP="00764DD6"/>
    <w:sectPr w:rsidR="00FE51B4" w:rsidRPr="00B02DA6" w:rsidSect="005E2946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6" w:h="16838"/>
      <w:pgMar w:top="3420" w:right="3969" w:bottom="153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D7B" w:rsidRDefault="00000D7B" w:rsidP="00AC7343">
      <w:pPr>
        <w:spacing w:after="0" w:line="240" w:lineRule="auto"/>
      </w:pPr>
      <w:r>
        <w:separator/>
      </w:r>
    </w:p>
  </w:endnote>
  <w:endnote w:type="continuationSeparator" w:id="0">
    <w:p w:rsidR="00000D7B" w:rsidRDefault="00000D7B" w:rsidP="00AC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Sans">
    <w:altName w:val="Corbel"/>
    <w:charset w:val="00"/>
    <w:family w:val="auto"/>
    <w:pitch w:val="variable"/>
    <w:sig w:usb0="80000027" w:usb1="00000000" w:usb2="00000000" w:usb3="00000000" w:csb0="00000001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SansNEXT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ISansNEXTCond">
    <w:panose1 w:val="00000000000000000000"/>
    <w:charset w:val="00"/>
    <w:family w:val="modern"/>
    <w:notTrueType/>
    <w:pitch w:val="variable"/>
    <w:sig w:usb0="800002EF" w:usb1="400020C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977337" w:rsidRDefault="00DE5F50">
    <w:pPr>
      <w:pStyle w:val="Pidipagina"/>
    </w:pPr>
    <w:r w:rsidRPr="00977337">
      <w:rPr>
        <w:rFonts w:cs="Arial"/>
        <w:sz w:val="16"/>
        <w:szCs w:val="16"/>
      </w:rPr>
      <w:t xml:space="preserve">Boehringer Ingelheim </w:t>
    </w:r>
    <w:r>
      <w:rPr>
        <w:rFonts w:cs="Arial"/>
        <w:sz w:val="16"/>
        <w:szCs w:val="16"/>
      </w:rPr>
      <w:t>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1241DF">
      <w:rPr>
        <w:rFonts w:cs="Arial"/>
        <w:noProof/>
        <w:sz w:val="16"/>
        <w:szCs w:val="16"/>
      </w:rPr>
      <w:t>4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1241DF">
      <w:rPr>
        <w:rFonts w:cs="Arial"/>
        <w:noProof/>
        <w:sz w:val="16"/>
        <w:szCs w:val="16"/>
      </w:rPr>
      <w:t>4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color w:val="FF0000"/>
        <w:sz w:val="16"/>
        <w:szCs w:val="16"/>
      </w:rPr>
      <w:t xml:space="preserve"> </w:t>
    </w:r>
    <w:r w:rsidRPr="00977337">
      <w:rPr>
        <w:rFonts w:cs="Arial"/>
        <w:color w:val="FF0000"/>
        <w:sz w:val="16"/>
        <w:szCs w:val="16"/>
      </w:rPr>
      <w:tab/>
    </w:r>
    <w:r w:rsidRPr="00977337">
      <w:rPr>
        <w:rFonts w:cs="Arial"/>
        <w:color w:val="FF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977337" w:rsidRDefault="00DE5F50">
    <w:pPr>
      <w:pStyle w:val="Pidipagina"/>
      <w:rPr>
        <w:rFonts w:cs="Arial"/>
        <w:sz w:val="16"/>
        <w:szCs w:val="16"/>
      </w:rPr>
    </w:pPr>
    <w:r>
      <w:rPr>
        <w:rFonts w:cs="Arial"/>
        <w:sz w:val="16"/>
        <w:szCs w:val="16"/>
      </w:rPr>
      <w:t>Boehringer Ingelheim 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1241DF">
      <w:rPr>
        <w:rFonts w:cs="Arial"/>
        <w:noProof/>
        <w:sz w:val="16"/>
        <w:szCs w:val="16"/>
      </w:rPr>
      <w:t>1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1241DF">
      <w:rPr>
        <w:rFonts w:cs="Arial"/>
        <w:noProof/>
        <w:sz w:val="16"/>
        <w:szCs w:val="16"/>
      </w:rPr>
      <w:t>4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ab/>
    </w:r>
    <w:r w:rsidRPr="00977337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D7B" w:rsidRDefault="00000D7B" w:rsidP="00AC7343">
      <w:pPr>
        <w:spacing w:after="0" w:line="240" w:lineRule="auto"/>
      </w:pPr>
      <w:r>
        <w:separator/>
      </w:r>
    </w:p>
  </w:footnote>
  <w:footnote w:type="continuationSeparator" w:id="0">
    <w:p w:rsidR="00000D7B" w:rsidRDefault="00000D7B" w:rsidP="00AC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Default="009F6C9F">
    <w:pPr>
      <w:pStyle w:val="Intestazione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-106680</wp:posOffset>
              </wp:positionV>
              <wp:extent cx="450215" cy="19939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939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55412A" w:rsidRDefault="00DE5F50" w:rsidP="005E294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12"/>
                              <w:szCs w:val="14"/>
                            </w:rPr>
                          </w:pPr>
                          <w:r w:rsidRPr="0055412A">
                            <w:rPr>
                              <w:sz w:val="18"/>
                            </w:rPr>
                            <w:fldChar w:fldCharType="begin"/>
                          </w:r>
                          <w:r w:rsidRPr="0055412A">
                            <w:rPr>
                              <w:sz w:val="18"/>
                            </w:rPr>
                            <w:instrText xml:space="preserve"> PAGE  \* Arabic  \* MERGEFORMAT </w:instrText>
                          </w:r>
                          <w:r w:rsidRPr="0055412A">
                            <w:rPr>
                              <w:sz w:val="18"/>
                            </w:rPr>
                            <w:fldChar w:fldCharType="separate"/>
                          </w:r>
                          <w:r w:rsidR="001241DF">
                            <w:rPr>
                              <w:noProof/>
                              <w:sz w:val="18"/>
                            </w:rPr>
                            <w:t>4</w:t>
                          </w:r>
                          <w:r w:rsidRPr="0055412A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3.35pt;margin-top:-8.4pt;width:35.45pt;height:1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" fillcolor="#036" stroked="f">
              <v:textbox inset="1.5mm,1.5mm,1.5mm,1.5mm">
                <w:txbxContent>
                  <w:p w:rsidR="00DE5F50" w:rsidRPr="0055412A" w:rsidRDefault="00DE5F50" w:rsidP="005E2946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12"/>
                        <w:szCs w:val="14"/>
                      </w:rPr>
                    </w:pPr>
                    <w:r w:rsidRPr="0055412A">
                      <w:rPr>
                        <w:sz w:val="18"/>
                      </w:rPr>
                      <w:fldChar w:fldCharType="begin"/>
                    </w:r>
                    <w:r w:rsidRPr="0055412A">
                      <w:rPr>
                        <w:sz w:val="18"/>
                      </w:rPr>
                      <w:instrText xml:space="preserve"> PAGE  \* Arabic  \* MERGEFORMAT </w:instrText>
                    </w:r>
                    <w:r w:rsidRPr="0055412A">
                      <w:rPr>
                        <w:sz w:val="18"/>
                      </w:rPr>
                      <w:fldChar w:fldCharType="separate"/>
                    </w:r>
                    <w:r w:rsidR="001241DF">
                      <w:rPr>
                        <w:noProof/>
                        <w:sz w:val="18"/>
                      </w:rPr>
                      <w:t>4</w:t>
                    </w:r>
                    <w:r w:rsidRPr="0055412A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08.85pt;margin-top:27.6pt;width:198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" fillcolor="#f90" stroked="f" strokecolor="#f2f2f2" strokeweight="3pt">
              <v:shadow color="#651919" opacity=".5" offset="1pt"/>
              <v:textbox inset="7.2mm,5mm,1.25mm,1.25mm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1905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88F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6.1pt;margin-top:-7.7pt;width:596.8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1905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DE1BD" id="AutoShape 4" o:spid="_x0000_s1026" type="#_x0000_t32" style="position:absolute;margin-left:-86.1pt;margin-top:7.3pt;width:596.8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KzIgIAADw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" strokecolor="#f9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36108C" w:rsidRDefault="009F6C9F">
    <w:pPr>
      <w:pStyle w:val="Intestazione"/>
      <w:rPr>
        <w:lang w:val="en-US"/>
      </w:rPr>
    </w:pP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1412874</wp:posOffset>
              </wp:positionV>
              <wp:extent cx="7579995" cy="0"/>
              <wp:effectExtent l="0" t="0" r="190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EB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6.1pt;margin-top:111.25pt;width:596.85pt;height:0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142874</wp:posOffset>
              </wp:positionV>
              <wp:extent cx="7579995" cy="0"/>
              <wp:effectExtent l="0" t="0" r="1905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4147E" id="AutoShape 7" o:spid="_x0000_s1026" type="#_x0000_t32" style="position:absolute;margin-left:-85.05pt;margin-top:11.25pt;width:596.8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BEHw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" strokecolor="white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607695</wp:posOffset>
              </wp:positionV>
              <wp:extent cx="2521585" cy="125984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0A583" id="Rectangle 10" o:spid="_x0000_s1026" style="position:absolute;margin-left:396.85pt;margin-top:47.85pt;width:198.55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" fillcolor="#036" stroked="f"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651BA7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114300"/>
                                <wp:effectExtent l="0" t="0" r="0" b="0"/>
                                <wp:docPr id="1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Default="009F6C9F" w:rsidP="005E2946">
                          <w:pPr>
                            <w:ind w:left="42"/>
                            <w:rPr>
                              <w:b/>
                              <w:color w:val="003366"/>
                            </w:rPr>
                          </w:pPr>
                          <w:r w:rsidRPr="0067598B">
                            <w:rPr>
                              <w:rFonts w:eastAsia="BISans" w:cs="Angsana New"/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0700" cy="1200150"/>
                                <wp:effectExtent l="0" t="0" r="0" b="0"/>
                                <wp:docPr id="14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Contatti:</w:t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Boehringer Ingelheim</w:t>
                          </w:r>
                        </w:p>
                        <w:p w:rsidR="00DE5F50" w:rsidRPr="00197380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197380">
                            <w:rPr>
                              <w:b/>
                              <w:color w:val="003366"/>
                            </w:rPr>
                            <w:t>Comunicazione: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rPr>
                              <w:b/>
                              <w:color w:val="1F497D"/>
                            </w:rPr>
                          </w:pP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</w:pPr>
                          <w:r w:rsidRPr="00956D7E">
                            <w:t>Marina Guffanti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:rsidR="00DE5F50" w:rsidRDefault="001241DF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hyperlink r:id="rId3" w:history="1">
                            <w:r w:rsidR="00DE5F50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DE5F50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7050" cy="114300"/>
                                <wp:effectExtent l="0" t="0" r="0" b="0"/>
                                <wp:docPr id="13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803400" cy="1187450"/>
                                <wp:effectExtent l="0" t="0" r="0" b="0"/>
                                <wp:docPr id="12" name="Picture 62" descr="Home-Pg-3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Home-Pg-3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1187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324A83" w:rsidRDefault="00DE5F50" w:rsidP="005E2946">
                          <w:pPr>
                            <w:rPr>
                              <w:b/>
                              <w:color w:val="003366"/>
                            </w:rPr>
                          </w:pPr>
                          <w:r w:rsidRPr="00324A83">
                            <w:rPr>
                              <w:b/>
                              <w:color w:val="003366"/>
                            </w:rPr>
                            <w:t>Per maggiori informazioni</w:t>
                          </w:r>
                        </w:p>
                        <w:p w:rsidR="00DE5F50" w:rsidRPr="00324A83" w:rsidRDefault="001241DF" w:rsidP="005E2946">
                          <w:pPr>
                            <w:spacing w:after="120"/>
                            <w:ind w:left="42"/>
                          </w:pPr>
                          <w:hyperlink r:id="rId5" w:history="1">
                            <w:r w:rsidR="00DE5F50" w:rsidRPr="00324A83">
                              <w:rPr>
                                <w:rStyle w:val="Collegamentoipertestuale"/>
                              </w:rPr>
                              <w:t>www.boehringer-ingelheim.com</w:t>
                            </w:r>
                          </w:hyperlink>
                        </w:p>
                        <w:p w:rsidR="00DE5F50" w:rsidRPr="002C4B3E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368300"/>
                                <wp:effectExtent l="0" t="0" r="0" b="0"/>
                                <wp:docPr id="11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1.75pt;margin-top:168.65pt;width:157.5pt;height:5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zIhgIAABc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" stroked="f">
              <v:textbox>
                <w:txbxContent>
                  <w:p w:rsidR="00DE5F50" w:rsidRPr="00651BA7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114300"/>
                          <wp:effectExtent l="0" t="0" r="0" b="0"/>
                          <wp:docPr id="1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Default="009F6C9F" w:rsidP="005E2946">
                    <w:pPr>
                      <w:ind w:left="42"/>
                      <w:rPr>
                        <w:b/>
                        <w:color w:val="003366"/>
                      </w:rPr>
                    </w:pPr>
                    <w:r w:rsidRPr="0067598B">
                      <w:rPr>
                        <w:rFonts w:eastAsia="BISans" w:cs="Angsana New"/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0700" cy="1200150"/>
                          <wp:effectExtent l="0" t="0" r="0" b="0"/>
                          <wp:docPr id="14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Contatti:</w:t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Boehringer Ingelheim</w:t>
                    </w:r>
                  </w:p>
                  <w:p w:rsidR="00DE5F50" w:rsidRPr="00197380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197380">
                      <w:rPr>
                        <w:b/>
                        <w:color w:val="003366"/>
                      </w:rPr>
                      <w:t>Comunicazione:</w:t>
                    </w:r>
                  </w:p>
                  <w:p w:rsidR="00DE5F50" w:rsidRPr="00956D7E" w:rsidRDefault="00DE5F50" w:rsidP="00A75E18">
                    <w:pPr>
                      <w:pStyle w:val="Intestazione"/>
                      <w:rPr>
                        <w:b/>
                        <w:color w:val="1F497D"/>
                      </w:rPr>
                    </w:pP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</w:pPr>
                    <w:r w:rsidRPr="00956D7E">
                      <w:t>Marina Guffanti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:rsidR="00DE5F50" w:rsidRDefault="001241DF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  <w:hyperlink r:id="rId7" w:history="1">
                      <w:r w:rsidR="00DE5F50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p w:rsidR="00DE5F50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7050" cy="114300"/>
                          <wp:effectExtent l="0" t="0" r="0" b="0"/>
                          <wp:docPr id="13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803400" cy="1187450"/>
                          <wp:effectExtent l="0" t="0" r="0" b="0"/>
                          <wp:docPr id="12" name="Picture 62" descr="Home-Pg-3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Home-Pg-3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1187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324A83" w:rsidRDefault="00DE5F50" w:rsidP="005E2946">
                    <w:pPr>
                      <w:rPr>
                        <w:b/>
                        <w:color w:val="003366"/>
                      </w:rPr>
                    </w:pPr>
                    <w:r w:rsidRPr="00324A83">
                      <w:rPr>
                        <w:b/>
                        <w:color w:val="003366"/>
                      </w:rPr>
                      <w:t>Per maggiori informazioni</w:t>
                    </w:r>
                  </w:p>
                  <w:p w:rsidR="00DE5F50" w:rsidRPr="00324A83" w:rsidRDefault="001241DF" w:rsidP="005E2946">
                    <w:pPr>
                      <w:spacing w:after="120"/>
                      <w:ind w:left="42"/>
                    </w:pPr>
                    <w:hyperlink r:id="rId8" w:history="1">
                      <w:r w:rsidR="00DE5F50" w:rsidRPr="00324A83">
                        <w:rPr>
                          <w:rStyle w:val="Collegamentoipertestuale"/>
                        </w:rPr>
                        <w:t>www.boehringer-ingelheim.com</w:t>
                      </w:r>
                    </w:hyperlink>
                  </w:p>
                  <w:p w:rsidR="00DE5F50" w:rsidRPr="002C4B3E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368300"/>
                          <wp:effectExtent l="0" t="0" r="0" b="0"/>
                          <wp:docPr id="11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520700</wp:posOffset>
              </wp:positionH>
              <wp:positionV relativeFrom="page">
                <wp:posOffset>1166495</wp:posOffset>
              </wp:positionV>
              <wp:extent cx="4434205" cy="63627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41pt;margin-top:91.85pt;width:349.15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0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" o:allowincell="f" filled="f" stroked="f">
              <v:textbox inset="0,0,0,0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5431155</wp:posOffset>
          </wp:positionH>
          <wp:positionV relativeFrom="page">
            <wp:posOffset>954405</wp:posOffset>
          </wp:positionV>
          <wp:extent cx="1543685" cy="478155"/>
          <wp:effectExtent l="0" t="0" r="0" b="0"/>
          <wp:wrapNone/>
          <wp:docPr id="21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260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601345</wp:posOffset>
              </wp:positionV>
              <wp:extent cx="5039995" cy="125984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A11F09" id="Rectangle 11" o:spid="_x0000_s1026" style="position:absolute;margin-left:0;margin-top:47.35pt;width:396.85pt;height:9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" fillcolor="#f90" stroked="f" strokecolor="#f2f2f2" strokeweight="3pt">
              <v:shadow color="#651919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03"/>
    <w:multiLevelType w:val="multilevel"/>
    <w:tmpl w:val="7E5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57BE"/>
    <w:multiLevelType w:val="hybridMultilevel"/>
    <w:tmpl w:val="A1C6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F49"/>
    <w:multiLevelType w:val="hybridMultilevel"/>
    <w:tmpl w:val="73B4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359F"/>
    <w:multiLevelType w:val="hybridMultilevel"/>
    <w:tmpl w:val="E836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72EA9"/>
    <w:multiLevelType w:val="hybridMultilevel"/>
    <w:tmpl w:val="95DCA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B1552"/>
    <w:multiLevelType w:val="hybridMultilevel"/>
    <w:tmpl w:val="461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B5788"/>
    <w:multiLevelType w:val="hybridMultilevel"/>
    <w:tmpl w:val="A61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A724E"/>
    <w:multiLevelType w:val="hybridMultilevel"/>
    <w:tmpl w:val="0E6C9208"/>
    <w:lvl w:ilvl="0" w:tplc="8778A024">
      <w:numFmt w:val="bullet"/>
      <w:lvlText w:val="•"/>
      <w:lvlJc w:val="left"/>
      <w:pPr>
        <w:ind w:left="720" w:hanging="360"/>
      </w:pPr>
      <w:rPr>
        <w:rFonts w:ascii="BISans" w:eastAsia="Times New Roman" w:hAnsi="BISans" w:cs="Aria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C7EEB"/>
    <w:multiLevelType w:val="hybridMultilevel"/>
    <w:tmpl w:val="B120A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21FF5"/>
    <w:multiLevelType w:val="hybridMultilevel"/>
    <w:tmpl w:val="EB9C5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25D8A"/>
    <w:multiLevelType w:val="hybridMultilevel"/>
    <w:tmpl w:val="8C8AF79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4BA04EC"/>
    <w:multiLevelType w:val="hybridMultilevel"/>
    <w:tmpl w:val="06D0C0FA"/>
    <w:lvl w:ilvl="0" w:tplc="F0CE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43"/>
    <w:rsid w:val="00000D7B"/>
    <w:rsid w:val="00023205"/>
    <w:rsid w:val="000233D3"/>
    <w:rsid w:val="000240F0"/>
    <w:rsid w:val="00024DD8"/>
    <w:rsid w:val="001241DF"/>
    <w:rsid w:val="0014331A"/>
    <w:rsid w:val="001C65B1"/>
    <w:rsid w:val="001E1700"/>
    <w:rsid w:val="001E30CE"/>
    <w:rsid w:val="00221DF5"/>
    <w:rsid w:val="00251758"/>
    <w:rsid w:val="0029629C"/>
    <w:rsid w:val="002C3CF5"/>
    <w:rsid w:val="002D79EF"/>
    <w:rsid w:val="00324A83"/>
    <w:rsid w:val="0032622A"/>
    <w:rsid w:val="00337D74"/>
    <w:rsid w:val="00376DC9"/>
    <w:rsid w:val="00381EDD"/>
    <w:rsid w:val="003A1A46"/>
    <w:rsid w:val="003D0975"/>
    <w:rsid w:val="003F5C4D"/>
    <w:rsid w:val="00415BE2"/>
    <w:rsid w:val="0043247C"/>
    <w:rsid w:val="00452E42"/>
    <w:rsid w:val="004617F6"/>
    <w:rsid w:val="00497E3A"/>
    <w:rsid w:val="004A0372"/>
    <w:rsid w:val="004B7F04"/>
    <w:rsid w:val="004E6AA3"/>
    <w:rsid w:val="00516BF2"/>
    <w:rsid w:val="00590103"/>
    <w:rsid w:val="005E0FCC"/>
    <w:rsid w:val="005E2946"/>
    <w:rsid w:val="00601BDE"/>
    <w:rsid w:val="00606EA2"/>
    <w:rsid w:val="0066719B"/>
    <w:rsid w:val="0067598B"/>
    <w:rsid w:val="00683BCC"/>
    <w:rsid w:val="006C7C99"/>
    <w:rsid w:val="006F71AB"/>
    <w:rsid w:val="00764DD6"/>
    <w:rsid w:val="007A28A6"/>
    <w:rsid w:val="007B04BB"/>
    <w:rsid w:val="007B0CD9"/>
    <w:rsid w:val="007B6827"/>
    <w:rsid w:val="007C6153"/>
    <w:rsid w:val="00825F5D"/>
    <w:rsid w:val="008937B9"/>
    <w:rsid w:val="00895D7A"/>
    <w:rsid w:val="008A3587"/>
    <w:rsid w:val="008D3E31"/>
    <w:rsid w:val="008E1392"/>
    <w:rsid w:val="0091619D"/>
    <w:rsid w:val="0094079C"/>
    <w:rsid w:val="00954330"/>
    <w:rsid w:val="00962262"/>
    <w:rsid w:val="00977337"/>
    <w:rsid w:val="009B0EE8"/>
    <w:rsid w:val="009C3479"/>
    <w:rsid w:val="009F6C9F"/>
    <w:rsid w:val="00A02962"/>
    <w:rsid w:val="00A14684"/>
    <w:rsid w:val="00A14D70"/>
    <w:rsid w:val="00A20932"/>
    <w:rsid w:val="00A75E18"/>
    <w:rsid w:val="00A80C35"/>
    <w:rsid w:val="00A9517E"/>
    <w:rsid w:val="00AA2F97"/>
    <w:rsid w:val="00AC7343"/>
    <w:rsid w:val="00AE2849"/>
    <w:rsid w:val="00AF10AE"/>
    <w:rsid w:val="00AF1E4B"/>
    <w:rsid w:val="00B02DA6"/>
    <w:rsid w:val="00B52D16"/>
    <w:rsid w:val="00B74F10"/>
    <w:rsid w:val="00B833E9"/>
    <w:rsid w:val="00B91CB5"/>
    <w:rsid w:val="00BE23E5"/>
    <w:rsid w:val="00BF3CC7"/>
    <w:rsid w:val="00C032C4"/>
    <w:rsid w:val="00C379AE"/>
    <w:rsid w:val="00C66077"/>
    <w:rsid w:val="00C7536A"/>
    <w:rsid w:val="00C82138"/>
    <w:rsid w:val="00D102B5"/>
    <w:rsid w:val="00D13B32"/>
    <w:rsid w:val="00D14654"/>
    <w:rsid w:val="00D37FBB"/>
    <w:rsid w:val="00D91F42"/>
    <w:rsid w:val="00DE3130"/>
    <w:rsid w:val="00DE5F50"/>
    <w:rsid w:val="00E32CD3"/>
    <w:rsid w:val="00E61CC1"/>
    <w:rsid w:val="00E7725D"/>
    <w:rsid w:val="00EA4507"/>
    <w:rsid w:val="00EA574C"/>
    <w:rsid w:val="00EA6FED"/>
    <w:rsid w:val="00ED5FD5"/>
    <w:rsid w:val="00F457D8"/>
    <w:rsid w:val="00FA1C4F"/>
    <w:rsid w:val="00FD1CF0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9B272D"/>
  <w15:docId w15:val="{E8FDEF53-7E3B-49A3-B368-C71EF551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A574C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343"/>
  </w:style>
  <w:style w:type="paragraph" w:styleId="Pidipagina">
    <w:name w:val="footer"/>
    <w:basedOn w:val="Normale"/>
    <w:link w:val="Pidipagina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343"/>
  </w:style>
  <w:style w:type="paragraph" w:styleId="Testonotadichiusura">
    <w:name w:val="endnote text"/>
    <w:basedOn w:val="Normale"/>
    <w:link w:val="TestonotadichiusuraCarattere"/>
    <w:uiPriority w:val="99"/>
    <w:unhideWhenUsed/>
    <w:rsid w:val="00AC73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AC7343"/>
    <w:rPr>
      <w:sz w:val="20"/>
      <w:szCs w:val="20"/>
    </w:rPr>
  </w:style>
  <w:style w:type="character" w:styleId="Collegamentoipertestuale">
    <w:name w:val="Hyperlink"/>
    <w:uiPriority w:val="99"/>
    <w:semiHidden/>
    <w:rsid w:val="00AC7343"/>
    <w:rPr>
      <w:rFonts w:cs="Times New Roman"/>
      <w:color w:val="auto"/>
      <w:u w:val="none"/>
    </w:rPr>
  </w:style>
  <w:style w:type="character" w:styleId="Rimandonotadichiusura">
    <w:name w:val="endnote reference"/>
    <w:uiPriority w:val="99"/>
    <w:unhideWhenUsed/>
    <w:rsid w:val="00AC734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7343"/>
    <w:pPr>
      <w:spacing w:after="0" w:line="283" w:lineRule="atLeast"/>
    </w:pPr>
    <w:rPr>
      <w:rFonts w:ascii="BISans" w:eastAsia="Times New Roman" w:hAnsi="BISans"/>
      <w:sz w:val="20"/>
      <w:szCs w:val="20"/>
      <w:lang w:val="de-D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7343"/>
    <w:rPr>
      <w:rFonts w:ascii="BISans" w:eastAsia="Times New Roman" w:hAnsi="BISans" w:cs="Times New Roman"/>
      <w:sz w:val="20"/>
      <w:szCs w:val="20"/>
      <w:lang w:val="de-DE"/>
    </w:rPr>
  </w:style>
  <w:style w:type="character" w:styleId="Rimandonotaapidipagina">
    <w:name w:val="footnote reference"/>
    <w:uiPriority w:val="99"/>
    <w:semiHidden/>
    <w:unhideWhenUsed/>
    <w:rsid w:val="00AC7343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A3587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3F5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C4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3F5C4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C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C4D"/>
    <w:rPr>
      <w:b/>
      <w:bCs/>
      <w:lang w:eastAsia="en-US"/>
    </w:rPr>
  </w:style>
  <w:style w:type="paragraph" w:styleId="Revisione">
    <w:name w:val="Revision"/>
    <w:hidden/>
    <w:uiPriority w:val="99"/>
    <w:semiHidden/>
    <w:rsid w:val="00A9517E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EDD"/>
    <w:rPr>
      <w:color w:val="800080"/>
      <w:u w:val="single"/>
    </w:rPr>
  </w:style>
  <w:style w:type="paragraph" w:customStyle="1" w:styleId="Default">
    <w:name w:val="Default"/>
    <w:uiPriority w:val="99"/>
    <w:rsid w:val="00024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Highlight">
    <w:name w:val="Highlight"/>
    <w:uiPriority w:val="99"/>
    <w:rsid w:val="00024DD8"/>
    <w:rPr>
      <w:b/>
      <w:bCs/>
      <w:color w:val="1F3F79"/>
    </w:rPr>
  </w:style>
  <w:style w:type="paragraph" w:styleId="Paragrafoelenco">
    <w:name w:val="List Paragraph"/>
    <w:basedOn w:val="Normale"/>
    <w:uiPriority w:val="34"/>
    <w:qFormat/>
    <w:rsid w:val="0002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EA574C"/>
    <w:rPr>
      <w:rFonts w:ascii="Times New Roman" w:eastAsia="Times New Roman" w:hAnsi="Times New Roman"/>
      <w:b/>
      <w:kern w:val="28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biesallianc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abiesalliance.org/worldrabies-day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l.paleari@vrelations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rina.guffanti@boehringer-ingelhe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rabies/e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3" Type="http://schemas.openxmlformats.org/officeDocument/2006/relationships/hyperlink" Target="mailto:marina.guffanti@boehringer-ingelheim.com" TargetMode="External"/><Relationship Id="rId7" Type="http://schemas.openxmlformats.org/officeDocument/2006/relationships/hyperlink" Target="mailto:marina.guffanti@boehringer-ingelhei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http://www.boehringer-ingelheim.co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6268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7353</CharactersWithSpaces>
  <SharedDoc>false</SharedDoc>
  <HLinks>
    <vt:vector size="36" baseType="variant">
      <vt:variant>
        <vt:i4>524393</vt:i4>
      </vt:variant>
      <vt:variant>
        <vt:i4>39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36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1835087</vt:i4>
      </vt:variant>
      <vt:variant>
        <vt:i4>33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http://www.boehringer-ingelheim-congress.com/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Alessio Pappagallo</cp:lastModifiedBy>
  <cp:revision>2</cp:revision>
  <cp:lastPrinted>2016-03-07T16:50:00Z</cp:lastPrinted>
  <dcterms:created xsi:type="dcterms:W3CDTF">2017-09-28T09:08:00Z</dcterms:created>
  <dcterms:modified xsi:type="dcterms:W3CDTF">2017-09-28T09:08:00Z</dcterms:modified>
</cp:coreProperties>
</file>