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DE" w:rsidRPr="00245891" w:rsidRDefault="00F47ADE" w:rsidP="00245891">
      <w:pPr>
        <w:jc w:val="center"/>
        <w:rPr>
          <w:lang w:val="it-IT"/>
        </w:rPr>
      </w:pPr>
      <w:r w:rsidRPr="00245891">
        <w:rPr>
          <w:rFonts w:ascii="Calibri" w:eastAsia="Calibri" w:hAnsi="Calibri" w:cs="Times New Roman"/>
          <w:i/>
          <w:u w:val="single"/>
          <w:lang w:val="it-IT"/>
        </w:rPr>
        <w:t>Comunicato Stampa</w:t>
      </w:r>
    </w:p>
    <w:p w:rsidR="00EE5188" w:rsidRPr="00172210" w:rsidRDefault="00AD2681" w:rsidP="00641F03">
      <w:pPr>
        <w:jc w:val="center"/>
        <w:rPr>
          <w:b/>
          <w:i/>
          <w:sz w:val="28"/>
          <w:lang w:val="it-IT"/>
        </w:rPr>
      </w:pPr>
      <w:r>
        <w:rPr>
          <w:b/>
          <w:i/>
          <w:sz w:val="28"/>
          <w:lang w:val="it-IT"/>
        </w:rPr>
        <w:t>MiniMed CampU</w:t>
      </w:r>
      <w:r w:rsidR="0036564B">
        <w:rPr>
          <w:b/>
          <w:i/>
          <w:sz w:val="28"/>
          <w:lang w:val="it-IT"/>
        </w:rPr>
        <w:t xml:space="preserve">s. Tre </w:t>
      </w:r>
      <w:r w:rsidR="00EE5188">
        <w:rPr>
          <w:b/>
          <w:i/>
          <w:sz w:val="28"/>
          <w:lang w:val="it-IT"/>
        </w:rPr>
        <w:t>ragazzi</w:t>
      </w:r>
      <w:r w:rsidR="00BA454C">
        <w:rPr>
          <w:b/>
          <w:i/>
          <w:sz w:val="28"/>
          <w:lang w:val="it-IT"/>
        </w:rPr>
        <w:t>,</w:t>
      </w:r>
      <w:r w:rsidR="00EE5188">
        <w:rPr>
          <w:b/>
          <w:i/>
          <w:sz w:val="28"/>
          <w:lang w:val="it-IT"/>
        </w:rPr>
        <w:t xml:space="preserve"> del centro di diabetologia pediatrica dell’</w:t>
      </w:r>
      <w:r w:rsidR="00EE5188" w:rsidRPr="00EE5188">
        <w:rPr>
          <w:b/>
          <w:i/>
          <w:sz w:val="28"/>
          <w:lang w:val="it-IT"/>
        </w:rPr>
        <w:t>Ospedale San Raffaele di Milano</w:t>
      </w:r>
      <w:r w:rsidR="00BA454C">
        <w:rPr>
          <w:b/>
          <w:i/>
          <w:sz w:val="28"/>
          <w:lang w:val="it-IT"/>
        </w:rPr>
        <w:t>,</w:t>
      </w:r>
      <w:r w:rsidR="00EE5188">
        <w:rPr>
          <w:b/>
          <w:i/>
          <w:sz w:val="28"/>
          <w:lang w:val="it-IT"/>
        </w:rPr>
        <w:t xml:space="preserve"> protagonisti </w:t>
      </w:r>
      <w:r w:rsidR="00351B29">
        <w:rPr>
          <w:b/>
          <w:i/>
          <w:sz w:val="28"/>
          <w:lang w:val="it-IT"/>
        </w:rPr>
        <w:t>di un campo scuola dedicato allo</w:t>
      </w:r>
      <w:r w:rsidR="00351B29" w:rsidRPr="00B91417">
        <w:rPr>
          <w:b/>
          <w:i/>
          <w:sz w:val="28"/>
          <w:lang w:val="it-IT"/>
        </w:rPr>
        <w:t xml:space="preserve"> sport e </w:t>
      </w:r>
      <w:r w:rsidR="00351B29">
        <w:rPr>
          <w:b/>
          <w:i/>
          <w:sz w:val="28"/>
          <w:lang w:val="it-IT"/>
        </w:rPr>
        <w:t>a</w:t>
      </w:r>
      <w:r w:rsidR="00351B29" w:rsidRPr="00B91417">
        <w:rPr>
          <w:b/>
          <w:i/>
          <w:sz w:val="28"/>
          <w:lang w:val="it-IT"/>
        </w:rPr>
        <w:t xml:space="preserve">ll’utilizzo </w:t>
      </w:r>
      <w:r w:rsidR="00351B29">
        <w:rPr>
          <w:b/>
          <w:i/>
          <w:sz w:val="28"/>
          <w:lang w:val="it-IT"/>
        </w:rPr>
        <w:t>di una</w:t>
      </w:r>
      <w:r w:rsidR="00351B29" w:rsidRPr="00B91417">
        <w:rPr>
          <w:b/>
          <w:i/>
          <w:sz w:val="28"/>
          <w:lang w:val="it-IT"/>
        </w:rPr>
        <w:t xml:space="preserve"> tecnologia di ultima generazione</w:t>
      </w:r>
    </w:p>
    <w:p w:rsidR="00546247" w:rsidRDefault="003245AD" w:rsidP="00F47ADE">
      <w:pPr>
        <w:jc w:val="both"/>
        <w:rPr>
          <w:lang w:val="it-IT"/>
        </w:rPr>
      </w:pPr>
      <w:r>
        <w:rPr>
          <w:i/>
          <w:lang w:val="it-IT"/>
        </w:rPr>
        <w:t>Milano</w:t>
      </w:r>
      <w:r w:rsidR="007A7F7A">
        <w:rPr>
          <w:i/>
          <w:lang w:val="it-IT"/>
        </w:rPr>
        <w:t>,</w:t>
      </w:r>
      <w:r w:rsidR="00CB603F">
        <w:rPr>
          <w:i/>
          <w:lang w:val="it-IT"/>
        </w:rPr>
        <w:t xml:space="preserve"> 19</w:t>
      </w:r>
      <w:r w:rsidR="00AE140C">
        <w:rPr>
          <w:i/>
          <w:lang w:val="it-IT"/>
        </w:rPr>
        <w:t xml:space="preserve"> </w:t>
      </w:r>
      <w:r w:rsidR="00172210">
        <w:rPr>
          <w:i/>
          <w:lang w:val="it-IT"/>
        </w:rPr>
        <w:t>settembre 2016</w:t>
      </w:r>
      <w:r w:rsidR="00F47ADE" w:rsidRPr="002411E6">
        <w:rPr>
          <w:i/>
          <w:lang w:val="it-IT"/>
        </w:rPr>
        <w:t xml:space="preserve"> </w:t>
      </w:r>
      <w:r w:rsidR="00AE140C">
        <w:rPr>
          <w:i/>
          <w:lang w:val="it-IT"/>
        </w:rPr>
        <w:t>–</w:t>
      </w:r>
      <w:r w:rsidR="00EE5188">
        <w:rPr>
          <w:lang w:val="it-IT"/>
        </w:rPr>
        <w:t xml:space="preserve"> </w:t>
      </w:r>
      <w:r w:rsidR="0036564B">
        <w:rPr>
          <w:lang w:val="it-IT"/>
        </w:rPr>
        <w:t>Tre</w:t>
      </w:r>
      <w:r w:rsidR="00AE140C">
        <w:rPr>
          <w:lang w:val="it-IT"/>
        </w:rPr>
        <w:t xml:space="preserve"> ragazzi</w:t>
      </w:r>
      <w:r w:rsidR="00F47ADE" w:rsidRPr="002411E6">
        <w:rPr>
          <w:lang w:val="it-IT"/>
        </w:rPr>
        <w:t xml:space="preserve"> </w:t>
      </w:r>
      <w:r w:rsidR="00F47ADE">
        <w:rPr>
          <w:lang w:val="it-IT"/>
        </w:rPr>
        <w:t xml:space="preserve">seguiti </w:t>
      </w:r>
      <w:r w:rsidR="00AE140C">
        <w:rPr>
          <w:lang w:val="it-IT"/>
        </w:rPr>
        <w:t>presso il</w:t>
      </w:r>
      <w:r w:rsidR="00EE5188">
        <w:rPr>
          <w:lang w:val="it-IT"/>
        </w:rPr>
        <w:t xml:space="preserve"> c</w:t>
      </w:r>
      <w:r w:rsidR="00F47ADE">
        <w:rPr>
          <w:lang w:val="it-IT"/>
        </w:rPr>
        <w:t>entro di diabetologia pediatrica</w:t>
      </w:r>
      <w:r w:rsidR="00FF08BB">
        <w:rPr>
          <w:lang w:val="it-IT"/>
        </w:rPr>
        <w:t xml:space="preserve">, Unità Operativa di Pediatria </w:t>
      </w:r>
      <w:r w:rsidR="00585E7B">
        <w:rPr>
          <w:lang w:val="it-IT"/>
        </w:rPr>
        <w:t>dell’</w:t>
      </w:r>
      <w:r w:rsidRPr="00FB5703">
        <w:rPr>
          <w:b/>
          <w:lang w:val="it-IT"/>
        </w:rPr>
        <w:t>Ospedale San Raffaele di Milano</w:t>
      </w:r>
      <w:r w:rsidR="00F47ADE" w:rsidRPr="00E508EF">
        <w:rPr>
          <w:lang w:val="it-IT"/>
        </w:rPr>
        <w:t>,</w:t>
      </w:r>
      <w:r w:rsidR="001F7E8E">
        <w:rPr>
          <w:lang w:val="it-IT"/>
        </w:rPr>
        <w:t xml:space="preserve"> punto di riferimento in Italia e all’estero per</w:t>
      </w:r>
      <w:r w:rsidR="007032EB">
        <w:rPr>
          <w:lang w:val="it-IT"/>
        </w:rPr>
        <w:t xml:space="preserve"> la cura e </w:t>
      </w:r>
      <w:r w:rsidR="001F7E8E">
        <w:rPr>
          <w:lang w:val="it-IT"/>
        </w:rPr>
        <w:t>la ricerca d’av</w:t>
      </w:r>
      <w:r w:rsidR="007032EB">
        <w:rPr>
          <w:lang w:val="it-IT"/>
        </w:rPr>
        <w:t>anguardia sul diabete di tipo 1 (San Raffael</w:t>
      </w:r>
      <w:r w:rsidR="00641F03">
        <w:rPr>
          <w:lang w:val="it-IT"/>
        </w:rPr>
        <w:t>e Diabetes Reasearch Institute -</w:t>
      </w:r>
      <w:r w:rsidR="007032EB">
        <w:rPr>
          <w:lang w:val="it-IT"/>
        </w:rPr>
        <w:t xml:space="preserve"> DRI),</w:t>
      </w:r>
      <w:r w:rsidR="00F47ADE" w:rsidRPr="002411E6">
        <w:rPr>
          <w:lang w:val="it-IT"/>
        </w:rPr>
        <w:t xml:space="preserve"> </w:t>
      </w:r>
      <w:r w:rsidR="00172210">
        <w:rPr>
          <w:lang w:val="it-IT"/>
        </w:rPr>
        <w:t xml:space="preserve">hanno </w:t>
      </w:r>
      <w:r w:rsidR="00AE140C">
        <w:rPr>
          <w:lang w:val="it-IT"/>
        </w:rPr>
        <w:t>preso parte insieme ad altri</w:t>
      </w:r>
      <w:r w:rsidR="00172210">
        <w:rPr>
          <w:lang w:val="it-IT"/>
        </w:rPr>
        <w:t xml:space="preserve"> </w:t>
      </w:r>
      <w:r w:rsidR="0036564B">
        <w:rPr>
          <w:lang w:val="it-IT"/>
        </w:rPr>
        <w:t>31</w:t>
      </w:r>
      <w:r w:rsidR="00AE140C">
        <w:rPr>
          <w:lang w:val="it-IT"/>
        </w:rPr>
        <w:t xml:space="preserve"> </w:t>
      </w:r>
      <w:r w:rsidR="00546247">
        <w:rPr>
          <w:lang w:val="it-IT"/>
        </w:rPr>
        <w:t>giovani</w:t>
      </w:r>
      <w:r w:rsidR="00F47ADE">
        <w:rPr>
          <w:lang w:val="it-IT"/>
        </w:rPr>
        <w:t xml:space="preserve"> provenienti da </w:t>
      </w:r>
      <w:r w:rsidR="00641F03">
        <w:rPr>
          <w:lang w:val="it-IT"/>
        </w:rPr>
        <w:t>dieci</w:t>
      </w:r>
      <w:r w:rsidR="00F47ADE">
        <w:rPr>
          <w:lang w:val="it-IT"/>
        </w:rPr>
        <w:t xml:space="preserve"> Regioni italiane,</w:t>
      </w:r>
      <w:r w:rsidR="00F47ADE" w:rsidRPr="002411E6">
        <w:rPr>
          <w:lang w:val="it-IT"/>
        </w:rPr>
        <w:t xml:space="preserve"> al </w:t>
      </w:r>
      <w:r w:rsidR="00F47ADE" w:rsidRPr="00546247">
        <w:rPr>
          <w:b/>
          <w:lang w:val="it-IT"/>
        </w:rPr>
        <w:t>MiniMed Cam</w:t>
      </w:r>
      <w:r w:rsidR="00AD2681">
        <w:rPr>
          <w:b/>
          <w:lang w:val="it-IT"/>
        </w:rPr>
        <w:t>pU</w:t>
      </w:r>
      <w:r w:rsidR="00F47ADE" w:rsidRPr="00546247">
        <w:rPr>
          <w:b/>
          <w:lang w:val="it-IT"/>
        </w:rPr>
        <w:t>s</w:t>
      </w:r>
      <w:r w:rsidR="00F47ADE" w:rsidRPr="002411E6">
        <w:rPr>
          <w:lang w:val="it-IT"/>
        </w:rPr>
        <w:t xml:space="preserve"> che si è tenuto a </w:t>
      </w:r>
      <w:r w:rsidR="007A7F7A">
        <w:rPr>
          <w:lang w:val="it-IT"/>
        </w:rPr>
        <w:t xml:space="preserve">Ponte di Legno </w:t>
      </w:r>
      <w:r w:rsidR="00F47ADE" w:rsidRPr="002411E6">
        <w:rPr>
          <w:lang w:val="it-IT"/>
        </w:rPr>
        <w:t>(B</w:t>
      </w:r>
      <w:r w:rsidR="007A7F7A">
        <w:rPr>
          <w:lang w:val="it-IT"/>
        </w:rPr>
        <w:t>rescia</w:t>
      </w:r>
      <w:r w:rsidR="00F47ADE" w:rsidRPr="002411E6">
        <w:rPr>
          <w:lang w:val="it-IT"/>
        </w:rPr>
        <w:t xml:space="preserve">) dal </w:t>
      </w:r>
      <w:r w:rsidR="007A7F7A">
        <w:rPr>
          <w:lang w:val="it-IT"/>
        </w:rPr>
        <w:t>28 agosto al 1</w:t>
      </w:r>
      <w:r w:rsidR="00F47ADE" w:rsidRPr="002411E6">
        <w:rPr>
          <w:lang w:val="it-IT"/>
        </w:rPr>
        <w:t xml:space="preserve"> settembre</w:t>
      </w:r>
      <w:r w:rsidR="007A7F7A">
        <w:rPr>
          <w:lang w:val="it-IT"/>
        </w:rPr>
        <w:t xml:space="preserve"> scorsi</w:t>
      </w:r>
      <w:r w:rsidR="00F47ADE" w:rsidRPr="002411E6">
        <w:rPr>
          <w:lang w:val="it-IT"/>
        </w:rPr>
        <w:t xml:space="preserve">. </w:t>
      </w:r>
    </w:p>
    <w:p w:rsidR="00F47ADE" w:rsidRDefault="00F47ADE" w:rsidP="00F47ADE">
      <w:pPr>
        <w:jc w:val="both"/>
        <w:rPr>
          <w:lang w:val="it-IT"/>
        </w:rPr>
      </w:pPr>
      <w:r w:rsidRPr="002411E6">
        <w:rPr>
          <w:lang w:val="it-IT"/>
        </w:rPr>
        <w:t>Un</w:t>
      </w:r>
      <w:r>
        <w:rPr>
          <w:lang w:val="it-IT"/>
        </w:rPr>
        <w:t>’iniziativa didattico/sportiva</w:t>
      </w:r>
      <w:r w:rsidRPr="002411E6">
        <w:rPr>
          <w:lang w:val="it-IT"/>
        </w:rPr>
        <w:t xml:space="preserve"> nata per</w:t>
      </w:r>
      <w:r>
        <w:rPr>
          <w:lang w:val="it-IT"/>
        </w:rPr>
        <w:t xml:space="preserve"> insegnare ai giovani pazienti</w:t>
      </w:r>
      <w:r w:rsidRPr="002411E6">
        <w:rPr>
          <w:lang w:val="it-IT"/>
        </w:rPr>
        <w:t xml:space="preserve"> una migliore gestio</w:t>
      </w:r>
      <w:r>
        <w:rPr>
          <w:lang w:val="it-IT"/>
        </w:rPr>
        <w:t>ne della patologia attraverso il corretto utilizzo di una tecnologia</w:t>
      </w:r>
      <w:r w:rsidR="00172210">
        <w:rPr>
          <w:lang w:val="it-IT"/>
        </w:rPr>
        <w:t xml:space="preserve"> di ultima generazione</w:t>
      </w:r>
      <w:r>
        <w:rPr>
          <w:lang w:val="it-IT"/>
        </w:rPr>
        <w:t>, all’avanguardia ne</w:t>
      </w:r>
      <w:r w:rsidRPr="002411E6">
        <w:rPr>
          <w:lang w:val="it-IT"/>
        </w:rPr>
        <w:t>l</w:t>
      </w:r>
      <w:r>
        <w:rPr>
          <w:lang w:val="it-IT"/>
        </w:rPr>
        <w:t>la ges</w:t>
      </w:r>
      <w:r w:rsidR="00546247">
        <w:rPr>
          <w:lang w:val="it-IT"/>
        </w:rPr>
        <w:t xml:space="preserve">tione del diabete di tipo 1. Si tratta del </w:t>
      </w:r>
      <w:r>
        <w:rPr>
          <w:lang w:val="it-IT"/>
        </w:rPr>
        <w:t>Sistema Integrato Minimed 640G</w:t>
      </w:r>
      <w:r w:rsidR="00546247">
        <w:rPr>
          <w:lang w:val="it-IT"/>
        </w:rPr>
        <w:t xml:space="preserve">, </w:t>
      </w:r>
      <w:r>
        <w:rPr>
          <w:lang w:val="it-IT"/>
        </w:rPr>
        <w:t xml:space="preserve">costituito da un microinfusore e </w:t>
      </w:r>
      <w:r w:rsidR="00546247">
        <w:rPr>
          <w:lang w:val="it-IT"/>
        </w:rPr>
        <w:t xml:space="preserve">da </w:t>
      </w:r>
      <w:r>
        <w:rPr>
          <w:lang w:val="it-IT"/>
        </w:rPr>
        <w:t>un sensore che dialogan</w:t>
      </w:r>
      <w:r w:rsidR="00546247">
        <w:rPr>
          <w:lang w:val="it-IT"/>
        </w:rPr>
        <w:t xml:space="preserve">do </w:t>
      </w:r>
      <w:r>
        <w:rPr>
          <w:lang w:val="it-IT"/>
        </w:rPr>
        <w:t>consentono di prevenire le ipoglicemie.</w:t>
      </w:r>
      <w:r w:rsidRPr="002411E6">
        <w:rPr>
          <w:lang w:val="it-IT"/>
        </w:rPr>
        <w:t xml:space="preserve"> </w:t>
      </w:r>
    </w:p>
    <w:p w:rsidR="00F47ADE" w:rsidRDefault="00F47ADE" w:rsidP="00F47ADE">
      <w:pPr>
        <w:jc w:val="both"/>
        <w:rPr>
          <w:lang w:val="it-IT"/>
        </w:rPr>
      </w:pPr>
      <w:r w:rsidRPr="00546247">
        <w:rPr>
          <w:b/>
          <w:lang w:val="it-IT"/>
        </w:rPr>
        <w:t>In Italia le persone con diabete di tipo 1 sono circa 300.000</w:t>
      </w:r>
      <w:r>
        <w:rPr>
          <w:lang w:val="it-IT"/>
        </w:rPr>
        <w:t xml:space="preserve"> con un significativo incremento in tutto il mondo. L</w:t>
      </w:r>
      <w:r w:rsidRPr="002411E6">
        <w:rPr>
          <w:lang w:val="it-IT"/>
        </w:rPr>
        <w:t xml:space="preserve">’incidenza </w:t>
      </w:r>
      <w:r>
        <w:rPr>
          <w:lang w:val="it-IT"/>
        </w:rPr>
        <w:t>t</w:t>
      </w:r>
      <w:r w:rsidRPr="002411E6">
        <w:rPr>
          <w:lang w:val="it-IT"/>
        </w:rPr>
        <w:t xml:space="preserve">ra il 2001 e il 2009 </w:t>
      </w:r>
      <w:r>
        <w:rPr>
          <w:lang w:val="it-IT"/>
        </w:rPr>
        <w:t>ne</w:t>
      </w:r>
      <w:r w:rsidRPr="002411E6">
        <w:rPr>
          <w:lang w:val="it-IT"/>
        </w:rPr>
        <w:t xml:space="preserve">i soggetti al di sotto dei 20 anni è aumentata del 23%, </w:t>
      </w:r>
      <w:r>
        <w:rPr>
          <w:lang w:val="it-IT"/>
        </w:rPr>
        <w:t>con un trend di crescita del 3% annuo</w:t>
      </w:r>
      <w:r w:rsidRPr="002411E6">
        <w:rPr>
          <w:lang w:val="it-IT"/>
        </w:rPr>
        <w:t>.</w:t>
      </w:r>
      <w:r w:rsidR="007A7F7A">
        <w:rPr>
          <w:rStyle w:val="Rimandonotaapidipagina"/>
          <w:lang w:val="it-IT"/>
        </w:rPr>
        <w:footnoteReference w:customMarkFollows="1" w:id="1"/>
        <w:t>1</w:t>
      </w:r>
    </w:p>
    <w:p w:rsidR="00914246" w:rsidRPr="00044593" w:rsidRDefault="00914246" w:rsidP="00914246">
      <w:pPr>
        <w:jc w:val="both"/>
        <w:rPr>
          <w:lang w:val="it-IT"/>
        </w:rPr>
      </w:pPr>
      <w:r>
        <w:rPr>
          <w:lang w:val="it-IT"/>
        </w:rPr>
        <w:t>Una patologia dovuta</w:t>
      </w:r>
      <w:r w:rsidR="001F7E8E">
        <w:rPr>
          <w:lang w:val="it-IT"/>
        </w:rPr>
        <w:t xml:space="preserve"> alla mancata produzione di insulina da parte del pancreas che</w:t>
      </w:r>
      <w:r>
        <w:rPr>
          <w:lang w:val="it-IT"/>
        </w:rPr>
        <w:t>, che si manifesta con sete intensa, aumento delle minzioni giornaliere, debolezza e che più frequentemente insorge in età pediatrica. La diagnosi precoce di questa condizione è essenziale per evitare danni seri all’organismo in particolare nei bambini piccoli</w:t>
      </w:r>
      <w:r w:rsidR="00641F03">
        <w:rPr>
          <w:lang w:val="it-IT"/>
        </w:rPr>
        <w:t xml:space="preserve">. </w:t>
      </w:r>
      <w:r>
        <w:rPr>
          <w:lang w:val="it-IT"/>
        </w:rPr>
        <w:t>La SIEDP (Società Italiana Endocrinologia e Diabetologia Pediatrica) si è impegnata negli ultimi anni affinché i sintomi di esordio vengano riconosciuti p</w:t>
      </w:r>
      <w:r w:rsidR="00CB603F">
        <w:rPr>
          <w:lang w:val="it-IT"/>
        </w:rPr>
        <w:t xml:space="preserve">recocemente al fine di evitare </w:t>
      </w:r>
      <w:r>
        <w:rPr>
          <w:lang w:val="it-IT"/>
        </w:rPr>
        <w:t>gravi complicanze.</w:t>
      </w:r>
    </w:p>
    <w:p w:rsidR="00914246" w:rsidRDefault="00546247" w:rsidP="00F47ADE">
      <w:pPr>
        <w:jc w:val="both"/>
        <w:rPr>
          <w:lang w:val="it-IT"/>
        </w:rPr>
      </w:pPr>
      <w:r>
        <w:rPr>
          <w:lang w:val="it-IT"/>
        </w:rPr>
        <w:t>Grazie a questa iniziativa</w:t>
      </w:r>
      <w:r w:rsidR="00914246">
        <w:rPr>
          <w:lang w:val="it-IT"/>
        </w:rPr>
        <w:t xml:space="preserve"> i ragazzi</w:t>
      </w:r>
      <w:r>
        <w:rPr>
          <w:lang w:val="it-IT"/>
        </w:rPr>
        <w:t>,</w:t>
      </w:r>
      <w:r w:rsidR="00914246">
        <w:rPr>
          <w:lang w:val="it-IT"/>
        </w:rPr>
        <w:t xml:space="preserve"> </w:t>
      </w:r>
      <w:r w:rsidR="00AF2581">
        <w:rPr>
          <w:lang w:val="it-IT"/>
        </w:rPr>
        <w:t>con l’aiuto d</w:t>
      </w:r>
      <w:r>
        <w:rPr>
          <w:lang w:val="it-IT"/>
        </w:rPr>
        <w:t>e</w:t>
      </w:r>
      <w:r w:rsidR="00AF2581">
        <w:rPr>
          <w:lang w:val="it-IT"/>
        </w:rPr>
        <w:t xml:space="preserve">i </w:t>
      </w:r>
      <w:r>
        <w:rPr>
          <w:lang w:val="it-IT"/>
        </w:rPr>
        <w:t xml:space="preserve">medici </w:t>
      </w:r>
      <w:r w:rsidR="00AF2581">
        <w:rPr>
          <w:lang w:val="it-IT"/>
        </w:rPr>
        <w:t>diabetologi di dodici centri in Italia</w:t>
      </w:r>
      <w:r>
        <w:rPr>
          <w:lang w:val="it-IT"/>
        </w:rPr>
        <w:t>,</w:t>
      </w:r>
      <w:r w:rsidR="00AF2581">
        <w:rPr>
          <w:lang w:val="it-IT"/>
        </w:rPr>
        <w:t xml:space="preserve"> </w:t>
      </w:r>
      <w:r w:rsidR="00914246">
        <w:rPr>
          <w:lang w:val="it-IT"/>
        </w:rPr>
        <w:t>hanno avuto la possibilità di imparare div</w:t>
      </w:r>
      <w:r>
        <w:rPr>
          <w:lang w:val="it-IT"/>
        </w:rPr>
        <w:t>ertendosi,</w:t>
      </w:r>
      <w:r w:rsidR="00AF2581">
        <w:rPr>
          <w:lang w:val="it-IT"/>
        </w:rPr>
        <w:t xml:space="preserve"> confronta</w:t>
      </w:r>
      <w:r>
        <w:rPr>
          <w:lang w:val="it-IT"/>
        </w:rPr>
        <w:t xml:space="preserve">ndosi </w:t>
      </w:r>
      <w:r w:rsidR="00914246">
        <w:rPr>
          <w:lang w:val="it-IT"/>
        </w:rPr>
        <w:t>sui dubbi, le curiosità e le paure legate alla gestione del diabete. Il tema di quest’anno</w:t>
      </w:r>
      <w:r w:rsidR="00AF2581">
        <w:rPr>
          <w:lang w:val="it-IT"/>
        </w:rPr>
        <w:t>, infatti,</w:t>
      </w:r>
      <w:r w:rsidR="00914246">
        <w:rPr>
          <w:lang w:val="it-IT"/>
        </w:rPr>
        <w:t xml:space="preserve"> è stato “Conoscersi per imparare”.</w:t>
      </w:r>
    </w:p>
    <w:p w:rsidR="00AF2581" w:rsidRDefault="00AD2681" w:rsidP="00F47ADE">
      <w:pPr>
        <w:jc w:val="both"/>
        <w:rPr>
          <w:lang w:val="it-IT"/>
        </w:rPr>
      </w:pPr>
      <w:r>
        <w:rPr>
          <w:lang w:val="it-IT"/>
        </w:rPr>
        <w:t>Il MiniMed CampU</w:t>
      </w:r>
      <w:r w:rsidR="00F47ADE" w:rsidRPr="002411E6">
        <w:rPr>
          <w:lang w:val="it-IT"/>
        </w:rPr>
        <w:t>s</w:t>
      </w:r>
      <w:r w:rsidR="00F47ADE">
        <w:rPr>
          <w:lang w:val="it-IT"/>
        </w:rPr>
        <w:t xml:space="preserve"> è un’iniziativa</w:t>
      </w:r>
      <w:r w:rsidR="00F47ADE" w:rsidRPr="002411E6">
        <w:rPr>
          <w:lang w:val="it-IT"/>
        </w:rPr>
        <w:t xml:space="preserve"> </w:t>
      </w:r>
      <w:r w:rsidR="00F47ADE">
        <w:rPr>
          <w:lang w:val="it-IT"/>
        </w:rPr>
        <w:t>realizzata in</w:t>
      </w:r>
      <w:r w:rsidR="00F47ADE" w:rsidRPr="002411E6">
        <w:rPr>
          <w:lang w:val="it-IT"/>
        </w:rPr>
        <w:t xml:space="preserve"> collaborazione</w:t>
      </w:r>
      <w:r w:rsidR="00F47ADE">
        <w:rPr>
          <w:lang w:val="it-IT"/>
        </w:rPr>
        <w:t xml:space="preserve"> con </w:t>
      </w:r>
      <w:r w:rsidR="005221DB">
        <w:rPr>
          <w:lang w:val="it-IT"/>
        </w:rPr>
        <w:t>dodici centri di diabetologia pediatrica specializzati nel</w:t>
      </w:r>
      <w:r w:rsidR="007A7F7A">
        <w:rPr>
          <w:lang w:val="it-IT"/>
        </w:rPr>
        <w:t xml:space="preserve">la cura del diabete di tipo 1 </w:t>
      </w:r>
      <w:r w:rsidR="00546247">
        <w:rPr>
          <w:lang w:val="it-IT"/>
        </w:rPr>
        <w:t>(</w:t>
      </w:r>
      <w:r w:rsidR="00D2192E">
        <w:rPr>
          <w:lang w:val="it-IT"/>
        </w:rPr>
        <w:t>IRCCS Ospedale San Raffaele di Milano, Ospedale Luigi Sacco di Milano, Ospedale pediatrico Meyer di Firenze, Ospedale SS. Annunziata di Chieti, Ospedali Riuniti di Ancona, Ospedale G. Martino di Messina, Ospedale Regina Margherita di Torino, ASL</w:t>
      </w:r>
      <w:r w:rsidR="00D2192E" w:rsidRPr="002629C6">
        <w:rPr>
          <w:lang w:val="it-IT"/>
        </w:rPr>
        <w:t xml:space="preserve"> di Viterbo</w:t>
      </w:r>
      <w:r w:rsidR="00D2192E">
        <w:rPr>
          <w:lang w:val="it-IT"/>
        </w:rPr>
        <w:t>, Policlinico Giovanni XXII di Bari, Azienda Ospedaliera Brotzu di Cagliari, Ospedale Bambino Gesù di Roma, Ospedale pediatrico Gaslini di Genova</w:t>
      </w:r>
      <w:r w:rsidR="007A7F7A">
        <w:rPr>
          <w:lang w:val="it-IT"/>
        </w:rPr>
        <w:t>)</w:t>
      </w:r>
      <w:r w:rsidR="003939DE">
        <w:rPr>
          <w:lang w:val="it-IT"/>
        </w:rPr>
        <w:t xml:space="preserve"> e</w:t>
      </w:r>
      <w:r w:rsidR="007A7F7A">
        <w:rPr>
          <w:lang w:val="it-IT"/>
        </w:rPr>
        <w:t xml:space="preserve"> con</w:t>
      </w:r>
      <w:r w:rsidR="00F47ADE">
        <w:rPr>
          <w:lang w:val="it-IT"/>
        </w:rPr>
        <w:t xml:space="preserve"> il supporto non condizionato di Medtronic e</w:t>
      </w:r>
      <w:r w:rsidR="00F47ADE" w:rsidRPr="002411E6">
        <w:rPr>
          <w:lang w:val="it-IT"/>
        </w:rPr>
        <w:t xml:space="preserve"> del Com</w:t>
      </w:r>
      <w:r w:rsidR="00F47ADE">
        <w:rPr>
          <w:lang w:val="it-IT"/>
        </w:rPr>
        <w:t xml:space="preserve">une di </w:t>
      </w:r>
      <w:r w:rsidR="00AF2581">
        <w:rPr>
          <w:lang w:val="it-IT"/>
        </w:rPr>
        <w:t>Ponte di Legno</w:t>
      </w:r>
      <w:r w:rsidR="007A7F7A">
        <w:rPr>
          <w:lang w:val="it-IT"/>
        </w:rPr>
        <w:t xml:space="preserve"> (BS)</w:t>
      </w:r>
      <w:r w:rsidR="00F47ADE">
        <w:rPr>
          <w:lang w:val="it-IT"/>
        </w:rPr>
        <w:t xml:space="preserve">. </w:t>
      </w:r>
      <w:r w:rsidR="00F47ADE" w:rsidRPr="002411E6">
        <w:rPr>
          <w:lang w:val="it-IT"/>
        </w:rPr>
        <w:t xml:space="preserve"> </w:t>
      </w:r>
    </w:p>
    <w:p w:rsidR="00F47ADE" w:rsidRDefault="00F47ADE" w:rsidP="00F47ADE">
      <w:pPr>
        <w:jc w:val="both"/>
        <w:rPr>
          <w:lang w:val="it-IT"/>
        </w:rPr>
      </w:pPr>
      <w:r>
        <w:rPr>
          <w:lang w:val="it-IT"/>
        </w:rPr>
        <w:lastRenderedPageBreak/>
        <w:t xml:space="preserve">Un’esperienza importante, quella dei </w:t>
      </w:r>
      <w:r w:rsidR="0036564B">
        <w:rPr>
          <w:lang w:val="it-IT"/>
        </w:rPr>
        <w:t xml:space="preserve">tre </w:t>
      </w:r>
      <w:r>
        <w:rPr>
          <w:lang w:val="it-IT"/>
        </w:rPr>
        <w:t xml:space="preserve">ragazzi, accompagnati </w:t>
      </w:r>
      <w:r w:rsidR="003245AD">
        <w:rPr>
          <w:lang w:val="it-IT"/>
        </w:rPr>
        <w:t xml:space="preserve">dal </w:t>
      </w:r>
      <w:r w:rsidR="003245AD" w:rsidRPr="003245AD">
        <w:rPr>
          <w:b/>
          <w:lang w:val="it-IT"/>
        </w:rPr>
        <w:t xml:space="preserve">dottor Riccardo Bonfanti, </w:t>
      </w:r>
      <w:r w:rsidR="001F7E8E">
        <w:rPr>
          <w:b/>
          <w:lang w:val="it-IT"/>
        </w:rPr>
        <w:t xml:space="preserve">pediatra e diabetologo </w:t>
      </w:r>
      <w:r w:rsidR="003245AD" w:rsidRPr="003245AD">
        <w:rPr>
          <w:b/>
          <w:lang w:val="it-IT"/>
        </w:rPr>
        <w:t>dell’Ospedale San Raffaele di Milano</w:t>
      </w:r>
      <w:r w:rsidRPr="003245AD">
        <w:rPr>
          <w:b/>
          <w:lang w:val="it-IT"/>
        </w:rPr>
        <w:t xml:space="preserve">, </w:t>
      </w:r>
      <w:r>
        <w:rPr>
          <w:lang w:val="it-IT"/>
        </w:rPr>
        <w:t xml:space="preserve">che hanno avuto la possibilità di sperimentare la nuova tecnologia con </w:t>
      </w:r>
      <w:r w:rsidR="00AF2581">
        <w:rPr>
          <w:lang w:val="it-IT"/>
        </w:rPr>
        <w:t>i propri coetanei.</w:t>
      </w:r>
      <w:r>
        <w:rPr>
          <w:lang w:val="it-IT"/>
        </w:rPr>
        <w:t xml:space="preserve"> </w:t>
      </w:r>
      <w:r w:rsidR="00AF2581">
        <w:rPr>
          <w:lang w:val="it-IT"/>
        </w:rPr>
        <w:t xml:space="preserve">L’educazione terapeutica, infatti, è indispensabile per un utilizzo ottimale della tecnologia. </w:t>
      </w:r>
    </w:p>
    <w:p w:rsidR="00F47ADE" w:rsidRDefault="00546247" w:rsidP="00F47ADE">
      <w:pPr>
        <w:jc w:val="both"/>
        <w:rPr>
          <w:lang w:val="it-IT"/>
        </w:rPr>
      </w:pPr>
      <w:r>
        <w:rPr>
          <w:lang w:val="it-IT"/>
        </w:rPr>
        <w:t>«</w:t>
      </w:r>
      <w:r w:rsidR="00641F03">
        <w:rPr>
          <w:lang w:val="it-IT"/>
        </w:rPr>
        <w:t>Il c</w:t>
      </w:r>
      <w:r w:rsidR="00F47ADE" w:rsidRPr="002411E6">
        <w:rPr>
          <w:lang w:val="it-IT"/>
        </w:rPr>
        <w:t xml:space="preserve">ampus è stato un momento </w:t>
      </w:r>
      <w:r w:rsidR="00F47ADE">
        <w:rPr>
          <w:lang w:val="it-IT"/>
        </w:rPr>
        <w:t xml:space="preserve">di formazione e </w:t>
      </w:r>
      <w:r w:rsidR="00F47ADE" w:rsidRPr="002411E6">
        <w:rPr>
          <w:lang w:val="it-IT"/>
        </w:rPr>
        <w:t xml:space="preserve">scambio </w:t>
      </w:r>
      <w:r w:rsidR="00BF42F5">
        <w:rPr>
          <w:lang w:val="it-IT"/>
        </w:rPr>
        <w:t>per i</w:t>
      </w:r>
      <w:r w:rsidR="00CB603F">
        <w:rPr>
          <w:lang w:val="it-IT"/>
        </w:rPr>
        <w:t xml:space="preserve"> ragazzi</w:t>
      </w:r>
      <w:r w:rsidR="00996465">
        <w:rPr>
          <w:lang w:val="it-IT"/>
        </w:rPr>
        <w:t xml:space="preserve"> - spiega </w:t>
      </w:r>
      <w:r w:rsidR="003245AD">
        <w:rPr>
          <w:lang w:val="it-IT"/>
        </w:rPr>
        <w:t xml:space="preserve">il dottor Bonfanti </w:t>
      </w:r>
      <w:r w:rsidR="00F47ADE">
        <w:rPr>
          <w:lang w:val="it-IT"/>
        </w:rPr>
        <w:t xml:space="preserve">- </w:t>
      </w:r>
      <w:r w:rsidR="00F47ADE" w:rsidRPr="002411E6">
        <w:rPr>
          <w:lang w:val="it-IT"/>
        </w:rPr>
        <w:t>che hanno</w:t>
      </w:r>
      <w:r w:rsidR="00F47ADE">
        <w:rPr>
          <w:lang w:val="it-IT"/>
        </w:rPr>
        <w:t xml:space="preserve"> </w:t>
      </w:r>
      <w:r w:rsidR="00BF42F5">
        <w:rPr>
          <w:lang w:val="it-IT"/>
        </w:rPr>
        <w:t xml:space="preserve">avuto modo di stringere </w:t>
      </w:r>
      <w:r w:rsidR="00F47ADE">
        <w:rPr>
          <w:lang w:val="it-IT"/>
        </w:rPr>
        <w:t>nuove amicizie e utilizza</w:t>
      </w:r>
      <w:r w:rsidR="00BF42F5">
        <w:rPr>
          <w:lang w:val="it-IT"/>
        </w:rPr>
        <w:t>re</w:t>
      </w:r>
      <w:r w:rsidR="00F47ADE">
        <w:rPr>
          <w:lang w:val="it-IT"/>
        </w:rPr>
        <w:t xml:space="preserve"> il nuovo dispositivo in grado di prevenire le ipoglicemie</w:t>
      </w:r>
      <w:r w:rsidR="00BF42F5">
        <w:rPr>
          <w:lang w:val="it-IT"/>
        </w:rPr>
        <w:t xml:space="preserve">; </w:t>
      </w:r>
      <w:r w:rsidR="00F47ADE">
        <w:rPr>
          <w:lang w:val="it-IT"/>
        </w:rPr>
        <w:t xml:space="preserve">un traguardo significativo verso </w:t>
      </w:r>
      <w:r w:rsidR="00BF42F5">
        <w:rPr>
          <w:lang w:val="it-IT"/>
        </w:rPr>
        <w:t xml:space="preserve">il </w:t>
      </w:r>
      <w:r w:rsidR="00F47ADE">
        <w:rPr>
          <w:lang w:val="it-IT"/>
        </w:rPr>
        <w:t>pancreas artificial</w:t>
      </w:r>
      <w:r w:rsidR="007032EB">
        <w:rPr>
          <w:lang w:val="it-IT"/>
        </w:rPr>
        <w:t>e. Grazie ai progressi del</w:t>
      </w:r>
      <w:r w:rsidR="00B40CEA">
        <w:rPr>
          <w:lang w:val="it-IT"/>
        </w:rPr>
        <w:t>l</w:t>
      </w:r>
      <w:r w:rsidR="007032EB">
        <w:rPr>
          <w:lang w:val="it-IT"/>
        </w:rPr>
        <w:t xml:space="preserve">a ricerca scientifica e tecnologica in ambito diabete oggi </w:t>
      </w:r>
      <w:r w:rsidR="001F7E8E">
        <w:rPr>
          <w:lang w:val="it-IT"/>
        </w:rPr>
        <w:t xml:space="preserve">i </w:t>
      </w:r>
      <w:r w:rsidR="007032EB">
        <w:rPr>
          <w:lang w:val="it-IT"/>
        </w:rPr>
        <w:t>bambini possono vivere le stesse esperienze dei loro coetanei, ovviamente seguendo le indicazioni mediche.</w:t>
      </w:r>
      <w:r w:rsidR="00B40CEA">
        <w:rPr>
          <w:lang w:val="it-IT"/>
        </w:rPr>
        <w:t xml:space="preserve"> </w:t>
      </w:r>
      <w:r w:rsidR="00F47ADE">
        <w:rPr>
          <w:lang w:val="it-IT"/>
        </w:rPr>
        <w:t xml:space="preserve">In questa cinque giorni, </w:t>
      </w:r>
      <w:r w:rsidR="00BF42F5">
        <w:rPr>
          <w:lang w:val="it-IT"/>
        </w:rPr>
        <w:t xml:space="preserve">il </w:t>
      </w:r>
      <w:r w:rsidR="00F47ADE">
        <w:rPr>
          <w:lang w:val="it-IT"/>
        </w:rPr>
        <w:t xml:space="preserve">protagonista è stato </w:t>
      </w:r>
      <w:r w:rsidR="00BF42F5">
        <w:rPr>
          <w:lang w:val="it-IT"/>
        </w:rPr>
        <w:t>innanzitutto</w:t>
      </w:r>
      <w:r w:rsidR="00F47ADE">
        <w:rPr>
          <w:lang w:val="it-IT"/>
        </w:rPr>
        <w:t xml:space="preserve"> lo sport</w:t>
      </w:r>
      <w:r w:rsidR="00BF42F5">
        <w:rPr>
          <w:lang w:val="it-IT"/>
        </w:rPr>
        <w:t xml:space="preserve">, più sicuro grazie all’utilizzo del nuovo dispositivo. </w:t>
      </w:r>
      <w:r w:rsidR="00F47ADE">
        <w:rPr>
          <w:lang w:val="it-IT"/>
        </w:rPr>
        <w:t>Un</w:t>
      </w:r>
      <w:r w:rsidR="00BF42F5">
        <w:rPr>
          <w:lang w:val="it-IT"/>
        </w:rPr>
        <w:t xml:space="preserve"> momento di grande</w:t>
      </w:r>
      <w:r w:rsidR="00F47ADE">
        <w:rPr>
          <w:lang w:val="it-IT"/>
        </w:rPr>
        <w:t xml:space="preserve"> confronto </w:t>
      </w:r>
      <w:r w:rsidR="00BF42F5">
        <w:rPr>
          <w:lang w:val="it-IT"/>
        </w:rPr>
        <w:t xml:space="preserve">anche </w:t>
      </w:r>
      <w:r w:rsidR="00F47ADE">
        <w:rPr>
          <w:lang w:val="it-IT"/>
        </w:rPr>
        <w:t>tra</w:t>
      </w:r>
      <w:r w:rsidR="00BF42F5">
        <w:rPr>
          <w:lang w:val="it-IT"/>
        </w:rPr>
        <w:t xml:space="preserve"> noi</w:t>
      </w:r>
      <w:r w:rsidR="00F47ADE">
        <w:rPr>
          <w:lang w:val="it-IT"/>
        </w:rPr>
        <w:t xml:space="preserve"> medici </w:t>
      </w:r>
      <w:r w:rsidR="00BF42F5">
        <w:rPr>
          <w:lang w:val="it-IT"/>
        </w:rPr>
        <w:t>che ci ha permesso di</w:t>
      </w:r>
      <w:r w:rsidR="00F47ADE">
        <w:rPr>
          <w:lang w:val="it-IT"/>
        </w:rPr>
        <w:t xml:space="preserve"> sperimentare </w:t>
      </w:r>
      <w:r w:rsidR="00BF42F5">
        <w:rPr>
          <w:lang w:val="it-IT"/>
        </w:rPr>
        <w:t>sul campo</w:t>
      </w:r>
      <w:r w:rsidR="00F47ADE">
        <w:rPr>
          <w:lang w:val="it-IT"/>
        </w:rPr>
        <w:t xml:space="preserve"> le opportunità </w:t>
      </w:r>
      <w:r w:rsidR="00BF42F5">
        <w:rPr>
          <w:lang w:val="it-IT"/>
        </w:rPr>
        <w:t xml:space="preserve">e i benefici </w:t>
      </w:r>
      <w:r w:rsidR="00F47ADE">
        <w:rPr>
          <w:lang w:val="it-IT"/>
        </w:rPr>
        <w:t xml:space="preserve">che </w:t>
      </w:r>
      <w:r w:rsidR="00B40CEA">
        <w:rPr>
          <w:lang w:val="it-IT"/>
        </w:rPr>
        <w:t>la</w:t>
      </w:r>
      <w:r w:rsidR="00F47ADE">
        <w:rPr>
          <w:lang w:val="it-IT"/>
        </w:rPr>
        <w:t xml:space="preserve"> nuova tecnologia </w:t>
      </w:r>
      <w:r w:rsidR="00BF42F5">
        <w:rPr>
          <w:lang w:val="it-IT"/>
        </w:rPr>
        <w:t>garantisce a questi bambini e ragazzi</w:t>
      </w:r>
      <w:r>
        <w:rPr>
          <w:lang w:val="it-IT"/>
        </w:rPr>
        <w:t>»</w:t>
      </w:r>
      <w:r w:rsidR="00F47ADE">
        <w:rPr>
          <w:lang w:val="it-IT"/>
        </w:rPr>
        <w:t>.</w:t>
      </w:r>
    </w:p>
    <w:p w:rsidR="00B40CEA" w:rsidRPr="002411E6" w:rsidRDefault="00B40CEA" w:rsidP="00F47ADE">
      <w:pPr>
        <w:jc w:val="both"/>
        <w:rPr>
          <w:lang w:val="it-IT"/>
        </w:rPr>
      </w:pPr>
    </w:p>
    <w:p w:rsidR="00AD2681" w:rsidRPr="002629C6" w:rsidRDefault="00AD2681" w:rsidP="00AD2681">
      <w:pPr>
        <w:jc w:val="both"/>
        <w:rPr>
          <w:b/>
          <w:lang w:val="it-IT"/>
        </w:rPr>
      </w:pPr>
      <w:bookmarkStart w:id="0" w:name="_GoBack"/>
      <w:bookmarkEnd w:id="0"/>
    </w:p>
    <w:p w:rsidR="00AD2681" w:rsidRPr="002629C6" w:rsidRDefault="00AD2681" w:rsidP="00AD2681">
      <w:pPr>
        <w:jc w:val="both"/>
        <w:rPr>
          <w:lang w:val="it-IT"/>
        </w:rPr>
      </w:pPr>
      <w:r w:rsidRPr="002629C6">
        <w:rPr>
          <w:lang w:val="it-IT"/>
        </w:rPr>
        <w:t>Per ulteriori informazioni:</w:t>
      </w:r>
    </w:p>
    <w:p w:rsidR="00AD2681" w:rsidRPr="002629C6" w:rsidRDefault="00AD2681" w:rsidP="00AD2681">
      <w:pPr>
        <w:autoSpaceDE w:val="0"/>
        <w:autoSpaceDN w:val="0"/>
        <w:adjustRightInd w:val="0"/>
        <w:spacing w:after="0"/>
        <w:jc w:val="both"/>
        <w:rPr>
          <w:rFonts w:cs="Arial"/>
          <w:b/>
          <w:lang w:val="it-IT"/>
        </w:rPr>
      </w:pPr>
      <w:r w:rsidRPr="002629C6">
        <w:rPr>
          <w:rFonts w:cs="Arial"/>
          <w:b/>
          <w:lang w:val="it-IT"/>
        </w:rPr>
        <w:t>Medtronic</w:t>
      </w:r>
    </w:p>
    <w:p w:rsidR="00AD2681" w:rsidRPr="002629C6" w:rsidRDefault="00AD2681" w:rsidP="00AD2681">
      <w:pPr>
        <w:spacing w:after="0" w:line="240" w:lineRule="auto"/>
        <w:rPr>
          <w:rFonts w:cs="Arial"/>
          <w:lang w:val="it-IT"/>
        </w:rPr>
      </w:pPr>
      <w:r w:rsidRPr="002629C6">
        <w:rPr>
          <w:rFonts w:cs="Arial"/>
          <w:lang w:val="it-IT"/>
        </w:rPr>
        <w:t xml:space="preserve">Riccardo Chiappani – </w:t>
      </w:r>
      <w:hyperlink r:id="rId7" w:history="1">
        <w:r w:rsidRPr="002629C6">
          <w:rPr>
            <w:lang w:val="it-IT"/>
          </w:rPr>
          <w:t>riccardo.chiappani@medtronic.com</w:t>
        </w:r>
      </w:hyperlink>
      <w:r w:rsidRPr="002629C6">
        <w:rPr>
          <w:rFonts w:cs="Arial"/>
          <w:lang w:val="it-IT"/>
        </w:rPr>
        <w:t xml:space="preserve"> – 335 7152965</w:t>
      </w:r>
    </w:p>
    <w:p w:rsidR="00AD2681" w:rsidRPr="002629C6" w:rsidRDefault="00AD2681" w:rsidP="00AD2681">
      <w:pPr>
        <w:spacing w:after="0" w:line="240" w:lineRule="auto"/>
        <w:rPr>
          <w:rFonts w:cs="Arial"/>
          <w:lang w:val="it-IT"/>
        </w:rPr>
      </w:pPr>
      <w:r w:rsidRPr="002629C6">
        <w:rPr>
          <w:rFonts w:cs="Arial"/>
          <w:lang w:val="it-IT"/>
        </w:rPr>
        <w:t xml:space="preserve">Marica Orlandi – </w:t>
      </w:r>
      <w:hyperlink r:id="rId8" w:history="1">
        <w:r w:rsidRPr="002629C6">
          <w:rPr>
            <w:lang w:val="it-IT"/>
          </w:rPr>
          <w:t>maria.enrica.orlandi@medtronic.com</w:t>
        </w:r>
      </w:hyperlink>
      <w:r w:rsidRPr="002629C6">
        <w:rPr>
          <w:rFonts w:cs="Arial"/>
          <w:lang w:val="it-IT"/>
        </w:rPr>
        <w:t xml:space="preserve">  – 348 9701925</w:t>
      </w:r>
    </w:p>
    <w:p w:rsidR="00AD2681" w:rsidRPr="002629C6" w:rsidRDefault="00AD2681" w:rsidP="00AD2681">
      <w:pPr>
        <w:autoSpaceDE w:val="0"/>
        <w:autoSpaceDN w:val="0"/>
        <w:adjustRightInd w:val="0"/>
        <w:spacing w:after="0" w:line="240" w:lineRule="auto"/>
        <w:jc w:val="both"/>
        <w:rPr>
          <w:rFonts w:cs="Arial"/>
          <w:b/>
          <w:lang w:val="it-IT"/>
        </w:rPr>
      </w:pPr>
    </w:p>
    <w:p w:rsidR="00AD2681" w:rsidRPr="002629C6" w:rsidRDefault="00AD2681" w:rsidP="00AD2681">
      <w:pPr>
        <w:autoSpaceDE w:val="0"/>
        <w:autoSpaceDN w:val="0"/>
        <w:adjustRightInd w:val="0"/>
        <w:spacing w:after="0" w:line="240" w:lineRule="auto"/>
        <w:jc w:val="both"/>
        <w:rPr>
          <w:rFonts w:cs="Arial"/>
          <w:lang w:val="it-IT"/>
        </w:rPr>
      </w:pPr>
      <w:r w:rsidRPr="002629C6">
        <w:rPr>
          <w:rFonts w:cs="Arial"/>
          <w:b/>
          <w:lang w:val="it-IT"/>
        </w:rPr>
        <w:t>Value Relations Srl -  </w:t>
      </w:r>
      <w:r w:rsidRPr="002629C6">
        <w:rPr>
          <w:rFonts w:cs="Arial"/>
          <w:lang w:val="it-IT"/>
        </w:rPr>
        <w:t>Tel. 02 20424943</w:t>
      </w:r>
    </w:p>
    <w:p w:rsidR="00AD2681" w:rsidRPr="002629C6" w:rsidRDefault="00AD2681" w:rsidP="00AD2681">
      <w:pPr>
        <w:spacing w:after="0" w:line="240" w:lineRule="auto"/>
        <w:rPr>
          <w:rFonts w:cs="Arial"/>
          <w:lang w:val="it-IT"/>
        </w:rPr>
      </w:pPr>
      <w:r w:rsidRPr="002629C6">
        <w:rPr>
          <w:rFonts w:cs="Arial"/>
          <w:lang w:val="it-IT"/>
        </w:rPr>
        <w:t xml:space="preserve">Maria Luisa Paleari – </w:t>
      </w:r>
      <w:hyperlink r:id="rId9" w:history="1">
        <w:r w:rsidRPr="002629C6">
          <w:rPr>
            <w:rFonts w:cs="Arial"/>
            <w:lang w:val="it-IT"/>
          </w:rPr>
          <w:t>ml.paleari@vrelations.it</w:t>
        </w:r>
      </w:hyperlink>
      <w:r w:rsidRPr="002629C6">
        <w:rPr>
          <w:rFonts w:cs="Arial"/>
          <w:lang w:val="it-IT"/>
        </w:rPr>
        <w:t xml:space="preserve"> - 331 6718518</w:t>
      </w:r>
    </w:p>
    <w:p w:rsidR="00AD2681" w:rsidRPr="002629C6" w:rsidRDefault="00AD2681" w:rsidP="00AD2681">
      <w:pPr>
        <w:spacing w:after="0" w:line="240" w:lineRule="auto"/>
        <w:rPr>
          <w:lang w:val="it-IT"/>
        </w:rPr>
      </w:pPr>
      <w:r w:rsidRPr="002629C6">
        <w:rPr>
          <w:rFonts w:cs="Arial"/>
          <w:lang w:val="it-IT"/>
        </w:rPr>
        <w:t xml:space="preserve">Alessio Pappagallo – </w:t>
      </w:r>
      <w:hyperlink r:id="rId10" w:history="1">
        <w:r w:rsidRPr="002629C6">
          <w:rPr>
            <w:rFonts w:cs="Arial"/>
            <w:lang w:val="it-IT"/>
          </w:rPr>
          <w:t>a.pappagallo@vrelations.it</w:t>
        </w:r>
      </w:hyperlink>
      <w:r w:rsidRPr="002629C6">
        <w:rPr>
          <w:rFonts w:cs="Arial"/>
          <w:lang w:val="it-IT"/>
        </w:rPr>
        <w:t xml:space="preserve"> - 339 5897483</w:t>
      </w:r>
    </w:p>
    <w:p w:rsidR="00B32BF3" w:rsidRPr="00393DDE" w:rsidRDefault="00B32BF3" w:rsidP="00B32BF3">
      <w:pPr>
        <w:jc w:val="both"/>
        <w:rPr>
          <w:lang w:val="it-IT"/>
        </w:rPr>
      </w:pPr>
    </w:p>
    <w:p w:rsidR="00B32BF3" w:rsidRPr="00393DDE" w:rsidRDefault="00B32BF3" w:rsidP="00B32BF3">
      <w:pPr>
        <w:rPr>
          <w:lang w:val="it-IT"/>
        </w:rPr>
      </w:pPr>
    </w:p>
    <w:p w:rsidR="00B32BF3" w:rsidRPr="003939DE" w:rsidRDefault="00B32BF3" w:rsidP="009815B8">
      <w:pPr>
        <w:jc w:val="both"/>
        <w:rPr>
          <w:lang w:val="it-IT"/>
        </w:rPr>
      </w:pPr>
    </w:p>
    <w:sectPr w:rsidR="00B32BF3" w:rsidRPr="003939DE" w:rsidSect="0016141E">
      <w:headerReference w:type="default" r:id="rId11"/>
      <w:footerReference w:type="default" r:id="rId12"/>
      <w:pgSz w:w="11906" w:h="16838"/>
      <w:pgMar w:top="1417" w:right="707" w:bottom="1134" w:left="1134" w:header="70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FA" w:rsidRDefault="00F751FA">
      <w:pPr>
        <w:spacing w:after="0" w:line="240" w:lineRule="auto"/>
      </w:pPr>
      <w:r>
        <w:separator/>
      </w:r>
    </w:p>
  </w:endnote>
  <w:endnote w:type="continuationSeparator" w:id="0">
    <w:p w:rsidR="00F751FA" w:rsidRDefault="00F7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1E" w:rsidRDefault="0016141E" w:rsidP="0016141E">
    <w:pPr>
      <w:pStyle w:val="Pidipagina"/>
      <w:jc w:val="right"/>
    </w:pPr>
    <w:r>
      <w:br/>
    </w:r>
  </w:p>
  <w:p w:rsidR="0016141E" w:rsidRDefault="0016141E" w:rsidP="0016141E">
    <w:pPr>
      <w:pStyle w:val="Pidipagina"/>
      <w:jc w:val="right"/>
    </w:pPr>
    <w:r>
      <w:br/>
    </w:r>
    <w:r w:rsidR="006741AF">
      <w:rPr>
        <w:noProof/>
        <w:lang w:val="it-IT" w:eastAsia="it-IT"/>
      </w:rPr>
      <w:drawing>
        <wp:inline distT="0" distB="0" distL="0" distR="0">
          <wp:extent cx="1296033" cy="218082"/>
          <wp:effectExtent l="19050" t="0" r="0" b="0"/>
          <wp:docPr id="3" name="Immagine 2" descr="Logo Medtr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tronic.png"/>
                  <pic:cNvPicPr/>
                </pic:nvPicPr>
                <pic:blipFill>
                  <a:blip r:embed="rId1"/>
                  <a:stretch>
                    <a:fillRect/>
                  </a:stretch>
                </pic:blipFill>
                <pic:spPr>
                  <a:xfrm>
                    <a:off x="0" y="0"/>
                    <a:ext cx="1293619" cy="2176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FA" w:rsidRDefault="00F751FA">
      <w:pPr>
        <w:spacing w:after="0" w:line="240" w:lineRule="auto"/>
      </w:pPr>
      <w:r>
        <w:separator/>
      </w:r>
    </w:p>
  </w:footnote>
  <w:footnote w:type="continuationSeparator" w:id="0">
    <w:p w:rsidR="00F751FA" w:rsidRDefault="00F751FA">
      <w:pPr>
        <w:spacing w:after="0" w:line="240" w:lineRule="auto"/>
      </w:pPr>
      <w:r>
        <w:continuationSeparator/>
      </w:r>
    </w:p>
  </w:footnote>
  <w:footnote w:id="1">
    <w:p w:rsidR="007A7F7A" w:rsidRPr="007A7F7A" w:rsidRDefault="007A7F7A">
      <w:pPr>
        <w:pStyle w:val="Testonotaapidipagina"/>
        <w:rPr>
          <w:lang w:val="it-IT"/>
        </w:rPr>
      </w:pPr>
      <w:r>
        <w:rPr>
          <w:rStyle w:val="Rimandonotaapidipagina"/>
        </w:rPr>
        <w:t>1</w:t>
      </w:r>
      <w:r>
        <w:t xml:space="preserve"> </w:t>
      </w:r>
      <w:hyperlink r:id="rId1" w:history="1">
        <w:r w:rsidRPr="006F7425">
          <w:rPr>
            <w:rStyle w:val="Collegamentoipertestuale"/>
            <w:sz w:val="18"/>
          </w:rPr>
          <w:t>http://www.salute.gov.it/portale/salute/p1_5.jsp?lingua=italiano&amp;id=168&amp;area=Malattie_endocrine_e_metaboliche</w:t>
        </w:r>
      </w:hyperlink>
      <w:r w:rsidRPr="006F742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3" w:rsidRDefault="0016141E" w:rsidP="0016141E">
    <w:pPr>
      <w:pStyle w:val="Intestazione"/>
      <w:jc w:val="center"/>
    </w:pPr>
    <w:r>
      <w:rPr>
        <w:noProof/>
        <w:lang w:val="it-IT" w:eastAsia="it-IT"/>
      </w:rPr>
      <w:drawing>
        <wp:inline distT="0" distB="0" distL="0" distR="0">
          <wp:extent cx="2295180" cy="127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ed-CampUs.jpg"/>
                  <pic:cNvPicPr/>
                </pic:nvPicPr>
                <pic:blipFill>
                  <a:blip r:embed="rId1">
                    <a:extLst>
                      <a:ext uri="{28A0092B-C50C-407E-A947-70E740481C1C}">
                        <a14:useLocalDpi xmlns:a14="http://schemas.microsoft.com/office/drawing/2010/main" val="0"/>
                      </a:ext>
                    </a:extLst>
                  </a:blip>
                  <a:stretch>
                    <a:fillRect/>
                  </a:stretch>
                </pic:blipFill>
                <pic:spPr>
                  <a:xfrm>
                    <a:off x="0" y="0"/>
                    <a:ext cx="2296044" cy="1270478"/>
                  </a:xfrm>
                  <a:prstGeom prst="rect">
                    <a:avLst/>
                  </a:prstGeom>
                </pic:spPr>
              </pic:pic>
            </a:graphicData>
          </a:graphic>
        </wp:inline>
      </w:drawing>
    </w:r>
  </w:p>
  <w:p w:rsidR="0016141E" w:rsidRDefault="0016141E" w:rsidP="0016141E">
    <w:pPr>
      <w:pStyle w:val="Intestazione"/>
      <w:jc w:val="center"/>
    </w:pPr>
  </w:p>
  <w:p w:rsidR="0016141E" w:rsidRDefault="0016141E" w:rsidP="0016141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815B8"/>
    <w:rsid w:val="00035982"/>
    <w:rsid w:val="000727E1"/>
    <w:rsid w:val="00090FA4"/>
    <w:rsid w:val="000C02A1"/>
    <w:rsid w:val="0016141E"/>
    <w:rsid w:val="0017099C"/>
    <w:rsid w:val="00172210"/>
    <w:rsid w:val="001F7E8E"/>
    <w:rsid w:val="00213E34"/>
    <w:rsid w:val="00245891"/>
    <w:rsid w:val="002850FC"/>
    <w:rsid w:val="002D4BE1"/>
    <w:rsid w:val="003245AD"/>
    <w:rsid w:val="00347388"/>
    <w:rsid w:val="00351B29"/>
    <w:rsid w:val="0036564B"/>
    <w:rsid w:val="00380770"/>
    <w:rsid w:val="003939DE"/>
    <w:rsid w:val="00393DDE"/>
    <w:rsid w:val="00416A21"/>
    <w:rsid w:val="00482503"/>
    <w:rsid w:val="004A2D8C"/>
    <w:rsid w:val="005221DB"/>
    <w:rsid w:val="00542459"/>
    <w:rsid w:val="00546247"/>
    <w:rsid w:val="00557FCB"/>
    <w:rsid w:val="00582B8B"/>
    <w:rsid w:val="00585E7B"/>
    <w:rsid w:val="00611420"/>
    <w:rsid w:val="00641F03"/>
    <w:rsid w:val="0064543B"/>
    <w:rsid w:val="006741AF"/>
    <w:rsid w:val="00677076"/>
    <w:rsid w:val="006F7425"/>
    <w:rsid w:val="007032EB"/>
    <w:rsid w:val="007A5ABB"/>
    <w:rsid w:val="007A7F7A"/>
    <w:rsid w:val="007F7CED"/>
    <w:rsid w:val="00860C73"/>
    <w:rsid w:val="0086202F"/>
    <w:rsid w:val="00870401"/>
    <w:rsid w:val="008E378B"/>
    <w:rsid w:val="00914246"/>
    <w:rsid w:val="009815B8"/>
    <w:rsid w:val="00996465"/>
    <w:rsid w:val="009C30F2"/>
    <w:rsid w:val="00A30672"/>
    <w:rsid w:val="00A43A29"/>
    <w:rsid w:val="00A63C27"/>
    <w:rsid w:val="00AD2681"/>
    <w:rsid w:val="00AE140C"/>
    <w:rsid w:val="00AF2581"/>
    <w:rsid w:val="00B32BF3"/>
    <w:rsid w:val="00B40CEA"/>
    <w:rsid w:val="00B430DC"/>
    <w:rsid w:val="00BA454C"/>
    <w:rsid w:val="00BA4E2E"/>
    <w:rsid w:val="00BE26F6"/>
    <w:rsid w:val="00BF42F5"/>
    <w:rsid w:val="00C37581"/>
    <w:rsid w:val="00CB603F"/>
    <w:rsid w:val="00CE5B57"/>
    <w:rsid w:val="00CF0C35"/>
    <w:rsid w:val="00D2192E"/>
    <w:rsid w:val="00D43C6C"/>
    <w:rsid w:val="00DC14FC"/>
    <w:rsid w:val="00DF4E15"/>
    <w:rsid w:val="00DF569E"/>
    <w:rsid w:val="00E15FCF"/>
    <w:rsid w:val="00E46166"/>
    <w:rsid w:val="00E508EF"/>
    <w:rsid w:val="00E5405D"/>
    <w:rsid w:val="00E81098"/>
    <w:rsid w:val="00E8456F"/>
    <w:rsid w:val="00EA6AB5"/>
    <w:rsid w:val="00EE5188"/>
    <w:rsid w:val="00F17DD0"/>
    <w:rsid w:val="00F47ADE"/>
    <w:rsid w:val="00F47B29"/>
    <w:rsid w:val="00F71EF8"/>
    <w:rsid w:val="00F751FA"/>
    <w:rsid w:val="00FB5703"/>
    <w:rsid w:val="00FB740C"/>
    <w:rsid w:val="00FC2F92"/>
    <w:rsid w:val="00FD7556"/>
    <w:rsid w:val="00FF08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99C719"/>
  <w15:docId w15:val="{385EBD03-BE04-4D8C-BF8D-7097E41F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815B8"/>
    <w:pPr>
      <w:spacing w:after="200" w:line="276" w:lineRule="auto"/>
    </w:pPr>
    <w:rPr>
      <w:rFonts w:eastAsiaTheme="minorEastAs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1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15B8"/>
    <w:rPr>
      <w:rFonts w:eastAsiaTheme="minorEastAsia"/>
      <w:lang w:val="en-US"/>
    </w:rPr>
  </w:style>
  <w:style w:type="character" w:styleId="Collegamentoipertestuale">
    <w:name w:val="Hyperlink"/>
    <w:uiPriority w:val="99"/>
    <w:unhideWhenUsed/>
    <w:rsid w:val="009815B8"/>
    <w:rPr>
      <w:color w:val="0000FF"/>
      <w:u w:val="single"/>
    </w:rPr>
  </w:style>
  <w:style w:type="paragraph" w:styleId="Pidipagina">
    <w:name w:val="footer"/>
    <w:basedOn w:val="Normale"/>
    <w:link w:val="PidipaginaCarattere"/>
    <w:uiPriority w:val="99"/>
    <w:unhideWhenUsed/>
    <w:rsid w:val="00161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41E"/>
    <w:rPr>
      <w:rFonts w:eastAsiaTheme="minorEastAsia"/>
      <w:lang w:val="en-US"/>
    </w:rPr>
  </w:style>
  <w:style w:type="paragraph" w:styleId="Testofumetto">
    <w:name w:val="Balloon Text"/>
    <w:basedOn w:val="Normale"/>
    <w:link w:val="TestofumettoCarattere"/>
    <w:uiPriority w:val="99"/>
    <w:semiHidden/>
    <w:unhideWhenUsed/>
    <w:rsid w:val="0016141E"/>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141E"/>
    <w:rPr>
      <w:rFonts w:ascii="Lucida Grande" w:eastAsiaTheme="minorEastAsia" w:hAnsi="Lucida Grande"/>
      <w:sz w:val="18"/>
      <w:szCs w:val="18"/>
      <w:lang w:val="en-US"/>
    </w:rPr>
  </w:style>
  <w:style w:type="paragraph" w:styleId="Testonotadichiusura">
    <w:name w:val="endnote text"/>
    <w:basedOn w:val="Normale"/>
    <w:link w:val="TestonotadichiusuraCarattere"/>
    <w:uiPriority w:val="99"/>
    <w:semiHidden/>
    <w:unhideWhenUsed/>
    <w:rsid w:val="00F47A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47ADE"/>
    <w:rPr>
      <w:rFonts w:eastAsiaTheme="minorEastAsia"/>
      <w:sz w:val="20"/>
      <w:szCs w:val="20"/>
      <w:lang w:val="en-US"/>
    </w:rPr>
  </w:style>
  <w:style w:type="character" w:styleId="Rimandonotadichiusura">
    <w:name w:val="endnote reference"/>
    <w:basedOn w:val="Carpredefinitoparagrafo"/>
    <w:uiPriority w:val="99"/>
    <w:semiHidden/>
    <w:unhideWhenUsed/>
    <w:rsid w:val="00F47ADE"/>
    <w:rPr>
      <w:vertAlign w:val="superscript"/>
    </w:rPr>
  </w:style>
  <w:style w:type="paragraph" w:styleId="Testonotaapidipagina">
    <w:name w:val="footnote text"/>
    <w:basedOn w:val="Normale"/>
    <w:link w:val="TestonotaapidipaginaCarattere"/>
    <w:uiPriority w:val="99"/>
    <w:semiHidden/>
    <w:unhideWhenUsed/>
    <w:rsid w:val="007A7F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A7F7A"/>
    <w:rPr>
      <w:rFonts w:eastAsiaTheme="minorEastAsia"/>
      <w:sz w:val="20"/>
      <w:szCs w:val="20"/>
      <w:lang w:val="en-US"/>
    </w:rPr>
  </w:style>
  <w:style w:type="character" w:styleId="Rimandonotaapidipagina">
    <w:name w:val="footnote reference"/>
    <w:basedOn w:val="Carpredefinitoparagrafo"/>
    <w:uiPriority w:val="99"/>
    <w:semiHidden/>
    <w:unhideWhenUsed/>
    <w:rsid w:val="007A7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3504">
      <w:bodyDiv w:val="1"/>
      <w:marLeft w:val="0"/>
      <w:marRight w:val="0"/>
      <w:marTop w:val="0"/>
      <w:marBottom w:val="0"/>
      <w:divBdr>
        <w:top w:val="none" w:sz="0" w:space="0" w:color="auto"/>
        <w:left w:val="none" w:sz="0" w:space="0" w:color="auto"/>
        <w:bottom w:val="none" w:sz="0" w:space="0" w:color="auto"/>
        <w:right w:val="none" w:sz="0" w:space="0" w:color="auto"/>
      </w:divBdr>
    </w:div>
    <w:div w:id="21382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nrica.orlandi@medtron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cardo.chiappani@medtron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ppagallo@vrelations.it" TargetMode="External"/><Relationship Id="rId4" Type="http://schemas.openxmlformats.org/officeDocument/2006/relationships/webSettings" Target="webSettings.xml"/><Relationship Id="rId9" Type="http://schemas.openxmlformats.org/officeDocument/2006/relationships/hyperlink" Target="mailto:ml.paleari@vrelations.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lute.gov.it/portale/salute/p1_5.jsp?lingua=italiano&amp;id=168&amp;area=Malattie_endocrine_e_metaboli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D96A-8BD8-495D-ABEE-327D705F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677</Words>
  <Characters>3861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burloni</dc:creator>
  <cp:lastModifiedBy>Alessio Pappagallo</cp:lastModifiedBy>
  <cp:revision>11</cp:revision>
  <dcterms:created xsi:type="dcterms:W3CDTF">2016-09-12T08:54:00Z</dcterms:created>
  <dcterms:modified xsi:type="dcterms:W3CDTF">2016-09-19T09:51:00Z</dcterms:modified>
</cp:coreProperties>
</file>