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AA" w:rsidRDefault="00B330AA" w:rsidP="00B330AA">
      <w:pPr>
        <w:spacing w:after="0"/>
        <w:rPr>
          <w:i/>
          <w:u w:val="single"/>
          <w:lang w:val="it-IT"/>
        </w:rPr>
      </w:pPr>
      <w:r w:rsidRPr="00B330AA">
        <w:rPr>
          <w:i/>
          <w:noProof/>
          <w:lang w:val="it-IT" w:eastAsia="it-IT"/>
        </w:rPr>
        <w:drawing>
          <wp:inline distT="0" distB="0" distL="0" distR="0">
            <wp:extent cx="1980953" cy="333333"/>
            <wp:effectExtent l="19050" t="0" r="247" b="0"/>
            <wp:docPr id="2" name="Immagine 0" descr="Logo Medtr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tronic.png"/>
                    <pic:cNvPicPr/>
                  </pic:nvPicPr>
                  <pic:blipFill>
                    <a:blip r:embed="rId6" cstate="print"/>
                    <a:stretch>
                      <a:fillRect/>
                    </a:stretch>
                  </pic:blipFill>
                  <pic:spPr>
                    <a:xfrm>
                      <a:off x="0" y="0"/>
                      <a:ext cx="1980953" cy="333333"/>
                    </a:xfrm>
                    <a:prstGeom prst="rect">
                      <a:avLst/>
                    </a:prstGeom>
                  </pic:spPr>
                </pic:pic>
              </a:graphicData>
            </a:graphic>
          </wp:inline>
        </w:drawing>
      </w:r>
    </w:p>
    <w:p w:rsidR="0010404B" w:rsidRPr="003E0AC9" w:rsidRDefault="0010404B" w:rsidP="0010404B">
      <w:pPr>
        <w:spacing w:after="0"/>
        <w:jc w:val="center"/>
        <w:rPr>
          <w:i/>
          <w:u w:val="single"/>
          <w:lang w:val="it-IT"/>
        </w:rPr>
      </w:pPr>
      <w:r w:rsidRPr="003E0AC9">
        <w:rPr>
          <w:i/>
          <w:u w:val="single"/>
          <w:lang w:val="it-IT"/>
        </w:rPr>
        <w:t>Comunicato stampa</w:t>
      </w:r>
    </w:p>
    <w:p w:rsidR="0010404B" w:rsidRPr="003E0AC9" w:rsidRDefault="0010404B" w:rsidP="0010404B">
      <w:pPr>
        <w:spacing w:after="0"/>
        <w:jc w:val="center"/>
        <w:rPr>
          <w:i/>
          <w:u w:val="single"/>
          <w:lang w:val="it-IT"/>
        </w:rPr>
      </w:pPr>
    </w:p>
    <w:p w:rsidR="00886A42" w:rsidRPr="003E0AC9" w:rsidRDefault="008E6B25" w:rsidP="00650946">
      <w:pPr>
        <w:spacing w:after="0"/>
        <w:jc w:val="center"/>
        <w:rPr>
          <w:b/>
          <w:sz w:val="24"/>
          <w:lang w:val="it-IT"/>
        </w:rPr>
      </w:pPr>
      <w:r w:rsidRPr="004063F7">
        <w:rPr>
          <w:b/>
          <w:sz w:val="24"/>
          <w:u w:val="single"/>
          <w:lang w:val="it-IT"/>
        </w:rPr>
        <w:t>NUOVO PDTA VENETO</w:t>
      </w:r>
      <w:r w:rsidRPr="003E0AC9">
        <w:rPr>
          <w:b/>
          <w:sz w:val="24"/>
          <w:lang w:val="it-IT"/>
        </w:rPr>
        <w:t>. UN MODELLO EFFICIENTE DI RETE PER LA CURA DELL’</w:t>
      </w:r>
      <w:r w:rsidR="0037222D" w:rsidRPr="003E0AC9">
        <w:rPr>
          <w:b/>
          <w:sz w:val="24"/>
          <w:lang w:val="it-IT"/>
        </w:rPr>
        <w:t>O</w:t>
      </w:r>
      <w:r w:rsidRPr="003E0AC9">
        <w:rPr>
          <w:b/>
          <w:sz w:val="24"/>
          <w:lang w:val="it-IT"/>
        </w:rPr>
        <w:t>BESITA’</w:t>
      </w:r>
    </w:p>
    <w:p w:rsidR="0010404B" w:rsidRPr="0037222D" w:rsidRDefault="0010404B" w:rsidP="0010404B">
      <w:pPr>
        <w:spacing w:after="0"/>
        <w:jc w:val="center"/>
        <w:rPr>
          <w:i/>
          <w:lang w:val="it-IT"/>
        </w:rPr>
      </w:pPr>
      <w:r w:rsidRPr="0037222D">
        <w:rPr>
          <w:i/>
          <w:lang w:val="it-IT"/>
        </w:rPr>
        <w:t>In Veneto il primo esempio in Italia di approccio multidisciplinare e diffuso sul territorio nella cura della malattia</w:t>
      </w:r>
      <w:r w:rsidR="00486B58" w:rsidRPr="0037222D">
        <w:rPr>
          <w:i/>
          <w:lang w:val="it-IT"/>
        </w:rPr>
        <w:t xml:space="preserve">. A Padova un convegno presenta </w:t>
      </w:r>
      <w:r w:rsidR="00CD6214" w:rsidRPr="0037222D">
        <w:rPr>
          <w:i/>
          <w:lang w:val="it-IT"/>
        </w:rPr>
        <w:t>il nuovo PDTA della Regione sul tema</w:t>
      </w:r>
    </w:p>
    <w:p w:rsidR="0010404B" w:rsidRPr="0037222D" w:rsidRDefault="0010404B" w:rsidP="000A76EC">
      <w:pPr>
        <w:spacing w:after="0"/>
        <w:jc w:val="both"/>
        <w:rPr>
          <w:i/>
          <w:lang w:val="it-IT"/>
        </w:rPr>
      </w:pPr>
    </w:p>
    <w:p w:rsidR="009B3540" w:rsidRPr="00650946" w:rsidRDefault="000A76EC" w:rsidP="000A76EC">
      <w:pPr>
        <w:spacing w:after="0"/>
        <w:jc w:val="both"/>
        <w:rPr>
          <w:sz w:val="20"/>
          <w:lang w:val="it-IT"/>
        </w:rPr>
      </w:pPr>
      <w:r w:rsidRPr="00650946">
        <w:rPr>
          <w:i/>
          <w:sz w:val="20"/>
          <w:lang w:val="it-IT"/>
        </w:rPr>
        <w:t xml:space="preserve">Padova, 24 giugno 2016 </w:t>
      </w:r>
      <w:r w:rsidRPr="00650946">
        <w:rPr>
          <w:sz w:val="20"/>
          <w:lang w:val="it-IT"/>
        </w:rPr>
        <w:t>-  Istituire, a livello regionale, un modello innovativo per</w:t>
      </w:r>
      <w:r w:rsidR="002F42E1" w:rsidRPr="00650946">
        <w:rPr>
          <w:sz w:val="20"/>
          <w:lang w:val="it-IT"/>
        </w:rPr>
        <w:t xml:space="preserve"> la gestione del paziente obeso</w:t>
      </w:r>
      <w:r w:rsidR="008E6B25" w:rsidRPr="00650946">
        <w:rPr>
          <w:sz w:val="20"/>
          <w:lang w:val="it-IT"/>
        </w:rPr>
        <w:t xml:space="preserve"> al fine di garantire una migliore gestione </w:t>
      </w:r>
      <w:r w:rsidR="00570B02" w:rsidRPr="00650946">
        <w:rPr>
          <w:sz w:val="20"/>
          <w:lang w:val="it-IT"/>
        </w:rPr>
        <w:t>del fenomeno</w:t>
      </w:r>
      <w:r w:rsidR="008E6B25" w:rsidRPr="00650946">
        <w:rPr>
          <w:sz w:val="20"/>
          <w:lang w:val="it-IT"/>
        </w:rPr>
        <w:t xml:space="preserve"> </w:t>
      </w:r>
      <w:r w:rsidR="00570B02" w:rsidRPr="00650946">
        <w:rPr>
          <w:sz w:val="20"/>
          <w:lang w:val="it-IT"/>
        </w:rPr>
        <w:t>riducendo</w:t>
      </w:r>
      <w:r w:rsidR="008E6B25" w:rsidRPr="00650946">
        <w:rPr>
          <w:sz w:val="20"/>
          <w:lang w:val="it-IT"/>
        </w:rPr>
        <w:t xml:space="preserve"> l’impatto della spesa sul Sistema</w:t>
      </w:r>
      <w:r w:rsidR="00570B02" w:rsidRPr="00650946">
        <w:rPr>
          <w:sz w:val="20"/>
          <w:lang w:val="it-IT"/>
        </w:rPr>
        <w:t xml:space="preserve"> Sanitario</w:t>
      </w:r>
      <w:r w:rsidR="00625FEE" w:rsidRPr="00650946">
        <w:rPr>
          <w:sz w:val="20"/>
          <w:lang w:val="it-IT"/>
        </w:rPr>
        <w:t xml:space="preserve">. È </w:t>
      </w:r>
      <w:r w:rsidRPr="00650946">
        <w:rPr>
          <w:sz w:val="20"/>
          <w:lang w:val="it-IT"/>
        </w:rPr>
        <w:t xml:space="preserve">lo scopo del </w:t>
      </w:r>
      <w:r w:rsidRPr="00650946">
        <w:rPr>
          <w:b/>
          <w:sz w:val="20"/>
          <w:lang w:val="it-IT"/>
        </w:rPr>
        <w:t>Percorso Diagnostico Terapeutico Assistenziale (PDTA) Veneto</w:t>
      </w:r>
      <w:r w:rsidR="0010022D" w:rsidRPr="00650946">
        <w:rPr>
          <w:sz w:val="20"/>
          <w:lang w:val="it-IT"/>
        </w:rPr>
        <w:t>,</w:t>
      </w:r>
      <w:r w:rsidRPr="00650946">
        <w:rPr>
          <w:sz w:val="20"/>
          <w:lang w:val="it-IT"/>
        </w:rPr>
        <w:t xml:space="preserve"> presentato</w:t>
      </w:r>
      <w:r w:rsidR="00625FEE" w:rsidRPr="00650946">
        <w:rPr>
          <w:sz w:val="20"/>
          <w:lang w:val="it-IT"/>
        </w:rPr>
        <w:t xml:space="preserve"> oggi al </w:t>
      </w:r>
      <w:r w:rsidR="00625FEE" w:rsidRPr="00650946">
        <w:rPr>
          <w:b/>
          <w:sz w:val="20"/>
          <w:lang w:val="it-IT"/>
        </w:rPr>
        <w:t>convegno</w:t>
      </w:r>
      <w:r w:rsidRPr="00650946">
        <w:rPr>
          <w:b/>
          <w:sz w:val="20"/>
          <w:lang w:val="it-IT"/>
        </w:rPr>
        <w:t xml:space="preserve"> “Dalla rete dell’obesità veneta una</w:t>
      </w:r>
      <w:r w:rsidR="00625FEE" w:rsidRPr="00650946">
        <w:rPr>
          <w:b/>
          <w:sz w:val="20"/>
          <w:lang w:val="it-IT"/>
        </w:rPr>
        <w:t xml:space="preserve"> risposta al problema sociale e</w:t>
      </w:r>
      <w:r w:rsidRPr="00650946">
        <w:rPr>
          <w:b/>
          <w:sz w:val="20"/>
          <w:lang w:val="it-IT"/>
        </w:rPr>
        <w:t xml:space="preserve"> un modello efficiente”</w:t>
      </w:r>
      <w:r w:rsidR="008816EC" w:rsidRPr="00650946">
        <w:rPr>
          <w:sz w:val="20"/>
          <w:lang w:val="it-IT"/>
        </w:rPr>
        <w:t xml:space="preserve"> in corso</w:t>
      </w:r>
      <w:r w:rsidR="00797498" w:rsidRPr="00650946">
        <w:rPr>
          <w:sz w:val="20"/>
          <w:lang w:val="it-IT"/>
        </w:rPr>
        <w:t xml:space="preserve"> </w:t>
      </w:r>
      <w:r w:rsidR="008816EC" w:rsidRPr="00650946">
        <w:rPr>
          <w:sz w:val="20"/>
          <w:lang w:val="it-IT"/>
        </w:rPr>
        <w:t xml:space="preserve">presso </w:t>
      </w:r>
      <w:r w:rsidR="00625FEE" w:rsidRPr="00650946">
        <w:rPr>
          <w:sz w:val="20"/>
          <w:lang w:val="it-IT"/>
        </w:rPr>
        <w:t>l’Università</w:t>
      </w:r>
      <w:r w:rsidR="009B3540" w:rsidRPr="00650946">
        <w:rPr>
          <w:sz w:val="20"/>
          <w:lang w:val="it-IT"/>
        </w:rPr>
        <w:t xml:space="preserve"> di Padova.</w:t>
      </w:r>
    </w:p>
    <w:p w:rsidR="00AF61E2" w:rsidRPr="00650946" w:rsidRDefault="00AF61E2" w:rsidP="000A76EC">
      <w:pPr>
        <w:spacing w:after="0"/>
        <w:jc w:val="both"/>
        <w:rPr>
          <w:sz w:val="20"/>
          <w:lang w:val="it-IT"/>
        </w:rPr>
      </w:pPr>
    </w:p>
    <w:p w:rsidR="004A2662" w:rsidRPr="00650946" w:rsidRDefault="009B3540" w:rsidP="009B3540">
      <w:pPr>
        <w:spacing w:after="0"/>
        <w:jc w:val="both"/>
        <w:rPr>
          <w:sz w:val="20"/>
          <w:lang w:val="it-IT"/>
        </w:rPr>
      </w:pPr>
      <w:r w:rsidRPr="00650946">
        <w:rPr>
          <w:sz w:val="20"/>
          <w:lang w:val="it-IT"/>
        </w:rPr>
        <w:t xml:space="preserve">Uno strumento </w:t>
      </w:r>
      <w:r w:rsidR="00AF61E2" w:rsidRPr="00650946">
        <w:rPr>
          <w:sz w:val="20"/>
          <w:lang w:val="it-IT"/>
        </w:rPr>
        <w:t>in grado di favorire un lavoro sinerg</w:t>
      </w:r>
      <w:r w:rsidR="00625FEE" w:rsidRPr="00650946">
        <w:rPr>
          <w:sz w:val="20"/>
          <w:lang w:val="it-IT"/>
        </w:rPr>
        <w:t>ico tra i Centri parte</w:t>
      </w:r>
      <w:r w:rsidR="00AF61E2" w:rsidRPr="00650946">
        <w:rPr>
          <w:sz w:val="20"/>
          <w:lang w:val="it-IT"/>
        </w:rPr>
        <w:t xml:space="preserve"> della</w:t>
      </w:r>
      <w:r w:rsidR="00625FEE" w:rsidRPr="00650946">
        <w:rPr>
          <w:sz w:val="20"/>
          <w:lang w:val="it-IT"/>
        </w:rPr>
        <w:t xml:space="preserve"> rete per il trattamento</w:t>
      </w:r>
      <w:r w:rsidR="00AF61E2" w:rsidRPr="00650946">
        <w:rPr>
          <w:sz w:val="20"/>
          <w:lang w:val="it-IT"/>
        </w:rPr>
        <w:t xml:space="preserve"> dell’obesità attivata in Veneto </w:t>
      </w:r>
      <w:r w:rsidR="00625FEE" w:rsidRPr="00650946">
        <w:rPr>
          <w:sz w:val="20"/>
          <w:lang w:val="it-IT"/>
        </w:rPr>
        <w:t xml:space="preserve">in accordo col </w:t>
      </w:r>
      <w:r w:rsidR="00AF61E2" w:rsidRPr="00650946">
        <w:rPr>
          <w:sz w:val="20"/>
          <w:lang w:val="it-IT"/>
        </w:rPr>
        <w:t>vigente Piano Sanitario Regionale.</w:t>
      </w:r>
      <w:r w:rsidR="00927272" w:rsidRPr="00650946">
        <w:rPr>
          <w:sz w:val="20"/>
          <w:lang w:val="it-IT"/>
        </w:rPr>
        <w:t xml:space="preserve"> </w:t>
      </w:r>
      <w:r w:rsidR="00AF61E2" w:rsidRPr="00650946">
        <w:rPr>
          <w:sz w:val="20"/>
          <w:lang w:val="it-IT"/>
        </w:rPr>
        <w:t>Una realtà</w:t>
      </w:r>
      <w:r w:rsidR="00546B5E" w:rsidRPr="00650946">
        <w:rPr>
          <w:sz w:val="20"/>
          <w:lang w:val="it-IT"/>
        </w:rPr>
        <w:t xml:space="preserve"> </w:t>
      </w:r>
      <w:r w:rsidR="00AF61E2" w:rsidRPr="00650946">
        <w:rPr>
          <w:sz w:val="20"/>
          <w:lang w:val="it-IT"/>
        </w:rPr>
        <w:t>che garantisce l</w:t>
      </w:r>
      <w:r w:rsidR="00546B5E" w:rsidRPr="00650946">
        <w:rPr>
          <w:sz w:val="20"/>
          <w:lang w:val="it-IT"/>
        </w:rPr>
        <w:t>a gestione della</w:t>
      </w:r>
      <w:r w:rsidR="004F4722" w:rsidRPr="00650946">
        <w:rPr>
          <w:sz w:val="20"/>
          <w:lang w:val="it-IT"/>
        </w:rPr>
        <w:t xml:space="preserve"> malattia</w:t>
      </w:r>
      <w:r w:rsidR="00927272" w:rsidRPr="00650946">
        <w:rPr>
          <w:sz w:val="20"/>
          <w:lang w:val="it-IT"/>
        </w:rPr>
        <w:t>,</w:t>
      </w:r>
      <w:r w:rsidR="004F4722" w:rsidRPr="00650946">
        <w:rPr>
          <w:sz w:val="20"/>
          <w:lang w:val="it-IT"/>
        </w:rPr>
        <w:t xml:space="preserve"> </w:t>
      </w:r>
      <w:r w:rsidR="00625FEE" w:rsidRPr="00650946">
        <w:rPr>
          <w:sz w:val="20"/>
          <w:lang w:val="it-IT"/>
        </w:rPr>
        <w:t>dalla</w:t>
      </w:r>
      <w:r w:rsidR="00546B5E" w:rsidRPr="00650946">
        <w:rPr>
          <w:sz w:val="20"/>
          <w:lang w:val="it-IT"/>
        </w:rPr>
        <w:t xml:space="preserve"> prevenzione </w:t>
      </w:r>
      <w:r w:rsidR="002F42E1" w:rsidRPr="00650946">
        <w:rPr>
          <w:sz w:val="20"/>
          <w:lang w:val="it-IT"/>
        </w:rPr>
        <w:t>alla cura farmacologica</w:t>
      </w:r>
      <w:r w:rsidR="009A3B98" w:rsidRPr="00650946">
        <w:rPr>
          <w:sz w:val="20"/>
          <w:lang w:val="it-IT"/>
        </w:rPr>
        <w:t>, alla chirurgia bariatrica</w:t>
      </w:r>
      <w:r w:rsidR="002F42E1" w:rsidRPr="00650946">
        <w:rPr>
          <w:sz w:val="20"/>
          <w:lang w:val="it-IT"/>
        </w:rPr>
        <w:t xml:space="preserve"> fino </w:t>
      </w:r>
      <w:r w:rsidR="00625FEE" w:rsidRPr="00650946">
        <w:rPr>
          <w:sz w:val="20"/>
          <w:lang w:val="it-IT"/>
        </w:rPr>
        <w:t xml:space="preserve">alla </w:t>
      </w:r>
      <w:r w:rsidR="004F4722" w:rsidRPr="00650946">
        <w:rPr>
          <w:sz w:val="20"/>
          <w:lang w:val="it-IT"/>
        </w:rPr>
        <w:t xml:space="preserve">riabilitazione </w:t>
      </w:r>
      <w:r w:rsidR="00625FEE" w:rsidRPr="00650946">
        <w:rPr>
          <w:sz w:val="20"/>
          <w:lang w:val="it-IT"/>
        </w:rPr>
        <w:t>nutrizionale post-chirurgica</w:t>
      </w:r>
      <w:r w:rsidR="004F4722" w:rsidRPr="00650946">
        <w:rPr>
          <w:sz w:val="20"/>
          <w:lang w:val="it-IT"/>
        </w:rPr>
        <w:t>.</w:t>
      </w:r>
      <w:r w:rsidR="004A2662" w:rsidRPr="00650946">
        <w:rPr>
          <w:sz w:val="20"/>
          <w:lang w:val="it-IT"/>
        </w:rPr>
        <w:t xml:space="preserve"> </w:t>
      </w:r>
      <w:r w:rsidR="004F4722" w:rsidRPr="00650946">
        <w:rPr>
          <w:sz w:val="20"/>
          <w:lang w:val="it-IT"/>
        </w:rPr>
        <w:t xml:space="preserve"> </w:t>
      </w:r>
    </w:p>
    <w:p w:rsidR="004A2662" w:rsidRPr="00650946" w:rsidRDefault="004A2662" w:rsidP="009B3540">
      <w:pPr>
        <w:spacing w:after="0"/>
        <w:jc w:val="both"/>
        <w:rPr>
          <w:sz w:val="20"/>
          <w:lang w:val="it-IT"/>
        </w:rPr>
      </w:pPr>
    </w:p>
    <w:p w:rsidR="009B3540" w:rsidRPr="00650946" w:rsidRDefault="009A3B98" w:rsidP="00710149">
      <w:pPr>
        <w:spacing w:after="0"/>
        <w:jc w:val="both"/>
        <w:rPr>
          <w:sz w:val="20"/>
          <w:lang w:val="it-IT"/>
        </w:rPr>
      </w:pPr>
      <w:r w:rsidRPr="00650946">
        <w:rPr>
          <w:sz w:val="20"/>
          <w:lang w:val="it-IT"/>
        </w:rPr>
        <w:t>In particolare</w:t>
      </w:r>
      <w:r w:rsidR="0010022D" w:rsidRPr="00650946">
        <w:rPr>
          <w:sz w:val="20"/>
          <w:lang w:val="it-IT"/>
        </w:rPr>
        <w:t>,</w:t>
      </w:r>
      <w:r w:rsidR="004A2662" w:rsidRPr="00650946">
        <w:rPr>
          <w:sz w:val="20"/>
          <w:lang w:val="it-IT"/>
        </w:rPr>
        <w:t xml:space="preserve"> </w:t>
      </w:r>
      <w:r w:rsidR="00AF61E2" w:rsidRPr="00650946">
        <w:rPr>
          <w:b/>
          <w:sz w:val="20"/>
          <w:lang w:val="it-IT"/>
        </w:rPr>
        <w:t>la</w:t>
      </w:r>
      <w:r w:rsidR="004F4722" w:rsidRPr="00650946">
        <w:rPr>
          <w:b/>
          <w:sz w:val="20"/>
          <w:lang w:val="it-IT"/>
        </w:rPr>
        <w:t xml:space="preserve"> rete</w:t>
      </w:r>
      <w:r w:rsidR="004A2662" w:rsidRPr="00650946">
        <w:rPr>
          <w:b/>
          <w:sz w:val="20"/>
          <w:lang w:val="it-IT"/>
        </w:rPr>
        <w:t xml:space="preserve"> </w:t>
      </w:r>
      <w:r w:rsidR="00AF61E2" w:rsidRPr="00650946">
        <w:rPr>
          <w:b/>
          <w:sz w:val="20"/>
          <w:lang w:val="it-IT"/>
        </w:rPr>
        <w:t>è costituita da</w:t>
      </w:r>
      <w:r w:rsidR="004A2662" w:rsidRPr="00650946">
        <w:rPr>
          <w:b/>
          <w:sz w:val="20"/>
          <w:lang w:val="it-IT"/>
        </w:rPr>
        <w:t xml:space="preserve"> </w:t>
      </w:r>
      <w:r w:rsidR="0010022D" w:rsidRPr="00650946">
        <w:rPr>
          <w:b/>
          <w:sz w:val="20"/>
          <w:lang w:val="it-IT"/>
        </w:rPr>
        <w:t>un C</w:t>
      </w:r>
      <w:r w:rsidR="004A2662" w:rsidRPr="00650946">
        <w:rPr>
          <w:b/>
          <w:sz w:val="20"/>
          <w:lang w:val="it-IT"/>
        </w:rPr>
        <w:t xml:space="preserve">entro di coordinamento a Padova, due Centri </w:t>
      </w:r>
      <w:r w:rsidR="004A2662" w:rsidRPr="00650946">
        <w:rPr>
          <w:b/>
          <w:i/>
          <w:sz w:val="20"/>
          <w:lang w:val="it-IT"/>
        </w:rPr>
        <w:t>Hub</w:t>
      </w:r>
      <w:r w:rsidR="004A2662" w:rsidRPr="00650946">
        <w:rPr>
          <w:b/>
          <w:sz w:val="20"/>
          <w:lang w:val="it-IT"/>
        </w:rPr>
        <w:t xml:space="preserve"> </w:t>
      </w:r>
      <w:r w:rsidR="004A2662" w:rsidRPr="00650946">
        <w:rPr>
          <w:sz w:val="20"/>
          <w:lang w:val="it-IT"/>
        </w:rPr>
        <w:t>(</w:t>
      </w:r>
      <w:r w:rsidR="00710149" w:rsidRPr="00650946">
        <w:rPr>
          <w:sz w:val="20"/>
          <w:lang w:val="it-IT"/>
        </w:rPr>
        <w:t xml:space="preserve">ospedali di </w:t>
      </w:r>
      <w:r w:rsidR="004A2662" w:rsidRPr="00650946">
        <w:rPr>
          <w:sz w:val="20"/>
          <w:lang w:val="it-IT"/>
        </w:rPr>
        <w:t xml:space="preserve">Padova </w:t>
      </w:r>
      <w:r w:rsidR="00710149" w:rsidRPr="00650946">
        <w:rPr>
          <w:sz w:val="20"/>
          <w:lang w:val="it-IT"/>
        </w:rPr>
        <w:t xml:space="preserve">e di </w:t>
      </w:r>
      <w:r w:rsidR="004A2662" w:rsidRPr="00650946">
        <w:rPr>
          <w:sz w:val="20"/>
          <w:lang w:val="it-IT"/>
        </w:rPr>
        <w:t>Verona)</w:t>
      </w:r>
      <w:r w:rsidR="00886A42" w:rsidRPr="00650946">
        <w:rPr>
          <w:sz w:val="20"/>
          <w:lang w:val="it-IT"/>
        </w:rPr>
        <w:t xml:space="preserve">, </w:t>
      </w:r>
      <w:r w:rsidR="004A2662" w:rsidRPr="00650946">
        <w:rPr>
          <w:sz w:val="20"/>
          <w:lang w:val="it-IT"/>
        </w:rPr>
        <w:t>che contengo</w:t>
      </w:r>
      <w:r w:rsidR="00CD6214" w:rsidRPr="00650946">
        <w:rPr>
          <w:sz w:val="20"/>
          <w:lang w:val="it-IT"/>
        </w:rPr>
        <w:t>no tutte le specializzazioni</w:t>
      </w:r>
      <w:r w:rsidR="00886A42" w:rsidRPr="00650946">
        <w:rPr>
          <w:sz w:val="20"/>
          <w:lang w:val="it-IT"/>
        </w:rPr>
        <w:t>,</w:t>
      </w:r>
      <w:r w:rsidR="00CD6214" w:rsidRPr="00650946">
        <w:rPr>
          <w:sz w:val="20"/>
          <w:lang w:val="it-IT"/>
        </w:rPr>
        <w:t xml:space="preserve"> </w:t>
      </w:r>
      <w:r w:rsidR="00CD6214" w:rsidRPr="00650946">
        <w:rPr>
          <w:b/>
          <w:sz w:val="20"/>
          <w:lang w:val="it-IT"/>
        </w:rPr>
        <w:t>e una serie di</w:t>
      </w:r>
      <w:r w:rsidR="004A2662" w:rsidRPr="00650946">
        <w:rPr>
          <w:b/>
          <w:sz w:val="20"/>
          <w:lang w:val="it-IT"/>
        </w:rPr>
        <w:t xml:space="preserve"> centri </w:t>
      </w:r>
      <w:r w:rsidR="004A2662" w:rsidRPr="00650946">
        <w:rPr>
          <w:b/>
          <w:i/>
          <w:sz w:val="20"/>
          <w:lang w:val="it-IT"/>
        </w:rPr>
        <w:t>Spoke</w:t>
      </w:r>
      <w:r w:rsidR="004A2662" w:rsidRPr="00650946">
        <w:rPr>
          <w:b/>
          <w:sz w:val="20"/>
          <w:lang w:val="it-IT"/>
        </w:rPr>
        <w:t xml:space="preserve"> </w:t>
      </w:r>
      <w:r w:rsidR="00710149" w:rsidRPr="00650946">
        <w:rPr>
          <w:sz w:val="20"/>
          <w:lang w:val="it-IT"/>
        </w:rPr>
        <w:t>(ospedali di Portogruaro, Cittadella, Dolo, Montebelluna e Belluno)</w:t>
      </w:r>
      <w:r w:rsidR="00710149" w:rsidRPr="00650946">
        <w:rPr>
          <w:b/>
          <w:sz w:val="20"/>
          <w:lang w:val="it-IT"/>
        </w:rPr>
        <w:t xml:space="preserve"> </w:t>
      </w:r>
      <w:r w:rsidR="00AF61E2" w:rsidRPr="00650946">
        <w:rPr>
          <w:b/>
          <w:sz w:val="20"/>
          <w:lang w:val="it-IT"/>
        </w:rPr>
        <w:t xml:space="preserve">distribuiti </w:t>
      </w:r>
      <w:r w:rsidR="002F42E1" w:rsidRPr="00650946">
        <w:rPr>
          <w:b/>
          <w:sz w:val="20"/>
          <w:lang w:val="it-IT"/>
        </w:rPr>
        <w:t>sul</w:t>
      </w:r>
      <w:r w:rsidR="004A2662" w:rsidRPr="00650946">
        <w:rPr>
          <w:b/>
          <w:sz w:val="20"/>
          <w:lang w:val="it-IT"/>
        </w:rPr>
        <w:t xml:space="preserve"> territorio regionale</w:t>
      </w:r>
      <w:r w:rsidR="00710149" w:rsidRPr="00650946">
        <w:rPr>
          <w:sz w:val="20"/>
          <w:lang w:val="it-IT"/>
        </w:rPr>
        <w:t xml:space="preserve">. </w:t>
      </w:r>
      <w:r w:rsidR="00927272" w:rsidRPr="00650946">
        <w:rPr>
          <w:sz w:val="20"/>
          <w:lang w:val="it-IT"/>
        </w:rPr>
        <w:t xml:space="preserve">«Questa differenziazione non è </w:t>
      </w:r>
      <w:r w:rsidR="004A2662" w:rsidRPr="00650946">
        <w:rPr>
          <w:sz w:val="20"/>
          <w:lang w:val="it-IT"/>
        </w:rPr>
        <w:t xml:space="preserve">sinonimo di </w:t>
      </w:r>
      <w:r w:rsidR="00927272" w:rsidRPr="00650946">
        <w:rPr>
          <w:sz w:val="20"/>
          <w:lang w:val="it-IT"/>
        </w:rPr>
        <w:t>centri di serie A e</w:t>
      </w:r>
      <w:r w:rsidR="004A2662" w:rsidRPr="00650946">
        <w:rPr>
          <w:sz w:val="20"/>
          <w:lang w:val="it-IT"/>
        </w:rPr>
        <w:t xml:space="preserve"> B, ma </w:t>
      </w:r>
      <w:r w:rsidR="00927272" w:rsidRPr="00650946">
        <w:rPr>
          <w:sz w:val="20"/>
          <w:lang w:val="it-IT"/>
        </w:rPr>
        <w:t>di</w:t>
      </w:r>
      <w:r w:rsidR="004A2662" w:rsidRPr="00650946">
        <w:rPr>
          <w:sz w:val="20"/>
          <w:lang w:val="it-IT"/>
        </w:rPr>
        <w:t xml:space="preserve"> aree </w:t>
      </w:r>
      <w:r w:rsidR="00927272" w:rsidRPr="00650946">
        <w:rPr>
          <w:sz w:val="20"/>
          <w:lang w:val="it-IT"/>
        </w:rPr>
        <w:t>funzionali div</w:t>
      </w:r>
      <w:r w:rsidR="00625FEE" w:rsidRPr="00650946">
        <w:rPr>
          <w:sz w:val="20"/>
          <w:lang w:val="it-IT"/>
        </w:rPr>
        <w:t xml:space="preserve">erse </w:t>
      </w:r>
      <w:r w:rsidR="00CD6214" w:rsidRPr="00650946">
        <w:rPr>
          <w:sz w:val="20"/>
          <w:lang w:val="it-IT"/>
        </w:rPr>
        <w:t>-</w:t>
      </w:r>
      <w:r w:rsidR="00625FEE" w:rsidRPr="00650946">
        <w:rPr>
          <w:sz w:val="20"/>
          <w:lang w:val="it-IT"/>
        </w:rPr>
        <w:t xml:space="preserve"> afferma</w:t>
      </w:r>
      <w:r w:rsidR="00CD6214" w:rsidRPr="00650946">
        <w:rPr>
          <w:sz w:val="20"/>
          <w:lang w:val="it-IT"/>
        </w:rPr>
        <w:t xml:space="preserve"> il professor</w:t>
      </w:r>
      <w:r w:rsidR="00625FEE" w:rsidRPr="00650946">
        <w:rPr>
          <w:sz w:val="20"/>
          <w:lang w:val="it-IT"/>
        </w:rPr>
        <w:t xml:space="preserve"> </w:t>
      </w:r>
      <w:r w:rsidR="00625FEE" w:rsidRPr="00650946">
        <w:rPr>
          <w:b/>
          <w:sz w:val="20"/>
          <w:lang w:val="it-IT"/>
        </w:rPr>
        <w:t>Roberto Vettor</w:t>
      </w:r>
      <w:r w:rsidR="00625FEE" w:rsidRPr="00650946">
        <w:rPr>
          <w:sz w:val="20"/>
          <w:lang w:val="it-IT"/>
        </w:rPr>
        <w:t xml:space="preserve">, </w:t>
      </w:r>
      <w:r w:rsidR="00927272" w:rsidRPr="00650946">
        <w:rPr>
          <w:sz w:val="20"/>
          <w:lang w:val="it-IT"/>
        </w:rPr>
        <w:t>Coordinatore della Rete Veneta Obesità -</w:t>
      </w:r>
      <w:r w:rsidR="004A2662" w:rsidRPr="00650946">
        <w:rPr>
          <w:sz w:val="20"/>
          <w:lang w:val="it-IT"/>
        </w:rPr>
        <w:t xml:space="preserve">. </w:t>
      </w:r>
      <w:r w:rsidR="00625FEE" w:rsidRPr="00650946">
        <w:rPr>
          <w:sz w:val="20"/>
          <w:lang w:val="it-IT"/>
        </w:rPr>
        <w:t>Il Percorso Diagnostico Terapeutico Assistenziale</w:t>
      </w:r>
      <w:r w:rsidR="00455986" w:rsidRPr="00650946">
        <w:rPr>
          <w:sz w:val="20"/>
          <w:lang w:val="it-IT"/>
        </w:rPr>
        <w:t xml:space="preserve"> favorisce </w:t>
      </w:r>
      <w:r w:rsidR="00AF61E2" w:rsidRPr="00650946">
        <w:rPr>
          <w:sz w:val="20"/>
          <w:lang w:val="it-IT"/>
        </w:rPr>
        <w:t xml:space="preserve">l’integrazione </w:t>
      </w:r>
      <w:r w:rsidR="002F42E1" w:rsidRPr="00650946">
        <w:rPr>
          <w:sz w:val="20"/>
          <w:lang w:val="it-IT"/>
        </w:rPr>
        <w:t>multidisciplinare</w:t>
      </w:r>
      <w:r w:rsidR="00455986" w:rsidRPr="00650946">
        <w:rPr>
          <w:sz w:val="20"/>
          <w:lang w:val="it-IT"/>
        </w:rPr>
        <w:t xml:space="preserve"> e responsabilizza</w:t>
      </w:r>
      <w:r w:rsidR="00625FEE" w:rsidRPr="00650946">
        <w:rPr>
          <w:sz w:val="20"/>
          <w:lang w:val="it-IT"/>
        </w:rPr>
        <w:t xml:space="preserve"> </w:t>
      </w:r>
      <w:r w:rsidR="00AF61E2" w:rsidRPr="00650946">
        <w:rPr>
          <w:sz w:val="20"/>
          <w:lang w:val="it-IT"/>
        </w:rPr>
        <w:t xml:space="preserve">le </w:t>
      </w:r>
      <w:r w:rsidR="003D0BD1" w:rsidRPr="00650946">
        <w:rPr>
          <w:sz w:val="20"/>
          <w:lang w:val="it-IT"/>
        </w:rPr>
        <w:t xml:space="preserve">diverse </w:t>
      </w:r>
      <w:r w:rsidR="00AF61E2" w:rsidRPr="00650946">
        <w:rPr>
          <w:sz w:val="20"/>
          <w:lang w:val="it-IT"/>
        </w:rPr>
        <w:t xml:space="preserve">figure </w:t>
      </w:r>
      <w:r w:rsidR="00455986" w:rsidRPr="00650946">
        <w:rPr>
          <w:sz w:val="20"/>
          <w:lang w:val="it-IT"/>
        </w:rPr>
        <w:t xml:space="preserve">professionali </w:t>
      </w:r>
      <w:r w:rsidR="003D0BD1" w:rsidRPr="00650946">
        <w:rPr>
          <w:sz w:val="20"/>
          <w:lang w:val="it-IT"/>
        </w:rPr>
        <w:t xml:space="preserve">assicurando </w:t>
      </w:r>
      <w:r w:rsidR="00625FEE" w:rsidRPr="00650946">
        <w:rPr>
          <w:sz w:val="20"/>
          <w:lang w:val="it-IT"/>
        </w:rPr>
        <w:t xml:space="preserve">la riduzione </w:t>
      </w:r>
      <w:r w:rsidR="003D0BD1" w:rsidRPr="00650946">
        <w:rPr>
          <w:sz w:val="20"/>
          <w:lang w:val="it-IT"/>
        </w:rPr>
        <w:t>degli errori, la razionalizzazione del</w:t>
      </w:r>
      <w:r w:rsidR="00AF61E2" w:rsidRPr="00650946">
        <w:rPr>
          <w:sz w:val="20"/>
          <w:lang w:val="it-IT"/>
        </w:rPr>
        <w:t>la spesa</w:t>
      </w:r>
      <w:r w:rsidR="003D0BD1" w:rsidRPr="00650946">
        <w:rPr>
          <w:sz w:val="20"/>
          <w:lang w:val="it-IT"/>
        </w:rPr>
        <w:t xml:space="preserve">, </w:t>
      </w:r>
      <w:r w:rsidR="00AF61E2" w:rsidRPr="00650946">
        <w:rPr>
          <w:sz w:val="20"/>
          <w:lang w:val="it-IT"/>
        </w:rPr>
        <w:t>la continuità</w:t>
      </w:r>
      <w:r w:rsidR="003D0BD1" w:rsidRPr="00650946">
        <w:rPr>
          <w:sz w:val="20"/>
          <w:lang w:val="it-IT"/>
        </w:rPr>
        <w:t xml:space="preserve"> assistenziale e il miglioramento dell</w:t>
      </w:r>
      <w:r w:rsidR="00AF61E2" w:rsidRPr="00650946">
        <w:rPr>
          <w:sz w:val="20"/>
          <w:lang w:val="it-IT"/>
        </w:rPr>
        <w:t>a qualità</w:t>
      </w:r>
      <w:r w:rsidR="003D0BD1" w:rsidRPr="00650946">
        <w:rPr>
          <w:sz w:val="20"/>
          <w:lang w:val="it-IT"/>
        </w:rPr>
        <w:t>.</w:t>
      </w:r>
      <w:r w:rsidR="00886A42" w:rsidRPr="00650946">
        <w:rPr>
          <w:sz w:val="20"/>
          <w:lang w:val="it-IT"/>
        </w:rPr>
        <w:t xml:space="preserve"> </w:t>
      </w:r>
      <w:r w:rsidR="009B3540" w:rsidRPr="00650946">
        <w:rPr>
          <w:sz w:val="20"/>
          <w:lang w:val="it-IT"/>
        </w:rPr>
        <w:t xml:space="preserve">Si tratta di un’appropriatezza organizzativa </w:t>
      </w:r>
      <w:r w:rsidR="003D0BD1" w:rsidRPr="00650946">
        <w:rPr>
          <w:sz w:val="20"/>
          <w:lang w:val="it-IT"/>
        </w:rPr>
        <w:t xml:space="preserve">che </w:t>
      </w:r>
      <w:r w:rsidR="00CD6214" w:rsidRPr="00650946">
        <w:rPr>
          <w:sz w:val="20"/>
          <w:lang w:val="it-IT"/>
        </w:rPr>
        <w:t xml:space="preserve">riunisce tutti quei professionisti, </w:t>
      </w:r>
      <w:r w:rsidR="009B3540" w:rsidRPr="00650946">
        <w:rPr>
          <w:sz w:val="20"/>
          <w:lang w:val="it-IT"/>
        </w:rPr>
        <w:t>chirurghi, nutrizionisti, internisti</w:t>
      </w:r>
      <w:r w:rsidR="00CD6214" w:rsidRPr="00650946">
        <w:rPr>
          <w:sz w:val="20"/>
          <w:lang w:val="it-IT"/>
        </w:rPr>
        <w:t xml:space="preserve"> e riabilitatori </w:t>
      </w:r>
      <w:r w:rsidR="009B3540" w:rsidRPr="00650946">
        <w:rPr>
          <w:sz w:val="20"/>
          <w:lang w:val="it-IT"/>
        </w:rPr>
        <w:t>che</w:t>
      </w:r>
      <w:r w:rsidR="00CD6214" w:rsidRPr="00650946">
        <w:rPr>
          <w:sz w:val="20"/>
          <w:lang w:val="it-IT"/>
        </w:rPr>
        <w:t>,</w:t>
      </w:r>
      <w:r w:rsidR="009B3540" w:rsidRPr="00650946">
        <w:rPr>
          <w:sz w:val="20"/>
          <w:lang w:val="it-IT"/>
        </w:rPr>
        <w:t xml:space="preserve"> altrimenti</w:t>
      </w:r>
      <w:r w:rsidR="00CD6214" w:rsidRPr="00650946">
        <w:rPr>
          <w:sz w:val="20"/>
          <w:lang w:val="it-IT"/>
        </w:rPr>
        <w:t>,</w:t>
      </w:r>
      <w:r w:rsidR="009B3540" w:rsidRPr="00650946">
        <w:rPr>
          <w:sz w:val="20"/>
          <w:lang w:val="it-IT"/>
        </w:rPr>
        <w:t xml:space="preserve"> si muoverebbero ognuno per con</w:t>
      </w:r>
      <w:r w:rsidR="003D0BD1" w:rsidRPr="00650946">
        <w:rPr>
          <w:sz w:val="20"/>
          <w:lang w:val="it-IT"/>
        </w:rPr>
        <w:t>tro proprio</w:t>
      </w:r>
      <w:r w:rsidR="004A2662" w:rsidRPr="00650946">
        <w:rPr>
          <w:sz w:val="20"/>
          <w:lang w:val="it-IT"/>
        </w:rPr>
        <w:t xml:space="preserve">. </w:t>
      </w:r>
      <w:r w:rsidR="00625434" w:rsidRPr="00650946">
        <w:rPr>
          <w:sz w:val="20"/>
          <w:lang w:val="it-IT"/>
        </w:rPr>
        <w:t>Questo modello è già in vigore in alcuni centri della Regione Veneto e l’obiettivo</w:t>
      </w:r>
      <w:r w:rsidR="00886A42" w:rsidRPr="00650946">
        <w:rPr>
          <w:sz w:val="20"/>
          <w:lang w:val="it-IT"/>
        </w:rPr>
        <w:t>,</w:t>
      </w:r>
      <w:r w:rsidR="00625434" w:rsidRPr="00650946">
        <w:rPr>
          <w:sz w:val="20"/>
          <w:lang w:val="it-IT"/>
        </w:rPr>
        <w:t xml:space="preserve"> ora</w:t>
      </w:r>
      <w:r w:rsidR="00886A42" w:rsidRPr="00650946">
        <w:rPr>
          <w:sz w:val="20"/>
          <w:lang w:val="it-IT"/>
        </w:rPr>
        <w:t>,</w:t>
      </w:r>
      <w:r w:rsidR="00625434" w:rsidRPr="00650946">
        <w:rPr>
          <w:sz w:val="20"/>
          <w:lang w:val="it-IT"/>
        </w:rPr>
        <w:t xml:space="preserve"> è farlo diventare operativo in tutte le strutture ospedaliere della rete</w:t>
      </w:r>
      <w:r w:rsidR="000107F0" w:rsidRPr="00650946">
        <w:rPr>
          <w:sz w:val="20"/>
          <w:lang w:val="it-IT"/>
        </w:rPr>
        <w:t xml:space="preserve">. </w:t>
      </w:r>
      <w:r w:rsidR="00625434" w:rsidRPr="00650946">
        <w:rPr>
          <w:sz w:val="20"/>
          <w:lang w:val="it-IT"/>
        </w:rPr>
        <w:t xml:space="preserve">Stiamo parlando di </w:t>
      </w:r>
      <w:r w:rsidR="00625434" w:rsidRPr="00650946">
        <w:rPr>
          <w:b/>
          <w:sz w:val="20"/>
          <w:lang w:val="it-IT"/>
        </w:rPr>
        <w:t>un esempio esportabile non solo a livello nazionale, ma anche all’estero</w:t>
      </w:r>
      <w:r w:rsidR="00625434" w:rsidRPr="00650946">
        <w:rPr>
          <w:sz w:val="20"/>
          <w:lang w:val="it-IT"/>
        </w:rPr>
        <w:t>. Reti come queste, infatti, sono presenti solo in alcuni Paesi scandinavi</w:t>
      </w:r>
      <w:r w:rsidR="004F4722" w:rsidRPr="00650946">
        <w:rPr>
          <w:sz w:val="20"/>
          <w:lang w:val="it-IT"/>
        </w:rPr>
        <w:t>»</w:t>
      </w:r>
      <w:r w:rsidR="009B3540" w:rsidRPr="00650946">
        <w:rPr>
          <w:sz w:val="20"/>
          <w:lang w:val="it-IT"/>
        </w:rPr>
        <w:t xml:space="preserve">. </w:t>
      </w:r>
    </w:p>
    <w:p w:rsidR="009B3540" w:rsidRPr="00650946" w:rsidRDefault="009B3540" w:rsidP="007509E9">
      <w:pPr>
        <w:spacing w:after="0"/>
        <w:jc w:val="both"/>
        <w:rPr>
          <w:sz w:val="20"/>
          <w:lang w:val="it-IT"/>
        </w:rPr>
      </w:pPr>
    </w:p>
    <w:p w:rsidR="008E6B25" w:rsidRPr="00650946" w:rsidRDefault="003D0BD1" w:rsidP="007509E9">
      <w:pPr>
        <w:spacing w:after="0"/>
        <w:jc w:val="both"/>
        <w:rPr>
          <w:sz w:val="20"/>
          <w:lang w:val="it-IT"/>
        </w:rPr>
      </w:pPr>
      <w:r w:rsidRPr="00650946">
        <w:rPr>
          <w:b/>
          <w:sz w:val="20"/>
          <w:lang w:val="it-IT"/>
        </w:rPr>
        <w:t>L’obesità è</w:t>
      </w:r>
      <w:r w:rsidR="00625FEE" w:rsidRPr="00650946">
        <w:rPr>
          <w:b/>
          <w:sz w:val="20"/>
          <w:lang w:val="it-IT"/>
        </w:rPr>
        <w:t xml:space="preserve"> uno</w:t>
      </w:r>
      <w:r w:rsidR="00546B5E" w:rsidRPr="00650946">
        <w:rPr>
          <w:b/>
          <w:sz w:val="20"/>
          <w:lang w:val="it-IT"/>
        </w:rPr>
        <w:t xml:space="preserve"> dei più importanti fattori di rischio per </w:t>
      </w:r>
      <w:r w:rsidR="000107F0" w:rsidRPr="00650946">
        <w:rPr>
          <w:b/>
          <w:sz w:val="20"/>
          <w:lang w:val="it-IT"/>
        </w:rPr>
        <w:t xml:space="preserve">le </w:t>
      </w:r>
      <w:r w:rsidR="00546B5E" w:rsidRPr="00650946">
        <w:rPr>
          <w:b/>
          <w:sz w:val="20"/>
          <w:lang w:val="it-IT"/>
        </w:rPr>
        <w:t xml:space="preserve">malattie cardiache e respiratorie, </w:t>
      </w:r>
      <w:r w:rsidR="000107F0" w:rsidRPr="00650946">
        <w:rPr>
          <w:b/>
          <w:sz w:val="20"/>
          <w:lang w:val="it-IT"/>
        </w:rPr>
        <w:t xml:space="preserve">il </w:t>
      </w:r>
      <w:r w:rsidR="00625FEE" w:rsidRPr="00650946">
        <w:rPr>
          <w:b/>
          <w:sz w:val="20"/>
          <w:lang w:val="it-IT"/>
        </w:rPr>
        <w:t>diabete</w:t>
      </w:r>
      <w:r w:rsidR="00886A42" w:rsidRPr="00650946">
        <w:rPr>
          <w:b/>
          <w:sz w:val="20"/>
          <w:lang w:val="it-IT"/>
        </w:rPr>
        <w:t xml:space="preserve"> e</w:t>
      </w:r>
      <w:r w:rsidR="00546B5E" w:rsidRPr="00650946">
        <w:rPr>
          <w:b/>
          <w:sz w:val="20"/>
          <w:lang w:val="it-IT"/>
        </w:rPr>
        <w:t xml:space="preserve"> </w:t>
      </w:r>
      <w:r w:rsidR="000107F0" w:rsidRPr="00650946">
        <w:rPr>
          <w:b/>
          <w:sz w:val="20"/>
          <w:lang w:val="it-IT"/>
        </w:rPr>
        <w:t>l’</w:t>
      </w:r>
      <w:r w:rsidR="00546B5E" w:rsidRPr="00650946">
        <w:rPr>
          <w:b/>
          <w:sz w:val="20"/>
          <w:lang w:val="it-IT"/>
        </w:rPr>
        <w:t>ipertens</w:t>
      </w:r>
      <w:r w:rsidR="004F0D0E" w:rsidRPr="00650946">
        <w:rPr>
          <w:b/>
          <w:sz w:val="20"/>
          <w:lang w:val="it-IT"/>
        </w:rPr>
        <w:t>ione</w:t>
      </w:r>
      <w:r w:rsidR="004F0D0E" w:rsidRPr="00650946">
        <w:rPr>
          <w:sz w:val="20"/>
          <w:lang w:val="it-IT"/>
        </w:rPr>
        <w:t>. Inoltre, l’obeso ha</w:t>
      </w:r>
      <w:r w:rsidR="000107F0" w:rsidRPr="00650946">
        <w:rPr>
          <w:sz w:val="20"/>
          <w:lang w:val="it-IT"/>
        </w:rPr>
        <w:t xml:space="preserve"> </w:t>
      </w:r>
      <w:r w:rsidR="00546B5E" w:rsidRPr="00650946">
        <w:rPr>
          <w:sz w:val="20"/>
          <w:lang w:val="it-IT"/>
        </w:rPr>
        <w:t>un’aspettativa di vita ridotta di circa il</w:t>
      </w:r>
      <w:r w:rsidR="000107F0" w:rsidRPr="00650946">
        <w:rPr>
          <w:sz w:val="20"/>
          <w:lang w:val="it-IT"/>
        </w:rPr>
        <w:t xml:space="preserve"> 25 per cento</w:t>
      </w:r>
      <w:r w:rsidR="00546B5E" w:rsidRPr="00650946">
        <w:rPr>
          <w:sz w:val="20"/>
          <w:lang w:val="it-IT"/>
        </w:rPr>
        <w:t xml:space="preserve"> rispetto a un</w:t>
      </w:r>
      <w:r w:rsidR="002F42E1" w:rsidRPr="00650946">
        <w:rPr>
          <w:sz w:val="20"/>
          <w:lang w:val="it-IT"/>
        </w:rPr>
        <w:t xml:space="preserve"> </w:t>
      </w:r>
      <w:r w:rsidR="00546B5E" w:rsidRPr="00650946">
        <w:rPr>
          <w:sz w:val="20"/>
          <w:lang w:val="it-IT"/>
        </w:rPr>
        <w:t>“normopeso”. Attua</w:t>
      </w:r>
      <w:r w:rsidR="00625FEE" w:rsidRPr="00650946">
        <w:rPr>
          <w:sz w:val="20"/>
          <w:lang w:val="it-IT"/>
        </w:rPr>
        <w:t xml:space="preserve">lmente, </w:t>
      </w:r>
      <w:r w:rsidR="00625FEE" w:rsidRPr="00650946">
        <w:rPr>
          <w:b/>
          <w:sz w:val="20"/>
          <w:lang w:val="it-IT"/>
        </w:rPr>
        <w:t xml:space="preserve">in Italia, </w:t>
      </w:r>
      <w:r w:rsidR="00546B5E" w:rsidRPr="00650946">
        <w:rPr>
          <w:b/>
          <w:sz w:val="20"/>
          <w:lang w:val="it-IT"/>
        </w:rPr>
        <w:t xml:space="preserve">quasi 16,5 milioni di </w:t>
      </w:r>
      <w:r w:rsidR="000107F0" w:rsidRPr="00650946">
        <w:rPr>
          <w:b/>
          <w:sz w:val="20"/>
          <w:lang w:val="it-IT"/>
        </w:rPr>
        <w:t>persone</w:t>
      </w:r>
      <w:r w:rsidR="00546B5E" w:rsidRPr="00650946">
        <w:rPr>
          <w:b/>
          <w:sz w:val="20"/>
          <w:lang w:val="it-IT"/>
        </w:rPr>
        <w:t xml:space="preserve"> </w:t>
      </w:r>
      <w:r w:rsidR="00625FEE" w:rsidRPr="00650946">
        <w:rPr>
          <w:b/>
          <w:sz w:val="20"/>
          <w:lang w:val="it-IT"/>
        </w:rPr>
        <w:t xml:space="preserve">sono </w:t>
      </w:r>
      <w:r w:rsidR="00546B5E" w:rsidRPr="00650946">
        <w:rPr>
          <w:b/>
          <w:sz w:val="20"/>
          <w:lang w:val="it-IT"/>
        </w:rPr>
        <w:t xml:space="preserve">in sovrappeso e più di 6 milioni </w:t>
      </w:r>
      <w:r w:rsidR="000107F0" w:rsidRPr="00650946">
        <w:rPr>
          <w:b/>
          <w:sz w:val="20"/>
          <w:lang w:val="it-IT"/>
        </w:rPr>
        <w:t>obese</w:t>
      </w:r>
      <w:r w:rsidR="00546B5E" w:rsidRPr="00650946">
        <w:rPr>
          <w:sz w:val="20"/>
          <w:lang w:val="it-IT"/>
        </w:rPr>
        <w:t xml:space="preserve">. Il Veneto </w:t>
      </w:r>
      <w:r w:rsidR="000107F0" w:rsidRPr="00650946">
        <w:rPr>
          <w:sz w:val="20"/>
          <w:lang w:val="it-IT"/>
        </w:rPr>
        <w:t>è</w:t>
      </w:r>
      <w:r w:rsidR="00546B5E" w:rsidRPr="00650946">
        <w:rPr>
          <w:sz w:val="20"/>
          <w:lang w:val="it-IT"/>
        </w:rPr>
        <w:t xml:space="preserve"> fra le Regioni più a rischio: </w:t>
      </w:r>
      <w:r w:rsidR="000107F0" w:rsidRPr="00650946">
        <w:rPr>
          <w:sz w:val="20"/>
          <w:lang w:val="it-IT"/>
        </w:rPr>
        <w:t>il 10,6 per cento</w:t>
      </w:r>
      <w:r w:rsidR="00546B5E" w:rsidRPr="00650946">
        <w:rPr>
          <w:sz w:val="20"/>
          <w:lang w:val="it-IT"/>
        </w:rPr>
        <w:t xml:space="preserve"> della popolazione</w:t>
      </w:r>
      <w:r w:rsidR="004F0D0E" w:rsidRPr="00650946">
        <w:rPr>
          <w:sz w:val="20"/>
          <w:lang w:val="it-IT"/>
        </w:rPr>
        <w:t xml:space="preserve"> adulta soffre di obesità;</w:t>
      </w:r>
      <w:r w:rsidR="00886A42" w:rsidRPr="00650946">
        <w:rPr>
          <w:sz w:val="20"/>
          <w:lang w:val="it-IT"/>
        </w:rPr>
        <w:t xml:space="preserve"> ciò si traduce in 430</w:t>
      </w:r>
      <w:r w:rsidR="00546B5E" w:rsidRPr="00650946">
        <w:rPr>
          <w:sz w:val="20"/>
          <w:lang w:val="it-IT"/>
        </w:rPr>
        <w:t>mila citt</w:t>
      </w:r>
      <w:r w:rsidR="00625FEE" w:rsidRPr="00650946">
        <w:rPr>
          <w:sz w:val="20"/>
          <w:lang w:val="it-IT"/>
        </w:rPr>
        <w:t>adini con un</w:t>
      </w:r>
      <w:r w:rsidR="00546B5E" w:rsidRPr="00650946">
        <w:rPr>
          <w:sz w:val="20"/>
          <w:lang w:val="it-IT"/>
        </w:rPr>
        <w:t xml:space="preserve"> eccesso ponderale</w:t>
      </w:r>
      <w:r w:rsidR="00625FEE" w:rsidRPr="00650946">
        <w:rPr>
          <w:sz w:val="20"/>
          <w:lang w:val="it-IT"/>
        </w:rPr>
        <w:t xml:space="preserve"> importante</w:t>
      </w:r>
      <w:r w:rsidR="00546B5E" w:rsidRPr="00650946">
        <w:rPr>
          <w:sz w:val="20"/>
          <w:lang w:val="it-IT"/>
        </w:rPr>
        <w:t>.</w:t>
      </w:r>
      <w:r w:rsidR="008E6B25" w:rsidRPr="00650946">
        <w:rPr>
          <w:sz w:val="20"/>
          <w:lang w:val="it-IT"/>
        </w:rPr>
        <w:t xml:space="preserve"> </w:t>
      </w:r>
      <w:r w:rsidR="00886A42" w:rsidRPr="00650946">
        <w:rPr>
          <w:b/>
          <w:sz w:val="20"/>
          <w:lang w:val="it-IT"/>
        </w:rPr>
        <w:t>Sempre i</w:t>
      </w:r>
      <w:r w:rsidR="007509E9" w:rsidRPr="00650946">
        <w:rPr>
          <w:b/>
          <w:sz w:val="20"/>
          <w:lang w:val="it-IT"/>
        </w:rPr>
        <w:t xml:space="preserve">n Italia il costo annuo stimato per la gestione dell’obesità è di 9 miliardi di euro </w:t>
      </w:r>
      <w:r w:rsidR="007509E9" w:rsidRPr="00650946">
        <w:rPr>
          <w:sz w:val="20"/>
          <w:lang w:val="it-IT"/>
        </w:rPr>
        <w:t>tra spese sanitarie, calo di produttività, assenteismo e mortalità precoce. Una cifra che potrebbe arrivare a più di 22 miliardi calcolando i costi complessivi delle patol</w:t>
      </w:r>
      <w:r w:rsidR="004063F7">
        <w:rPr>
          <w:sz w:val="20"/>
          <w:lang w:val="it-IT"/>
        </w:rPr>
        <w:t xml:space="preserve">ogie </w:t>
      </w:r>
      <w:bookmarkStart w:id="0" w:name="_GoBack"/>
      <w:bookmarkEnd w:id="0"/>
      <w:r w:rsidR="007509E9" w:rsidRPr="00650946">
        <w:rPr>
          <w:sz w:val="20"/>
          <w:lang w:val="it-IT"/>
        </w:rPr>
        <w:t>correlate.</w:t>
      </w:r>
    </w:p>
    <w:p w:rsidR="008E6B25" w:rsidRPr="00650946" w:rsidRDefault="008E6B25" w:rsidP="007509E9">
      <w:pPr>
        <w:spacing w:after="0"/>
        <w:jc w:val="both"/>
        <w:rPr>
          <w:sz w:val="20"/>
          <w:lang w:val="it-IT"/>
        </w:rPr>
      </w:pPr>
    </w:p>
    <w:p w:rsidR="00911031" w:rsidRPr="00650946" w:rsidRDefault="008E6B25" w:rsidP="007509E9">
      <w:pPr>
        <w:spacing w:after="0"/>
        <w:jc w:val="both"/>
        <w:rPr>
          <w:sz w:val="20"/>
          <w:lang w:val="it-IT"/>
        </w:rPr>
      </w:pPr>
      <w:r w:rsidRPr="00650946">
        <w:rPr>
          <w:sz w:val="20"/>
          <w:lang w:val="it-IT"/>
        </w:rPr>
        <w:t xml:space="preserve">L’alta complessità clinica e le numerose complicanze che caratterizzano questa patologia rendono necessario un </w:t>
      </w:r>
      <w:r w:rsidRPr="00650946">
        <w:rPr>
          <w:b/>
          <w:sz w:val="20"/>
          <w:lang w:val="it-IT"/>
        </w:rPr>
        <w:t>approccio multidi</w:t>
      </w:r>
      <w:r w:rsidR="00886A42" w:rsidRPr="00650946">
        <w:rPr>
          <w:b/>
          <w:sz w:val="20"/>
          <w:lang w:val="it-IT"/>
        </w:rPr>
        <w:t>sciplinare coordinato intorno a</w:t>
      </w:r>
      <w:r w:rsidRPr="00650946">
        <w:rPr>
          <w:b/>
          <w:sz w:val="20"/>
          <w:lang w:val="it-IT"/>
        </w:rPr>
        <w:t xml:space="preserve"> un percorso diagnostico-terapeutico integrato ben definito</w:t>
      </w:r>
      <w:r w:rsidRPr="00650946">
        <w:rPr>
          <w:sz w:val="20"/>
          <w:lang w:val="it-IT"/>
        </w:rPr>
        <w:t xml:space="preserve">, con importanti ripercussioni sul rapporto costo/efficacia. Nasce da qui la proposta di attivare una rete assistenziale per il trattamento integrato dell’obesità, in grado di garantire uniformità di </w:t>
      </w:r>
      <w:r w:rsidR="00DE6000" w:rsidRPr="00650946">
        <w:rPr>
          <w:sz w:val="20"/>
          <w:lang w:val="it-IT"/>
        </w:rPr>
        <w:t>accesso e</w:t>
      </w:r>
      <w:r w:rsidRPr="00650946">
        <w:rPr>
          <w:sz w:val="20"/>
          <w:lang w:val="it-IT"/>
        </w:rPr>
        <w:t xml:space="preserve"> erogazione delle prestazioni e delle cure. La creazione del Percorso Diagnostico Terapeutico Assistenziale Regionale Integrato per la cura dell’obesità rappresenta un traguardo importante. Si tratta, infatti, di un lavoro condiviso fra tutti i professionisti coinvolti, in grado di contestualizzare linee guida e raccomandazioni nelle diverse situazioni organizzativo-gestionali locali, al fine di favorire l’integrazione multidisciplinare e multiprofessionale e la responsabilizzazi</w:t>
      </w:r>
      <w:r w:rsidR="007509E9" w:rsidRPr="00650946">
        <w:rPr>
          <w:sz w:val="20"/>
          <w:lang w:val="it-IT"/>
        </w:rPr>
        <w:t xml:space="preserve">one delle </w:t>
      </w:r>
      <w:r w:rsidRPr="00650946">
        <w:rPr>
          <w:sz w:val="20"/>
          <w:lang w:val="it-IT"/>
        </w:rPr>
        <w:t xml:space="preserve">figure professionali, </w:t>
      </w:r>
      <w:r w:rsidR="007509E9" w:rsidRPr="00650946">
        <w:rPr>
          <w:sz w:val="20"/>
          <w:lang w:val="it-IT"/>
        </w:rPr>
        <w:t>assicurando</w:t>
      </w:r>
      <w:r w:rsidRPr="00650946">
        <w:rPr>
          <w:sz w:val="20"/>
          <w:lang w:val="it-IT"/>
        </w:rPr>
        <w:t xml:space="preserve"> la riduzione della variabilità, </w:t>
      </w:r>
      <w:r w:rsidR="007509E9" w:rsidRPr="00650946">
        <w:rPr>
          <w:sz w:val="20"/>
          <w:lang w:val="it-IT"/>
        </w:rPr>
        <w:t xml:space="preserve">degli errori e la </w:t>
      </w:r>
      <w:r w:rsidRPr="00650946">
        <w:rPr>
          <w:sz w:val="20"/>
          <w:lang w:val="it-IT"/>
        </w:rPr>
        <w:t xml:space="preserve">razionalizzare </w:t>
      </w:r>
      <w:r w:rsidR="007509E9" w:rsidRPr="00650946">
        <w:rPr>
          <w:sz w:val="20"/>
          <w:lang w:val="it-IT"/>
        </w:rPr>
        <w:t>del</w:t>
      </w:r>
      <w:r w:rsidRPr="00650946">
        <w:rPr>
          <w:sz w:val="20"/>
          <w:lang w:val="it-IT"/>
        </w:rPr>
        <w:t>la spesa.</w:t>
      </w:r>
    </w:p>
    <w:p w:rsidR="000A76EC" w:rsidRPr="00650946" w:rsidRDefault="000A76EC" w:rsidP="000A76EC">
      <w:pPr>
        <w:spacing w:after="0"/>
        <w:jc w:val="both"/>
        <w:rPr>
          <w:sz w:val="20"/>
          <w:lang w:val="it-IT"/>
        </w:rPr>
      </w:pPr>
    </w:p>
    <w:p w:rsidR="0010022D" w:rsidRPr="00650946" w:rsidRDefault="0010022D" w:rsidP="0010022D">
      <w:pPr>
        <w:spacing w:after="0"/>
        <w:jc w:val="both"/>
        <w:rPr>
          <w:sz w:val="20"/>
          <w:lang w:val="it-IT"/>
        </w:rPr>
      </w:pPr>
      <w:r w:rsidRPr="00650946">
        <w:rPr>
          <w:sz w:val="20"/>
          <w:lang w:val="it-IT"/>
        </w:rPr>
        <w:t xml:space="preserve">La gestione </w:t>
      </w:r>
      <w:r w:rsidR="008E6B25" w:rsidRPr="00650946">
        <w:rPr>
          <w:sz w:val="20"/>
          <w:lang w:val="it-IT"/>
        </w:rPr>
        <w:t>dei pazienti obesi, infatti,</w:t>
      </w:r>
      <w:r w:rsidR="004F0D0E" w:rsidRPr="00650946">
        <w:rPr>
          <w:sz w:val="20"/>
          <w:lang w:val="it-IT"/>
        </w:rPr>
        <w:t xml:space="preserve"> è </w:t>
      </w:r>
      <w:r w:rsidR="00625434" w:rsidRPr="00650946">
        <w:rPr>
          <w:sz w:val="20"/>
          <w:lang w:val="it-IT"/>
        </w:rPr>
        <w:t>complessa. Ogni caso è a sé</w:t>
      </w:r>
      <w:r w:rsidRPr="00650946">
        <w:rPr>
          <w:sz w:val="20"/>
          <w:lang w:val="it-IT"/>
        </w:rPr>
        <w:t xml:space="preserve"> </w:t>
      </w:r>
      <w:r w:rsidR="000107F0" w:rsidRPr="00650946">
        <w:rPr>
          <w:sz w:val="20"/>
          <w:lang w:val="it-IT"/>
        </w:rPr>
        <w:t xml:space="preserve">stante </w:t>
      </w:r>
      <w:r w:rsidRPr="00650946">
        <w:rPr>
          <w:sz w:val="20"/>
          <w:lang w:val="it-IT"/>
        </w:rPr>
        <w:t xml:space="preserve">e </w:t>
      </w:r>
      <w:r w:rsidR="000107F0" w:rsidRPr="00650946">
        <w:rPr>
          <w:sz w:val="20"/>
          <w:lang w:val="it-IT"/>
        </w:rPr>
        <w:t>deve essere</w:t>
      </w:r>
      <w:r w:rsidRPr="00650946">
        <w:rPr>
          <w:sz w:val="20"/>
          <w:lang w:val="it-IT"/>
        </w:rPr>
        <w:t xml:space="preserve"> discusso </w:t>
      </w:r>
      <w:r w:rsidR="000107F0" w:rsidRPr="00650946">
        <w:rPr>
          <w:sz w:val="20"/>
          <w:lang w:val="it-IT"/>
        </w:rPr>
        <w:t>c</w:t>
      </w:r>
      <w:r w:rsidRPr="00650946">
        <w:rPr>
          <w:sz w:val="20"/>
          <w:lang w:val="it-IT"/>
        </w:rPr>
        <w:t>ollegialmente. «Sulla chirurgia esiste un erro</w:t>
      </w:r>
      <w:r w:rsidR="004F0D0E" w:rsidRPr="00650946">
        <w:rPr>
          <w:sz w:val="20"/>
          <w:lang w:val="it-IT"/>
        </w:rPr>
        <w:t>re concettuale, perché</w:t>
      </w:r>
      <w:r w:rsidRPr="00650946">
        <w:rPr>
          <w:sz w:val="20"/>
          <w:lang w:val="it-IT"/>
        </w:rPr>
        <w:t xml:space="preserve"> se non </w:t>
      </w:r>
      <w:r w:rsidR="00FF2591" w:rsidRPr="00650946">
        <w:rPr>
          <w:sz w:val="20"/>
          <w:lang w:val="it-IT"/>
        </w:rPr>
        <w:t>si registra</w:t>
      </w:r>
      <w:r w:rsidRPr="00650946">
        <w:rPr>
          <w:sz w:val="20"/>
          <w:lang w:val="it-IT"/>
        </w:rPr>
        <w:t xml:space="preserve"> una risposta in termini clinici </w:t>
      </w:r>
      <w:r w:rsidR="004F0D0E" w:rsidRPr="00650946">
        <w:rPr>
          <w:sz w:val="20"/>
          <w:lang w:val="it-IT"/>
        </w:rPr>
        <w:t xml:space="preserve">dopo un’adeguata </w:t>
      </w:r>
      <w:r w:rsidR="004F0D0E" w:rsidRPr="00650946">
        <w:rPr>
          <w:sz w:val="20"/>
          <w:lang w:val="it-IT"/>
        </w:rPr>
        <w:lastRenderedPageBreak/>
        <w:t>terapia dietetica e</w:t>
      </w:r>
      <w:r w:rsidR="00625434" w:rsidRPr="00650946">
        <w:rPr>
          <w:sz w:val="20"/>
          <w:lang w:val="it-IT"/>
        </w:rPr>
        <w:t>,</w:t>
      </w:r>
      <w:r w:rsidR="004F0D0E" w:rsidRPr="00650946">
        <w:rPr>
          <w:sz w:val="20"/>
          <w:lang w:val="it-IT"/>
        </w:rPr>
        <w:t xml:space="preserve"> eventualmente</w:t>
      </w:r>
      <w:r w:rsidR="00625434" w:rsidRPr="00650946">
        <w:rPr>
          <w:sz w:val="20"/>
          <w:lang w:val="it-IT"/>
        </w:rPr>
        <w:t>,</w:t>
      </w:r>
      <w:r w:rsidR="004F0D0E" w:rsidRPr="00650946">
        <w:rPr>
          <w:sz w:val="20"/>
          <w:lang w:val="it-IT"/>
        </w:rPr>
        <w:t xml:space="preserve"> farmacologica, e in situazioni di </w:t>
      </w:r>
      <w:r w:rsidRPr="00650946">
        <w:rPr>
          <w:sz w:val="20"/>
          <w:lang w:val="it-IT"/>
        </w:rPr>
        <w:t>complicanze d</w:t>
      </w:r>
      <w:r w:rsidR="00625434" w:rsidRPr="00650946">
        <w:rPr>
          <w:sz w:val="20"/>
          <w:lang w:val="it-IT"/>
        </w:rPr>
        <w:t>ell’obesità stessa, può essere</w:t>
      </w:r>
      <w:r w:rsidRPr="00650946">
        <w:rPr>
          <w:sz w:val="20"/>
          <w:lang w:val="it-IT"/>
        </w:rPr>
        <w:t xml:space="preserve"> la prima opzione</w:t>
      </w:r>
      <w:r w:rsidR="000107F0" w:rsidRPr="00650946">
        <w:rPr>
          <w:sz w:val="20"/>
          <w:lang w:val="it-IT"/>
        </w:rPr>
        <w:t xml:space="preserve"> </w:t>
      </w:r>
      <w:r w:rsidR="00F96B7C" w:rsidRPr="00650946">
        <w:rPr>
          <w:sz w:val="20"/>
          <w:lang w:val="it-IT"/>
        </w:rPr>
        <w:t>-</w:t>
      </w:r>
      <w:r w:rsidR="007509E9" w:rsidRPr="00650946">
        <w:rPr>
          <w:sz w:val="20"/>
          <w:lang w:val="it-IT"/>
        </w:rPr>
        <w:t xml:space="preserve"> </w:t>
      </w:r>
      <w:r w:rsidR="00F96B7C" w:rsidRPr="00650946">
        <w:rPr>
          <w:sz w:val="20"/>
          <w:lang w:val="it-IT"/>
        </w:rPr>
        <w:t>continua Vettor</w:t>
      </w:r>
      <w:r w:rsidR="00FF2591" w:rsidRPr="00650946">
        <w:rPr>
          <w:sz w:val="20"/>
          <w:lang w:val="it-IT"/>
        </w:rPr>
        <w:t xml:space="preserve"> </w:t>
      </w:r>
      <w:r w:rsidR="000107F0" w:rsidRPr="00650946">
        <w:rPr>
          <w:sz w:val="20"/>
          <w:lang w:val="it-IT"/>
        </w:rPr>
        <w:t>-</w:t>
      </w:r>
      <w:r w:rsidR="004F0D0E" w:rsidRPr="00650946">
        <w:rPr>
          <w:sz w:val="20"/>
          <w:lang w:val="it-IT"/>
        </w:rPr>
        <w:t xml:space="preserve">. </w:t>
      </w:r>
      <w:r w:rsidRPr="00650946">
        <w:rPr>
          <w:sz w:val="20"/>
          <w:lang w:val="it-IT"/>
        </w:rPr>
        <w:t xml:space="preserve"> </w:t>
      </w:r>
      <w:r w:rsidR="00625434" w:rsidRPr="00650946">
        <w:rPr>
          <w:sz w:val="20"/>
          <w:lang w:val="it-IT"/>
        </w:rPr>
        <w:t xml:space="preserve">Non si tratta di un punto di arrivo, ma di un punto di partenza, perché dopo l’intervento è necessario predisporre una riabilitazione nutrizionale, una dieta specifica e un </w:t>
      </w:r>
      <w:r w:rsidR="00625434" w:rsidRPr="00650946">
        <w:rPr>
          <w:i/>
          <w:sz w:val="20"/>
          <w:lang w:val="it-IT"/>
        </w:rPr>
        <w:t>follow-up</w:t>
      </w:r>
      <w:r w:rsidR="00625434" w:rsidRPr="00650946">
        <w:rPr>
          <w:sz w:val="20"/>
          <w:lang w:val="it-IT"/>
        </w:rPr>
        <w:t xml:space="preserve"> continuo del paziente per molti anni. </w:t>
      </w:r>
      <w:r w:rsidR="00625434" w:rsidRPr="00650946">
        <w:rPr>
          <w:b/>
          <w:sz w:val="20"/>
          <w:lang w:val="it-IT"/>
        </w:rPr>
        <w:t>Il successo della chirurgia bariatrica è elevato, le tecniche si sono affinate, gli interventi diventano sempre meno invasivi</w:t>
      </w:r>
      <w:r w:rsidRPr="00650946">
        <w:rPr>
          <w:sz w:val="20"/>
          <w:lang w:val="it-IT"/>
        </w:rPr>
        <w:t xml:space="preserve">. Il bendaggio gastrico è quasi del tutto </w:t>
      </w:r>
      <w:r w:rsidR="00625434" w:rsidRPr="00650946">
        <w:rPr>
          <w:sz w:val="20"/>
          <w:lang w:val="it-IT"/>
        </w:rPr>
        <w:t>superato</w:t>
      </w:r>
      <w:r w:rsidRPr="00650946">
        <w:rPr>
          <w:sz w:val="20"/>
          <w:lang w:val="it-IT"/>
        </w:rPr>
        <w:t xml:space="preserve"> perché non portava a lungo termine un successo terapeutico in termini di riduzione del p</w:t>
      </w:r>
      <w:r w:rsidR="004F0D0E" w:rsidRPr="00650946">
        <w:rPr>
          <w:sz w:val="20"/>
          <w:lang w:val="it-IT"/>
        </w:rPr>
        <w:t>eso.</w:t>
      </w:r>
      <w:r w:rsidR="00625434" w:rsidRPr="00650946">
        <w:rPr>
          <w:sz w:val="20"/>
          <w:lang w:val="it-IT"/>
        </w:rPr>
        <w:t xml:space="preserve"> </w:t>
      </w:r>
      <w:r w:rsidR="004F0D0E" w:rsidRPr="00650946">
        <w:rPr>
          <w:sz w:val="20"/>
          <w:lang w:val="it-IT"/>
        </w:rPr>
        <w:t>Risultato che</w:t>
      </w:r>
      <w:r w:rsidR="00625434" w:rsidRPr="00650946">
        <w:rPr>
          <w:sz w:val="20"/>
          <w:lang w:val="it-IT"/>
        </w:rPr>
        <w:t>,</w:t>
      </w:r>
      <w:r w:rsidR="004F0D0E" w:rsidRPr="00650946">
        <w:rPr>
          <w:sz w:val="20"/>
          <w:lang w:val="it-IT"/>
        </w:rPr>
        <w:t xml:space="preserve"> oggi</w:t>
      </w:r>
      <w:r w:rsidR="00625434" w:rsidRPr="00650946">
        <w:rPr>
          <w:sz w:val="20"/>
          <w:lang w:val="it-IT"/>
        </w:rPr>
        <w:t>,</w:t>
      </w:r>
      <w:r w:rsidR="004F0D0E" w:rsidRPr="00650946">
        <w:rPr>
          <w:sz w:val="20"/>
          <w:lang w:val="it-IT"/>
        </w:rPr>
        <w:t xml:space="preserve"> si ottiene con </w:t>
      </w:r>
      <w:r w:rsidRPr="00650946">
        <w:rPr>
          <w:sz w:val="20"/>
          <w:lang w:val="it-IT"/>
        </w:rPr>
        <w:t xml:space="preserve">tecniche chirurgiche come la cosiddetta </w:t>
      </w:r>
      <w:r w:rsidRPr="00650946">
        <w:rPr>
          <w:i/>
          <w:sz w:val="20"/>
          <w:lang w:val="it-IT"/>
        </w:rPr>
        <w:t>Sleeve gastrectomy</w:t>
      </w:r>
      <w:r w:rsidR="00455986" w:rsidRPr="00650946">
        <w:rPr>
          <w:sz w:val="20"/>
          <w:lang w:val="it-IT"/>
        </w:rPr>
        <w:t xml:space="preserve"> con cui </w:t>
      </w:r>
      <w:r w:rsidR="002F42E1" w:rsidRPr="00650946">
        <w:rPr>
          <w:sz w:val="20"/>
          <w:lang w:val="it-IT"/>
        </w:rPr>
        <w:t>si riduce</w:t>
      </w:r>
      <w:r w:rsidRPr="00650946">
        <w:rPr>
          <w:sz w:val="20"/>
          <w:lang w:val="it-IT"/>
        </w:rPr>
        <w:t xml:space="preserve"> lo </w:t>
      </w:r>
      <w:r w:rsidR="004F0D0E" w:rsidRPr="00650946">
        <w:rPr>
          <w:sz w:val="20"/>
          <w:lang w:val="it-IT"/>
        </w:rPr>
        <w:t>stomaco in un manicotto, restringendo i</w:t>
      </w:r>
      <w:r w:rsidRPr="00650946">
        <w:rPr>
          <w:sz w:val="20"/>
          <w:lang w:val="it-IT"/>
        </w:rPr>
        <w:t>l volume gastrico».</w:t>
      </w:r>
    </w:p>
    <w:p w:rsidR="00650946" w:rsidRPr="00650946" w:rsidRDefault="00650946" w:rsidP="0010022D">
      <w:pPr>
        <w:spacing w:after="0"/>
        <w:jc w:val="both"/>
        <w:rPr>
          <w:sz w:val="20"/>
          <w:lang w:val="it-IT"/>
        </w:rPr>
      </w:pPr>
    </w:p>
    <w:p w:rsidR="00650946" w:rsidRPr="00650946" w:rsidRDefault="00650946" w:rsidP="0010022D">
      <w:pPr>
        <w:spacing w:after="0"/>
        <w:jc w:val="both"/>
        <w:rPr>
          <w:sz w:val="20"/>
          <w:lang w:val="it-IT"/>
        </w:rPr>
      </w:pPr>
      <w:r w:rsidRPr="00650946">
        <w:rPr>
          <w:sz w:val="20"/>
          <w:lang w:val="it-IT"/>
        </w:rPr>
        <w:t xml:space="preserve">«La chirurgia bariatrica - dichiara </w:t>
      </w:r>
      <w:r w:rsidRPr="00650946">
        <w:rPr>
          <w:b/>
          <w:sz w:val="20"/>
          <w:lang w:val="it-IT"/>
        </w:rPr>
        <w:t>Lorenzo Mantovani</w:t>
      </w:r>
      <w:r w:rsidRPr="00650946">
        <w:rPr>
          <w:sz w:val="20"/>
          <w:lang w:val="it-IT"/>
        </w:rPr>
        <w:t>, Professore associato di Igiene - Centro di Sanità pubblica dell’Università degli Studi di Milano Bicocca - offre un’opzione di trattamento efficace contro l’obesità quando gli approcci conservativi falliscono. Comprendere l’impatto economico e clinico della chirurgia bariatrica è di fondamentale importanza per i clinici e i decisori sanitari, al fine di poter scegliere in maniera consapevole l’opzione di trattamento complessivamente più efficiente, in quanto più efficace per i pazienti e meno costosa, o comunque economicamente sostenibile per il sistema sanitario, almeno nel breve o medio periodo. Nell’analisi condotta usando l’orizzonte temporale lifetime la chirurgia bariatrica ha comportato, infatti, un guadagno per paziente di ben 3.2 QALY, ovvero oltre tre anni di vita vissuta in condizioni di salute ottimale, e una riduzione della spesa per paziente di 11.384 euro, risultando l’opzione più efficace e meno costosa rispetto all’approccio non chirurgico».</w:t>
      </w:r>
    </w:p>
    <w:p w:rsidR="00DE6000" w:rsidRPr="00650946" w:rsidRDefault="00DE6000" w:rsidP="0010022D">
      <w:pPr>
        <w:spacing w:after="0"/>
        <w:jc w:val="both"/>
        <w:rPr>
          <w:sz w:val="20"/>
          <w:lang w:val="it-IT"/>
        </w:rPr>
      </w:pPr>
    </w:p>
    <w:p w:rsidR="00B14894" w:rsidRPr="00650946" w:rsidRDefault="00B14894" w:rsidP="0010022D">
      <w:pPr>
        <w:spacing w:after="0"/>
        <w:jc w:val="both"/>
        <w:rPr>
          <w:sz w:val="20"/>
          <w:lang w:val="it-IT"/>
        </w:rPr>
      </w:pPr>
      <w:r w:rsidRPr="00650946">
        <w:rPr>
          <w:sz w:val="20"/>
          <w:lang w:val="it-IT"/>
        </w:rPr>
        <w:t xml:space="preserve">«Non dimentichiamo, però, che stanno comparendo sul mercato anche una serie di soluzioni farmacologiche che offrono delle opzioni terapeutiche </w:t>
      </w:r>
      <w:r w:rsidR="00625434" w:rsidRPr="00650946">
        <w:rPr>
          <w:sz w:val="20"/>
          <w:lang w:val="it-IT"/>
        </w:rPr>
        <w:t>innovative</w:t>
      </w:r>
      <w:r w:rsidRPr="00650946">
        <w:rPr>
          <w:sz w:val="20"/>
          <w:lang w:val="it-IT"/>
        </w:rPr>
        <w:t xml:space="preserve">. </w:t>
      </w:r>
      <w:r w:rsidR="008816EC" w:rsidRPr="00650946">
        <w:rPr>
          <w:sz w:val="20"/>
          <w:lang w:val="it-IT"/>
        </w:rPr>
        <w:t>A</w:t>
      </w:r>
      <w:r w:rsidRPr="00650946">
        <w:rPr>
          <w:sz w:val="20"/>
          <w:lang w:val="it-IT"/>
        </w:rPr>
        <w:t xml:space="preserve"> oggi, tuttavia, il </w:t>
      </w:r>
      <w:r w:rsidR="00625434" w:rsidRPr="00650946">
        <w:rPr>
          <w:i/>
          <w:sz w:val="20"/>
          <w:lang w:val="it-IT"/>
        </w:rPr>
        <w:t>g</w:t>
      </w:r>
      <w:r w:rsidRPr="00650946">
        <w:rPr>
          <w:i/>
          <w:sz w:val="20"/>
          <w:lang w:val="it-IT"/>
        </w:rPr>
        <w:t xml:space="preserve">old-standard </w:t>
      </w:r>
      <w:r w:rsidRPr="00650946">
        <w:rPr>
          <w:sz w:val="20"/>
          <w:lang w:val="it-IT"/>
        </w:rPr>
        <w:t>di riferimento in termini di efficacia rest</w:t>
      </w:r>
      <w:r w:rsidR="00625434" w:rsidRPr="00650946">
        <w:rPr>
          <w:sz w:val="20"/>
          <w:lang w:val="it-IT"/>
        </w:rPr>
        <w:t xml:space="preserve">a la chirurgia, ma questi farmaci </w:t>
      </w:r>
      <w:r w:rsidRPr="00650946">
        <w:rPr>
          <w:sz w:val="20"/>
          <w:lang w:val="it-IT"/>
        </w:rPr>
        <w:t xml:space="preserve">possono essere </w:t>
      </w:r>
      <w:r w:rsidR="00625434" w:rsidRPr="00650946">
        <w:rPr>
          <w:sz w:val="20"/>
          <w:lang w:val="it-IT"/>
        </w:rPr>
        <w:t xml:space="preserve">molto </w:t>
      </w:r>
      <w:r w:rsidRPr="00650946">
        <w:rPr>
          <w:sz w:val="20"/>
          <w:lang w:val="it-IT"/>
        </w:rPr>
        <w:t>utili anche nei casi in cui</w:t>
      </w:r>
      <w:r w:rsidR="00625434" w:rsidRPr="00650946">
        <w:rPr>
          <w:sz w:val="20"/>
          <w:lang w:val="it-IT"/>
        </w:rPr>
        <w:t>,</w:t>
      </w:r>
      <w:r w:rsidRPr="00650946">
        <w:rPr>
          <w:sz w:val="20"/>
          <w:lang w:val="it-IT"/>
        </w:rPr>
        <w:t xml:space="preserve"> dopo </w:t>
      </w:r>
      <w:r w:rsidR="00DE6000" w:rsidRPr="00650946">
        <w:rPr>
          <w:sz w:val="20"/>
          <w:lang w:val="it-IT"/>
        </w:rPr>
        <w:t>l’intervento</w:t>
      </w:r>
      <w:r w:rsidR="00625434" w:rsidRPr="00650946">
        <w:rPr>
          <w:sz w:val="20"/>
          <w:lang w:val="it-IT"/>
        </w:rPr>
        <w:t>,</w:t>
      </w:r>
      <w:r w:rsidRPr="00650946">
        <w:rPr>
          <w:sz w:val="20"/>
          <w:lang w:val="it-IT"/>
        </w:rPr>
        <w:t xml:space="preserve"> si verifichi una ripresa di peso» - </w:t>
      </w:r>
      <w:r w:rsidR="00DE6000" w:rsidRPr="00650946">
        <w:rPr>
          <w:sz w:val="20"/>
          <w:lang w:val="it-IT"/>
        </w:rPr>
        <w:t>conclude</w:t>
      </w:r>
      <w:r w:rsidRPr="00650946">
        <w:rPr>
          <w:sz w:val="20"/>
          <w:lang w:val="it-IT"/>
        </w:rPr>
        <w:t xml:space="preserve"> il professor Vettor.</w:t>
      </w:r>
    </w:p>
    <w:p w:rsidR="00B14894" w:rsidRPr="00650946" w:rsidRDefault="00B14894" w:rsidP="0010022D">
      <w:pPr>
        <w:spacing w:after="0"/>
        <w:jc w:val="both"/>
        <w:rPr>
          <w:sz w:val="20"/>
          <w:lang w:val="it-IT"/>
        </w:rPr>
      </w:pPr>
    </w:p>
    <w:p w:rsidR="000A76EC" w:rsidRPr="00650946" w:rsidRDefault="0010022D" w:rsidP="0010022D">
      <w:pPr>
        <w:spacing w:after="0"/>
        <w:jc w:val="both"/>
        <w:rPr>
          <w:sz w:val="20"/>
          <w:lang w:val="it-IT"/>
        </w:rPr>
      </w:pPr>
      <w:r w:rsidRPr="00650946">
        <w:rPr>
          <w:b/>
          <w:sz w:val="20"/>
          <w:lang w:val="it-IT"/>
        </w:rPr>
        <w:t>L</w:t>
      </w:r>
      <w:r w:rsidR="00625434" w:rsidRPr="00650946">
        <w:rPr>
          <w:b/>
          <w:sz w:val="20"/>
          <w:lang w:val="it-IT"/>
        </w:rPr>
        <w:t>’obesità rappresenta</w:t>
      </w:r>
      <w:r w:rsidR="002F42E1" w:rsidRPr="00650946">
        <w:rPr>
          <w:b/>
          <w:sz w:val="20"/>
          <w:lang w:val="it-IT"/>
        </w:rPr>
        <w:t xml:space="preserve"> un problema</w:t>
      </w:r>
      <w:r w:rsidRPr="00650946">
        <w:rPr>
          <w:b/>
          <w:sz w:val="20"/>
          <w:lang w:val="it-IT"/>
        </w:rPr>
        <w:t xml:space="preserve"> importante anche </w:t>
      </w:r>
      <w:r w:rsidR="00BE58FA" w:rsidRPr="00650946">
        <w:rPr>
          <w:b/>
          <w:sz w:val="20"/>
          <w:lang w:val="it-IT"/>
        </w:rPr>
        <w:t>nei più piccoli</w:t>
      </w:r>
      <w:r w:rsidRPr="00650946">
        <w:rPr>
          <w:sz w:val="20"/>
          <w:lang w:val="it-IT"/>
        </w:rPr>
        <w:t xml:space="preserve">. </w:t>
      </w:r>
      <w:r w:rsidRPr="00650946">
        <w:rPr>
          <w:b/>
          <w:sz w:val="20"/>
          <w:lang w:val="it-IT"/>
        </w:rPr>
        <w:t xml:space="preserve">Un bambino su tre è in sovrappeso in </w:t>
      </w:r>
      <w:r w:rsidR="00250E08" w:rsidRPr="00650946">
        <w:rPr>
          <w:b/>
          <w:sz w:val="20"/>
          <w:lang w:val="it-IT"/>
        </w:rPr>
        <w:t>Italia</w:t>
      </w:r>
      <w:r w:rsidRPr="00650946">
        <w:rPr>
          <w:sz w:val="20"/>
          <w:lang w:val="it-IT"/>
        </w:rPr>
        <w:t>. «</w:t>
      </w:r>
      <w:r w:rsidR="00814713" w:rsidRPr="00650946">
        <w:rPr>
          <w:sz w:val="20"/>
          <w:lang w:val="it-IT"/>
        </w:rPr>
        <w:t xml:space="preserve">Anche nel bambino l’obesità si associa a altre patologie: incremento della pressione, della glicemia e dei lipidi nel sangue - spiega il dottor </w:t>
      </w:r>
      <w:r w:rsidR="00814713" w:rsidRPr="00650946">
        <w:rPr>
          <w:b/>
          <w:sz w:val="20"/>
          <w:lang w:val="it-IT"/>
        </w:rPr>
        <w:t>Claudio Maffeis</w:t>
      </w:r>
      <w:r w:rsidR="00814713" w:rsidRPr="00650946">
        <w:rPr>
          <w:sz w:val="20"/>
          <w:lang w:val="it-IT"/>
        </w:rPr>
        <w:t xml:space="preserve"> dell’ospedale di Verona, Centro Regionale di Diabetologia Pediatrica -. Inoltre, se la malattia non viene curata in età infantile il rischio che persista è superiore al 50 per cento. Anche in questo caso il PDTA si articola in tre livelli: il primo è quello del pediatra di famiglia o del medico di medicina generale. Il secondo è quello che coinvolge l’</w:t>
      </w:r>
      <w:r w:rsidR="00814713" w:rsidRPr="00650946">
        <w:rPr>
          <w:i/>
          <w:sz w:val="20"/>
          <w:lang w:val="it-IT"/>
        </w:rPr>
        <w:t>equipe</w:t>
      </w:r>
      <w:r w:rsidR="00814713" w:rsidRPr="00650946">
        <w:rPr>
          <w:sz w:val="20"/>
          <w:lang w:val="it-IT"/>
        </w:rPr>
        <w:t xml:space="preserve"> multidisciplinare a livello provinciale (centri </w:t>
      </w:r>
      <w:r w:rsidR="00814713" w:rsidRPr="00650946">
        <w:rPr>
          <w:i/>
          <w:sz w:val="20"/>
          <w:lang w:val="it-IT"/>
        </w:rPr>
        <w:t>Spoke</w:t>
      </w:r>
      <w:r w:rsidR="00814713" w:rsidRPr="00650946">
        <w:rPr>
          <w:sz w:val="20"/>
          <w:lang w:val="it-IT"/>
        </w:rPr>
        <w:t xml:space="preserve">); il terzo è il centro specializzato in obesità pediatrica o </w:t>
      </w:r>
      <w:r w:rsidR="00814713" w:rsidRPr="00650946">
        <w:rPr>
          <w:i/>
          <w:sz w:val="20"/>
          <w:lang w:val="it-IT"/>
        </w:rPr>
        <w:t>Hub</w:t>
      </w:r>
      <w:r w:rsidR="00814713" w:rsidRPr="00650946">
        <w:rPr>
          <w:sz w:val="20"/>
          <w:lang w:val="it-IT"/>
        </w:rPr>
        <w:t>. La cura mira a modificare in modo persistente le abitudini nutrizionali e motorie della famiglia. Nei casi con complicanze</w:t>
      </w:r>
      <w:r w:rsidR="00797498" w:rsidRPr="00650946">
        <w:rPr>
          <w:sz w:val="20"/>
          <w:lang w:val="it-IT"/>
        </w:rPr>
        <w:t xml:space="preserve"> </w:t>
      </w:r>
      <w:r w:rsidR="00814713" w:rsidRPr="00650946">
        <w:rPr>
          <w:sz w:val="20"/>
          <w:lang w:val="it-IT"/>
        </w:rPr>
        <w:t>si ricorre a farmaci e a un intervento psicologico. In casi selezionati di adolescenti con obesità grave, viene presa in considerazione anche la chirurgia bariatrica» - conclude Maffeis.</w:t>
      </w:r>
    </w:p>
    <w:p w:rsidR="00321417" w:rsidRDefault="00321417" w:rsidP="0010022D">
      <w:pPr>
        <w:spacing w:after="0"/>
        <w:jc w:val="both"/>
        <w:rPr>
          <w:lang w:val="it-IT"/>
        </w:rPr>
      </w:pPr>
    </w:p>
    <w:p w:rsidR="00B330AA" w:rsidRDefault="00B330AA" w:rsidP="0010022D">
      <w:pPr>
        <w:spacing w:after="0"/>
        <w:jc w:val="both"/>
        <w:rPr>
          <w:lang w:val="it-IT"/>
        </w:rPr>
      </w:pPr>
    </w:p>
    <w:p w:rsidR="00B330AA" w:rsidRDefault="00B330AA" w:rsidP="00B330AA">
      <w:pPr>
        <w:spacing w:after="0"/>
        <w:jc w:val="both"/>
        <w:rPr>
          <w:lang w:val="it-IT"/>
        </w:rPr>
      </w:pPr>
    </w:p>
    <w:p w:rsidR="00650946" w:rsidRDefault="00650946" w:rsidP="00B330AA">
      <w:pPr>
        <w:spacing w:after="0"/>
        <w:jc w:val="both"/>
        <w:rPr>
          <w:lang w:val="it-IT"/>
        </w:rPr>
      </w:pPr>
    </w:p>
    <w:p w:rsidR="00B330AA" w:rsidRPr="00B330AA" w:rsidRDefault="00B330AA" w:rsidP="00B330AA">
      <w:pPr>
        <w:spacing w:after="0"/>
        <w:jc w:val="both"/>
        <w:rPr>
          <w:rFonts w:eastAsia="Times New Roman"/>
          <w:b/>
          <w:sz w:val="20"/>
          <w:szCs w:val="20"/>
          <w:lang w:val="it-IT"/>
        </w:rPr>
      </w:pPr>
      <w:r w:rsidRPr="00B330AA">
        <w:rPr>
          <w:rFonts w:eastAsia="Times New Roman"/>
          <w:b/>
          <w:sz w:val="20"/>
          <w:szCs w:val="20"/>
          <w:lang w:val="it-IT"/>
        </w:rPr>
        <w:t>Per ulteriori informazioni</w:t>
      </w:r>
    </w:p>
    <w:p w:rsidR="00B330AA" w:rsidRPr="00B330AA" w:rsidRDefault="00B330AA" w:rsidP="00B330AA">
      <w:pPr>
        <w:spacing w:after="0"/>
        <w:jc w:val="both"/>
        <w:rPr>
          <w:rFonts w:eastAsia="Times New Roman"/>
          <w:b/>
          <w:sz w:val="20"/>
          <w:szCs w:val="20"/>
          <w:lang w:val="it-IT"/>
        </w:rPr>
      </w:pPr>
      <w:r w:rsidRPr="00B330AA">
        <w:rPr>
          <w:rFonts w:eastAsia="Times New Roman"/>
          <w:b/>
          <w:sz w:val="20"/>
          <w:szCs w:val="20"/>
          <w:lang w:val="it-IT"/>
        </w:rPr>
        <w:t>Medtronic</w:t>
      </w:r>
    </w:p>
    <w:p w:rsidR="00B330AA" w:rsidRPr="00B330AA" w:rsidRDefault="00B330AA" w:rsidP="00B330AA">
      <w:pPr>
        <w:spacing w:after="0"/>
        <w:jc w:val="both"/>
        <w:rPr>
          <w:rFonts w:eastAsia="Times New Roman"/>
          <w:sz w:val="20"/>
          <w:szCs w:val="20"/>
          <w:lang w:val="it-IT"/>
        </w:rPr>
      </w:pPr>
      <w:r w:rsidRPr="00B330AA">
        <w:rPr>
          <w:rFonts w:eastAsia="Times New Roman"/>
          <w:sz w:val="20"/>
          <w:szCs w:val="20"/>
          <w:lang w:val="it-IT"/>
        </w:rPr>
        <w:t>Marica Orlandi – maria.enrica.orlandi@medtronic.com  – 348 9701925</w:t>
      </w:r>
    </w:p>
    <w:p w:rsidR="00B330AA" w:rsidRPr="00B330AA" w:rsidRDefault="00B330AA" w:rsidP="00B330AA">
      <w:pPr>
        <w:spacing w:after="0"/>
        <w:jc w:val="both"/>
        <w:rPr>
          <w:rFonts w:eastAsia="Times New Roman"/>
          <w:b/>
          <w:sz w:val="20"/>
          <w:szCs w:val="20"/>
          <w:lang w:val="it-IT"/>
        </w:rPr>
      </w:pPr>
    </w:p>
    <w:p w:rsidR="00B330AA" w:rsidRPr="00B330AA" w:rsidRDefault="00B330AA" w:rsidP="00B330AA">
      <w:pPr>
        <w:spacing w:after="0"/>
        <w:jc w:val="both"/>
        <w:rPr>
          <w:rFonts w:eastAsia="Times New Roman"/>
          <w:b/>
          <w:sz w:val="20"/>
          <w:szCs w:val="20"/>
          <w:lang w:val="it-IT"/>
        </w:rPr>
      </w:pPr>
      <w:r w:rsidRPr="00B330AA">
        <w:rPr>
          <w:rFonts w:eastAsia="Times New Roman"/>
          <w:b/>
          <w:sz w:val="20"/>
          <w:szCs w:val="20"/>
          <w:lang w:val="it-IT"/>
        </w:rPr>
        <w:t xml:space="preserve">Value Relations Srl </w:t>
      </w:r>
      <w:r w:rsidRPr="00B330AA">
        <w:rPr>
          <w:rFonts w:eastAsia="Times New Roman"/>
          <w:sz w:val="20"/>
          <w:szCs w:val="20"/>
          <w:lang w:val="it-IT"/>
        </w:rPr>
        <w:t>-  Tel. 02 20424943</w:t>
      </w:r>
    </w:p>
    <w:p w:rsidR="00B330AA" w:rsidRPr="00B330AA" w:rsidRDefault="00B330AA" w:rsidP="00B330AA">
      <w:pPr>
        <w:spacing w:after="0"/>
        <w:jc w:val="both"/>
        <w:rPr>
          <w:rFonts w:eastAsia="Times New Roman"/>
          <w:sz w:val="20"/>
          <w:szCs w:val="20"/>
          <w:lang w:val="it-IT"/>
        </w:rPr>
      </w:pPr>
      <w:r w:rsidRPr="00B330AA">
        <w:rPr>
          <w:rFonts w:eastAsia="Times New Roman"/>
          <w:sz w:val="20"/>
          <w:szCs w:val="20"/>
          <w:lang w:val="it-IT"/>
        </w:rPr>
        <w:t>Maria Luisa Paleari – ml.paleari@vrelations.it - 331 6718518</w:t>
      </w:r>
    </w:p>
    <w:p w:rsidR="00B330AA" w:rsidRPr="00B330AA" w:rsidRDefault="00B330AA" w:rsidP="00B330AA">
      <w:pPr>
        <w:spacing w:after="0"/>
        <w:jc w:val="both"/>
        <w:rPr>
          <w:lang w:val="it-IT"/>
        </w:rPr>
      </w:pPr>
      <w:r w:rsidRPr="00B330AA">
        <w:rPr>
          <w:rFonts w:eastAsia="Times New Roman"/>
          <w:sz w:val="20"/>
          <w:szCs w:val="20"/>
          <w:lang w:val="it-IT"/>
        </w:rPr>
        <w:t>Alessio Pappagallo – a.pappagallo@vrelations.it - 339 5897483</w:t>
      </w:r>
    </w:p>
    <w:sectPr w:rsidR="00B330AA" w:rsidRPr="00B330AA" w:rsidSect="008633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DC" w:rsidRDefault="006E41DC" w:rsidP="00B330AA">
      <w:pPr>
        <w:spacing w:after="0" w:line="240" w:lineRule="auto"/>
      </w:pPr>
      <w:r>
        <w:separator/>
      </w:r>
    </w:p>
  </w:endnote>
  <w:endnote w:type="continuationSeparator" w:id="0">
    <w:p w:rsidR="006E41DC" w:rsidRDefault="006E41DC" w:rsidP="00B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DC" w:rsidRDefault="006E41DC" w:rsidP="00B330AA">
      <w:pPr>
        <w:spacing w:after="0" w:line="240" w:lineRule="auto"/>
      </w:pPr>
      <w:r>
        <w:separator/>
      </w:r>
    </w:p>
  </w:footnote>
  <w:footnote w:type="continuationSeparator" w:id="0">
    <w:p w:rsidR="006E41DC" w:rsidRDefault="006E41DC" w:rsidP="00B33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3597"/>
    <w:rsid w:val="000107F0"/>
    <w:rsid w:val="00087080"/>
    <w:rsid w:val="000A76EC"/>
    <w:rsid w:val="0010022D"/>
    <w:rsid w:val="0010404B"/>
    <w:rsid w:val="0015394B"/>
    <w:rsid w:val="001B3597"/>
    <w:rsid w:val="00250E08"/>
    <w:rsid w:val="00286F5C"/>
    <w:rsid w:val="00293696"/>
    <w:rsid w:val="002F42E1"/>
    <w:rsid w:val="00315BE3"/>
    <w:rsid w:val="00321417"/>
    <w:rsid w:val="0037222D"/>
    <w:rsid w:val="003C7D9C"/>
    <w:rsid w:val="003D0BD1"/>
    <w:rsid w:val="003E0AC9"/>
    <w:rsid w:val="003E7C09"/>
    <w:rsid w:val="00401571"/>
    <w:rsid w:val="004063F7"/>
    <w:rsid w:val="00455986"/>
    <w:rsid w:val="00486B58"/>
    <w:rsid w:val="00487D6C"/>
    <w:rsid w:val="004A2662"/>
    <w:rsid w:val="004D734A"/>
    <w:rsid w:val="004F0D0E"/>
    <w:rsid w:val="004F4722"/>
    <w:rsid w:val="00546B5E"/>
    <w:rsid w:val="00570B02"/>
    <w:rsid w:val="00625434"/>
    <w:rsid w:val="00625FEE"/>
    <w:rsid w:val="00650946"/>
    <w:rsid w:val="006609A0"/>
    <w:rsid w:val="006E41DC"/>
    <w:rsid w:val="00710149"/>
    <w:rsid w:val="007509E9"/>
    <w:rsid w:val="00797498"/>
    <w:rsid w:val="007A6A07"/>
    <w:rsid w:val="007D55C0"/>
    <w:rsid w:val="00814713"/>
    <w:rsid w:val="00841E7A"/>
    <w:rsid w:val="008535B3"/>
    <w:rsid w:val="00863339"/>
    <w:rsid w:val="008816EC"/>
    <w:rsid w:val="00886A42"/>
    <w:rsid w:val="008E1FBF"/>
    <w:rsid w:val="008E6B25"/>
    <w:rsid w:val="00911031"/>
    <w:rsid w:val="00927272"/>
    <w:rsid w:val="00975FC7"/>
    <w:rsid w:val="009A3B98"/>
    <w:rsid w:val="009B3540"/>
    <w:rsid w:val="00A02619"/>
    <w:rsid w:val="00A95BA3"/>
    <w:rsid w:val="00AF61E2"/>
    <w:rsid w:val="00B14894"/>
    <w:rsid w:val="00B17A85"/>
    <w:rsid w:val="00B330AA"/>
    <w:rsid w:val="00B362BB"/>
    <w:rsid w:val="00BC5C96"/>
    <w:rsid w:val="00BE58FA"/>
    <w:rsid w:val="00C66367"/>
    <w:rsid w:val="00CD6214"/>
    <w:rsid w:val="00D37C52"/>
    <w:rsid w:val="00DE6000"/>
    <w:rsid w:val="00E01B77"/>
    <w:rsid w:val="00E13934"/>
    <w:rsid w:val="00E23A21"/>
    <w:rsid w:val="00EA2C6E"/>
    <w:rsid w:val="00F5709E"/>
    <w:rsid w:val="00F96B7C"/>
    <w:rsid w:val="00FE3CCD"/>
    <w:rsid w:val="00FF2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BBB78-BB5A-4976-80F9-99B2859B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C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330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30AA"/>
  </w:style>
  <w:style w:type="paragraph" w:styleId="Pidipagina">
    <w:name w:val="footer"/>
    <w:basedOn w:val="Normale"/>
    <w:link w:val="PidipaginaCarattere"/>
    <w:uiPriority w:val="99"/>
    <w:semiHidden/>
    <w:unhideWhenUsed/>
    <w:rsid w:val="00B330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330AA"/>
  </w:style>
  <w:style w:type="paragraph" w:styleId="Testofumetto">
    <w:name w:val="Balloon Text"/>
    <w:basedOn w:val="Normale"/>
    <w:link w:val="TestofumettoCarattere"/>
    <w:uiPriority w:val="99"/>
    <w:semiHidden/>
    <w:unhideWhenUsed/>
    <w:rsid w:val="00B330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804614534">
      <w:bodyDiv w:val="1"/>
      <w:marLeft w:val="0"/>
      <w:marRight w:val="0"/>
      <w:marTop w:val="0"/>
      <w:marBottom w:val="0"/>
      <w:divBdr>
        <w:top w:val="none" w:sz="0" w:space="0" w:color="auto"/>
        <w:left w:val="none" w:sz="0" w:space="0" w:color="auto"/>
        <w:bottom w:val="none" w:sz="0" w:space="0" w:color="auto"/>
        <w:right w:val="none" w:sz="0" w:space="0" w:color="auto"/>
      </w:divBdr>
      <w:divsChild>
        <w:div w:id="1312172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088629">
              <w:marLeft w:val="0"/>
              <w:marRight w:val="0"/>
              <w:marTop w:val="0"/>
              <w:marBottom w:val="0"/>
              <w:divBdr>
                <w:top w:val="none" w:sz="0" w:space="0" w:color="auto"/>
                <w:left w:val="none" w:sz="0" w:space="0" w:color="auto"/>
                <w:bottom w:val="none" w:sz="0" w:space="0" w:color="auto"/>
                <w:right w:val="none" w:sz="0" w:space="0" w:color="auto"/>
              </w:divBdr>
              <w:divsChild>
                <w:div w:id="770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1201</Words>
  <Characters>6846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Chiara Longhi</cp:lastModifiedBy>
  <cp:revision>11</cp:revision>
  <dcterms:created xsi:type="dcterms:W3CDTF">2016-06-22T10:46:00Z</dcterms:created>
  <dcterms:modified xsi:type="dcterms:W3CDTF">2016-06-24T08:24:00Z</dcterms:modified>
</cp:coreProperties>
</file>