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DF" w:rsidRDefault="007B35DF" w:rsidP="007B35DF">
      <w:pPr>
        <w:jc w:val="center"/>
        <w:rPr>
          <w:i/>
          <w:u w:val="single"/>
        </w:rPr>
      </w:pPr>
      <w:r w:rsidRPr="007B35DF">
        <w:rPr>
          <w:i/>
          <w:noProof/>
          <w:u w:val="single"/>
          <w:lang w:eastAsia="it-IT" w:bidi="ar-SA"/>
        </w:rPr>
        <w:drawing>
          <wp:inline distT="0" distB="0" distL="0" distR="0">
            <wp:extent cx="1730237" cy="562329"/>
            <wp:effectExtent l="19050" t="0" r="3313" b="0"/>
            <wp:docPr id="2" name="Immagine 0" descr="logo_firmen_boehringer_f06d01a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rmen_boehringer_f06d01a47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6091" cy="564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CD0" w:rsidRDefault="007B35DF" w:rsidP="00494CD0">
      <w:pPr>
        <w:jc w:val="center"/>
        <w:rPr>
          <w:i/>
          <w:u w:val="single"/>
        </w:rPr>
      </w:pPr>
      <w:r w:rsidRPr="007B35DF">
        <w:rPr>
          <w:i/>
          <w:u w:val="single"/>
        </w:rPr>
        <w:t>Comunicato stampa</w:t>
      </w:r>
    </w:p>
    <w:p w:rsidR="007B35DF" w:rsidRDefault="0057557A" w:rsidP="007B35DF">
      <w:pPr>
        <w:jc w:val="center"/>
        <w:rPr>
          <w:b/>
          <w:sz w:val="28"/>
        </w:rPr>
      </w:pPr>
      <w:r w:rsidRPr="0057557A">
        <w:rPr>
          <w:b/>
          <w:sz w:val="28"/>
        </w:rPr>
        <w:t>“Antistax ti premia”</w:t>
      </w:r>
      <w:r>
        <w:rPr>
          <w:b/>
          <w:sz w:val="28"/>
        </w:rPr>
        <w:t xml:space="preserve">: buona lettura a chi </w:t>
      </w:r>
      <w:r w:rsidR="00494CD0">
        <w:rPr>
          <w:b/>
          <w:sz w:val="28"/>
        </w:rPr>
        <w:t>“</w:t>
      </w:r>
      <w:r>
        <w:rPr>
          <w:b/>
          <w:sz w:val="28"/>
        </w:rPr>
        <w:t>ama</w:t>
      </w:r>
      <w:r w:rsidR="00494CD0">
        <w:rPr>
          <w:b/>
          <w:sz w:val="28"/>
        </w:rPr>
        <w:t>”</w:t>
      </w:r>
      <w:r>
        <w:rPr>
          <w:b/>
          <w:sz w:val="28"/>
        </w:rPr>
        <w:t xml:space="preserve"> le proprie gambe</w:t>
      </w:r>
    </w:p>
    <w:p w:rsidR="00494CD0" w:rsidRDefault="00054D89" w:rsidP="00054D89">
      <w:pPr>
        <w:spacing w:after="0"/>
        <w:jc w:val="center"/>
        <w:rPr>
          <w:i/>
        </w:rPr>
      </w:pPr>
      <w:r>
        <w:rPr>
          <w:i/>
        </w:rPr>
        <w:t>Grazie all’acquisto di uno o più prodotti della linea Antistax di Boehringer Ingelheim è possibile richiedere u</w:t>
      </w:r>
      <w:r w:rsidR="0057557A">
        <w:rPr>
          <w:i/>
        </w:rPr>
        <w:t xml:space="preserve">n abbonamento a una rivista a scelta </w:t>
      </w:r>
      <w:r w:rsidR="00694D16">
        <w:rPr>
          <w:i/>
        </w:rPr>
        <w:t xml:space="preserve">tra nove </w:t>
      </w:r>
      <w:r w:rsidR="002930C3">
        <w:rPr>
          <w:i/>
        </w:rPr>
        <w:t xml:space="preserve">diverse </w:t>
      </w:r>
      <w:r w:rsidR="00694D16">
        <w:rPr>
          <w:i/>
        </w:rPr>
        <w:t xml:space="preserve">testate </w:t>
      </w:r>
      <w:r w:rsidR="0057557A">
        <w:rPr>
          <w:i/>
        </w:rPr>
        <w:t xml:space="preserve">e </w:t>
      </w:r>
      <w:r>
        <w:rPr>
          <w:i/>
        </w:rPr>
        <w:t>partecipare all</w:t>
      </w:r>
      <w:r w:rsidR="00494CD0">
        <w:rPr>
          <w:i/>
        </w:rPr>
        <w:t>’</w:t>
      </w:r>
      <w:r w:rsidR="0057557A">
        <w:rPr>
          <w:i/>
        </w:rPr>
        <w:t xml:space="preserve">estrazione mensile di </w:t>
      </w:r>
      <w:r w:rsidR="0057557A" w:rsidRPr="0057557A">
        <w:rPr>
          <w:i/>
        </w:rPr>
        <w:t>una bicicletta Bottecchia</w:t>
      </w:r>
    </w:p>
    <w:p w:rsidR="00054D89" w:rsidRDefault="00054D89" w:rsidP="00054D89">
      <w:pPr>
        <w:spacing w:after="0"/>
        <w:jc w:val="center"/>
        <w:rPr>
          <w:i/>
        </w:rPr>
      </w:pPr>
    </w:p>
    <w:p w:rsidR="0051677F" w:rsidRPr="0051677F" w:rsidRDefault="007B35DF" w:rsidP="00054D89">
      <w:pPr>
        <w:spacing w:after="0"/>
        <w:jc w:val="both"/>
      </w:pPr>
      <w:r w:rsidRPr="00331105">
        <w:rPr>
          <w:i/>
        </w:rPr>
        <w:t>Milano,</w:t>
      </w:r>
      <w:r w:rsidR="008F325C">
        <w:rPr>
          <w:i/>
        </w:rPr>
        <w:t xml:space="preserve"> </w:t>
      </w:r>
      <w:r w:rsidR="00A93FC8">
        <w:rPr>
          <w:i/>
        </w:rPr>
        <w:t>10</w:t>
      </w:r>
      <w:r w:rsidRPr="00331105">
        <w:rPr>
          <w:i/>
        </w:rPr>
        <w:t xml:space="preserve"> giugno 2016</w:t>
      </w:r>
      <w:r w:rsidRPr="00331105">
        <w:t xml:space="preserve"> –</w:t>
      </w:r>
      <w:r>
        <w:rPr>
          <w:b/>
        </w:rPr>
        <w:t xml:space="preserve"> </w:t>
      </w:r>
      <w:r w:rsidR="00531575">
        <w:t xml:space="preserve">Parte la grande manifestazione </w:t>
      </w:r>
      <w:r w:rsidR="00531575" w:rsidRPr="00494CD0">
        <w:rPr>
          <w:b/>
        </w:rPr>
        <w:t>“Antistax ti premia”</w:t>
      </w:r>
      <w:r w:rsidR="00531575">
        <w:t xml:space="preserve">, un’iniziativa </w:t>
      </w:r>
      <w:r w:rsidR="00494CD0">
        <w:t>di</w:t>
      </w:r>
      <w:r w:rsidR="00531575">
        <w:t xml:space="preserve"> </w:t>
      </w:r>
      <w:r w:rsidR="00531575" w:rsidRPr="00531575">
        <w:t>Boehringer Ingelheim</w:t>
      </w:r>
      <w:r w:rsidR="006A2DAA" w:rsidRPr="00331105">
        <w:t xml:space="preserve"> </w:t>
      </w:r>
      <w:r w:rsidR="00D34ECB">
        <w:t xml:space="preserve">rivolta a tutti coloro che, soprattutto nella stagione estiva, </w:t>
      </w:r>
      <w:r w:rsidR="00597FC1">
        <w:t xml:space="preserve">decidono di </w:t>
      </w:r>
      <w:r w:rsidR="00597FC1" w:rsidRPr="00494CD0">
        <w:rPr>
          <w:b/>
        </w:rPr>
        <w:t>prendersi</w:t>
      </w:r>
      <w:r w:rsidR="006A2DAA" w:rsidRPr="00494CD0">
        <w:rPr>
          <w:b/>
        </w:rPr>
        <w:t xml:space="preserve"> cura della salute delle proprie gambe</w:t>
      </w:r>
      <w:r w:rsidR="006A2DAA">
        <w:t>.</w:t>
      </w:r>
      <w:r w:rsidR="00597FC1">
        <w:t xml:space="preserve"> </w:t>
      </w:r>
      <w:bookmarkStart w:id="0" w:name="_GoBack"/>
      <w:bookmarkEnd w:id="0"/>
    </w:p>
    <w:p w:rsidR="00054D89" w:rsidRPr="0051677F" w:rsidRDefault="00054D89" w:rsidP="00054D89">
      <w:pPr>
        <w:spacing w:after="0"/>
        <w:jc w:val="both"/>
      </w:pPr>
    </w:p>
    <w:p w:rsidR="0051677F" w:rsidRDefault="0051677F" w:rsidP="0051677F">
      <w:pPr>
        <w:spacing w:after="0"/>
        <w:jc w:val="both"/>
      </w:pPr>
      <w:r>
        <w:t>Antistax, integratore alimentare a base di estratto “standardizzato” di foglie di vite rossa AS-195, può offrire</w:t>
      </w:r>
      <w:r w:rsidRPr="00597FC1">
        <w:t xml:space="preserve"> sollievo </w:t>
      </w:r>
      <w:r>
        <w:t xml:space="preserve">a gambe stanche e pesanti </w:t>
      </w:r>
      <w:r w:rsidRPr="00597FC1">
        <w:t xml:space="preserve">migliorando </w:t>
      </w:r>
      <w:r>
        <w:t>la microcircolazione</w:t>
      </w:r>
      <w:r w:rsidRPr="00597FC1">
        <w:t>.</w:t>
      </w:r>
      <w:r>
        <w:t xml:space="preserve"> L’eccessiva sedentarietà e una scorretta alimentazione, infatti, possono provocare una sensazione di stanchezza e pesantezza delle gambe. L’arrivo dell’estate, inoltre, favorisce la dilatazione dei vasi e può accentuare questi fastidi. Un problema che colpisce circa una donna su due in Italia, a cui è possibile porre rimedio “giocando” d’anticipo. </w:t>
      </w:r>
    </w:p>
    <w:p w:rsidR="00054D89" w:rsidRDefault="00054D89" w:rsidP="00054D89">
      <w:pPr>
        <w:spacing w:after="0"/>
        <w:jc w:val="both"/>
      </w:pPr>
    </w:p>
    <w:p w:rsidR="006A2DAA" w:rsidRPr="00494CD0" w:rsidRDefault="00D34ECB" w:rsidP="007B35DF">
      <w:pPr>
        <w:jc w:val="both"/>
      </w:pPr>
      <w:r w:rsidRPr="00787A82">
        <w:t>E</w:t>
      </w:r>
      <w:r w:rsidR="00054D89" w:rsidRPr="00787A82">
        <w:t xml:space="preserve"> </w:t>
      </w:r>
      <w:r w:rsidRPr="00787A82">
        <w:t xml:space="preserve">per premiare chi </w:t>
      </w:r>
      <w:r w:rsidR="00787A82" w:rsidRPr="00787A82">
        <w:t>“ama” le</w:t>
      </w:r>
      <w:r w:rsidRPr="00787A82">
        <w:t xml:space="preserve"> proprie gambe,</w:t>
      </w:r>
      <w:r w:rsidRPr="00494CD0">
        <w:rPr>
          <w:b/>
        </w:rPr>
        <w:t xml:space="preserve"> f</w:t>
      </w:r>
      <w:r w:rsidR="006A2DAA" w:rsidRPr="00494CD0">
        <w:rPr>
          <w:b/>
        </w:rPr>
        <w:t>ino al 30 novembre</w:t>
      </w:r>
      <w:r w:rsidR="006A2DAA">
        <w:t xml:space="preserve">, nelle farmacie aderenti su tutto il territorio nazionale, </w:t>
      </w:r>
      <w:r w:rsidR="006A2DAA" w:rsidRPr="00494CD0">
        <w:rPr>
          <w:b/>
        </w:rPr>
        <w:t>acquistando due confezioni di</w:t>
      </w:r>
      <w:r w:rsidR="006A2DAA">
        <w:t xml:space="preserve"> </w:t>
      </w:r>
      <w:r w:rsidR="006A2DAA" w:rsidRPr="00494CD0">
        <w:rPr>
          <w:b/>
        </w:rPr>
        <w:t>Antistax compresse</w:t>
      </w:r>
      <w:r w:rsidR="006A2DAA">
        <w:t xml:space="preserve"> o una confezione più un prodotto a scelta tra </w:t>
      </w:r>
      <w:r w:rsidR="006A2DAA" w:rsidRPr="00494CD0">
        <w:t>Antistax Fresh Gel e Antistax Massage Cream,</w:t>
      </w:r>
      <w:r w:rsidR="006A2DAA">
        <w:t xml:space="preserve"> </w:t>
      </w:r>
      <w:r w:rsidR="000E3D84">
        <w:rPr>
          <w:b/>
        </w:rPr>
        <w:t>è</w:t>
      </w:r>
      <w:r w:rsidR="006A2DAA" w:rsidRPr="00494CD0">
        <w:rPr>
          <w:b/>
        </w:rPr>
        <w:t xml:space="preserve"> possibile richiedere gratuitamente un abbonamento annuale o semestrale (versione cartacea e digitale) alla propria rivista preferita </w:t>
      </w:r>
      <w:r w:rsidR="006A2DAA" w:rsidRPr="00494CD0">
        <w:t xml:space="preserve">tra </w:t>
      </w:r>
      <w:r w:rsidR="00787A82" w:rsidRPr="002F7967">
        <w:t>nove</w:t>
      </w:r>
      <w:r w:rsidR="00694D16">
        <w:t xml:space="preserve"> </w:t>
      </w:r>
      <w:r w:rsidR="002930C3">
        <w:t xml:space="preserve">diverse </w:t>
      </w:r>
      <w:r w:rsidR="00694D16">
        <w:t>testate.</w:t>
      </w:r>
    </w:p>
    <w:p w:rsidR="006A2DAA" w:rsidRDefault="006A2DAA" w:rsidP="006A2DAA">
      <w:pPr>
        <w:jc w:val="both"/>
      </w:pPr>
      <w:r>
        <w:t>Per partecipare</w:t>
      </w:r>
      <w:r w:rsidR="00494CD0">
        <w:t xml:space="preserve"> è necessario</w:t>
      </w:r>
      <w:r w:rsidR="00787A82">
        <w:t xml:space="preserve"> </w:t>
      </w:r>
      <w:r>
        <w:t xml:space="preserve">collegarsi al sito </w:t>
      </w:r>
      <w:hyperlink r:id="rId7" w:history="1">
        <w:r w:rsidRPr="00121240">
          <w:rPr>
            <w:rStyle w:val="Collegamentoipertestuale"/>
          </w:rPr>
          <w:t>www.antistaxtipremia.com</w:t>
        </w:r>
      </w:hyperlink>
      <w:r>
        <w:t xml:space="preserve"> e completare la procedura di registrazione</w:t>
      </w:r>
      <w:r w:rsidR="00787A82">
        <w:t>,</w:t>
      </w:r>
      <w:r>
        <w:t xml:space="preserve"> inserendo il numero di scontrino fiscale e il codice a barre dei prodotti</w:t>
      </w:r>
      <w:r w:rsidR="00787A82">
        <w:t>, entro 5 giorni dalla data di acquisto</w:t>
      </w:r>
      <w:r>
        <w:t>.</w:t>
      </w:r>
    </w:p>
    <w:p w:rsidR="00054D89" w:rsidRDefault="0021778A" w:rsidP="00054D89">
      <w:pPr>
        <w:jc w:val="both"/>
      </w:pPr>
      <w:r>
        <w:t xml:space="preserve">Ma le sorprese non finiscono qui. Tutti coloro che </w:t>
      </w:r>
      <w:r w:rsidR="00494CD0">
        <w:t xml:space="preserve">avranno richiesto il proprio </w:t>
      </w:r>
      <w:r>
        <w:t>abbonamento</w:t>
      </w:r>
      <w:r w:rsidR="006A2DAA">
        <w:t xml:space="preserve"> </w:t>
      </w:r>
      <w:r w:rsidR="00494CD0">
        <w:t xml:space="preserve">gratuito </w:t>
      </w:r>
      <w:r w:rsidR="006A2DAA">
        <w:t>saranno automaticamente iscritti all’</w:t>
      </w:r>
      <w:r w:rsidR="006A2DAA" w:rsidRPr="00494CD0">
        <w:rPr>
          <w:b/>
        </w:rPr>
        <w:t xml:space="preserve">estrazione mensile </w:t>
      </w:r>
      <w:r w:rsidRPr="00494CD0">
        <w:rPr>
          <w:b/>
        </w:rPr>
        <w:t>“</w:t>
      </w:r>
      <w:r w:rsidR="0057557A" w:rsidRPr="00494CD0">
        <w:rPr>
          <w:b/>
        </w:rPr>
        <w:t>Instant W</w:t>
      </w:r>
      <w:r w:rsidR="007B35DF" w:rsidRPr="00494CD0">
        <w:rPr>
          <w:b/>
        </w:rPr>
        <w:t>in</w:t>
      </w:r>
      <w:r w:rsidRPr="00494CD0">
        <w:rPr>
          <w:b/>
        </w:rPr>
        <w:t>” di una bicicletta</w:t>
      </w:r>
      <w:r w:rsidR="00494CD0">
        <w:rPr>
          <w:b/>
        </w:rPr>
        <w:t xml:space="preserve"> della linea</w:t>
      </w:r>
      <w:r w:rsidRPr="00494CD0">
        <w:rPr>
          <w:b/>
        </w:rPr>
        <w:t xml:space="preserve"> Bottecchia</w:t>
      </w:r>
      <w:r w:rsidR="006A2DAA">
        <w:t xml:space="preserve">. Un altro strumento </w:t>
      </w:r>
      <w:r w:rsidR="00787A82">
        <w:t>efficace</w:t>
      </w:r>
      <w:r w:rsidR="006A2DAA">
        <w:t xml:space="preserve"> per mantenere in forma le proprie gambe.</w:t>
      </w:r>
    </w:p>
    <w:p w:rsidR="002930C3" w:rsidRDefault="002930C3" w:rsidP="00054D89">
      <w:pPr>
        <w:jc w:val="both"/>
      </w:pPr>
    </w:p>
    <w:p w:rsidR="00054D89" w:rsidRDefault="0021778A" w:rsidP="00054D89">
      <w:pPr>
        <w:spacing w:after="0"/>
        <w:jc w:val="both"/>
        <w:rPr>
          <w:b/>
          <w:sz w:val="20"/>
          <w:szCs w:val="20"/>
        </w:rPr>
      </w:pPr>
      <w:r w:rsidRPr="00054D89">
        <w:rPr>
          <w:b/>
          <w:sz w:val="20"/>
          <w:szCs w:val="20"/>
        </w:rPr>
        <w:t>Antistax</w:t>
      </w:r>
    </w:p>
    <w:p w:rsidR="00054D89" w:rsidRPr="00054D89" w:rsidRDefault="001D5094" w:rsidP="00054D89">
      <w:pPr>
        <w:jc w:val="both"/>
        <w:rPr>
          <w:b/>
          <w:sz w:val="20"/>
          <w:szCs w:val="20"/>
        </w:rPr>
      </w:pPr>
      <w:r w:rsidRPr="00054D89">
        <w:rPr>
          <w:sz w:val="20"/>
          <w:szCs w:val="20"/>
        </w:rPr>
        <w:t xml:space="preserve">Antistax è l’integratore alimentare di origine naturale a base di estratto “standardizzato” di foglie di vite rossa AS-195 che, </w:t>
      </w:r>
      <w:r w:rsidRPr="001D5094">
        <w:rPr>
          <w:sz w:val="20"/>
          <w:szCs w:val="20"/>
        </w:rPr>
        <w:t>con solo una compressa al giorno</w:t>
      </w:r>
      <w:r w:rsidRPr="00054D89">
        <w:rPr>
          <w:sz w:val="20"/>
          <w:szCs w:val="20"/>
        </w:rPr>
        <w:t>, aiuta a rafforzare le pareti delle vene, alleviando la sensazione di stanchezza e pesantezza alle gambe e restituendo loro una piacevole sensazione di benessere.</w:t>
      </w:r>
      <w:r>
        <w:rPr>
          <w:sz w:val="20"/>
          <w:szCs w:val="20"/>
        </w:rPr>
        <w:t xml:space="preserve"> </w:t>
      </w:r>
      <w:r w:rsidR="00531575" w:rsidRPr="00054D89">
        <w:rPr>
          <w:sz w:val="20"/>
          <w:szCs w:val="20"/>
        </w:rPr>
        <w:t>La standardizzazione dell’estratto, garantisce un contenuto qualitativamente e quantitativamente costante degli ingredienti in ogni singola compressa e, dunque, l’affidabilità del dosaggio. Un mese di assunzione, associato a una corretta alimentazione e a una regolare attività fisica, può aiutare ad alleviare la sensazione di stanchezza e pesantezza. Cicli di 2-3 mesi ripetuti nel corso dell’anno possono essere di aiuto per il mantenimento del benessere delle gambe.</w:t>
      </w:r>
      <w:r w:rsidR="002D5A1F" w:rsidRPr="00054D89">
        <w:rPr>
          <w:sz w:val="20"/>
          <w:szCs w:val="20"/>
        </w:rPr>
        <w:t xml:space="preserve"> </w:t>
      </w:r>
      <w:r w:rsidR="0057557A" w:rsidRPr="00054D89">
        <w:rPr>
          <w:sz w:val="20"/>
          <w:szCs w:val="20"/>
        </w:rPr>
        <w:t xml:space="preserve">Per maggiori informazioni sulla linea Antistax, visitate il sito </w:t>
      </w:r>
      <w:hyperlink r:id="rId8" w:history="1">
        <w:r w:rsidR="0057557A" w:rsidRPr="00054D89">
          <w:rPr>
            <w:rStyle w:val="Collegamentoipertestuale"/>
            <w:sz w:val="20"/>
            <w:szCs w:val="20"/>
          </w:rPr>
          <w:t>www.antistax.it</w:t>
        </w:r>
      </w:hyperlink>
      <w:r w:rsidR="0057557A" w:rsidRPr="00054D89">
        <w:rPr>
          <w:sz w:val="20"/>
          <w:szCs w:val="20"/>
        </w:rPr>
        <w:t xml:space="preserve">. </w:t>
      </w:r>
    </w:p>
    <w:p w:rsidR="00054D89" w:rsidRPr="00054D89" w:rsidRDefault="00054D89" w:rsidP="00597FC1">
      <w:pPr>
        <w:jc w:val="both"/>
        <w:rPr>
          <w:sz w:val="20"/>
          <w:szCs w:val="20"/>
        </w:rPr>
      </w:pPr>
    </w:p>
    <w:p w:rsidR="00597FC1" w:rsidRPr="00054D89" w:rsidRDefault="00597FC1" w:rsidP="00054D89">
      <w:pPr>
        <w:spacing w:after="0"/>
        <w:jc w:val="both"/>
        <w:rPr>
          <w:sz w:val="20"/>
          <w:szCs w:val="20"/>
        </w:rPr>
      </w:pPr>
      <w:r w:rsidRPr="00054D89">
        <w:rPr>
          <w:b/>
          <w:sz w:val="20"/>
          <w:szCs w:val="20"/>
        </w:rPr>
        <w:lastRenderedPageBreak/>
        <w:t xml:space="preserve">Boehringer Ingelheim </w:t>
      </w:r>
    </w:p>
    <w:p w:rsidR="00597FC1" w:rsidRPr="00054D89" w:rsidRDefault="00597FC1" w:rsidP="00597FC1">
      <w:pPr>
        <w:jc w:val="both"/>
        <w:rPr>
          <w:sz w:val="20"/>
          <w:szCs w:val="20"/>
        </w:rPr>
      </w:pPr>
      <w:r w:rsidRPr="00054D89">
        <w:rPr>
          <w:sz w:val="20"/>
          <w:szCs w:val="20"/>
        </w:rPr>
        <w:t>Il gruppo Boehringer Ingelheim è una delle prime 20 aziende farmaceutiche del mondo. Il gruppo ha sede a Ingelheim, Germania, e opera a livello globale con 146 affiliate e più di 47.700 dipendenti. Fondata nel 1885, l’azienda a proprietà familiare si dedica a ricerca, sviluppo, produzione e commercializzazione di prodotti innovativi dall’elevato valore terapeutico nel campo della medicina e della veterinaria.</w:t>
      </w:r>
      <w:r w:rsidR="00054D89" w:rsidRPr="00054D89">
        <w:rPr>
          <w:sz w:val="20"/>
          <w:szCs w:val="20"/>
        </w:rPr>
        <w:t xml:space="preserve"> </w:t>
      </w:r>
      <w:r w:rsidRPr="00054D89">
        <w:rPr>
          <w:sz w:val="20"/>
          <w:szCs w:val="20"/>
        </w:rPr>
        <w:t>Operare in maniera socialmente responsabile è un punto centrale della cultura e dell’impegno di Boehringer Ingelheim. La partecipazione a progetti sociali in tutto il mondo, quali ad esempio l’iniziativa "Making more Health", e l’attenzione per i propri dipendenti sono parte di questo impegno di responsabilità sociale, così come lo sono il rispetto, le pari opportunità e la conciliazione dei tempi di lavoro e della famiglia che costituiscono le fondamenta della mutua collaborazione fra l’azienda e i suoi dipendenti, e l’attenzione all’ambiente, alla sua tutela e sostenibilità, che sono sottese in ogni attività che Boehringer Ingelheim intraprende.</w:t>
      </w:r>
      <w:r w:rsidR="00054D89" w:rsidRPr="00054D89">
        <w:rPr>
          <w:sz w:val="20"/>
          <w:szCs w:val="20"/>
        </w:rPr>
        <w:t xml:space="preserve"> </w:t>
      </w:r>
      <w:r w:rsidRPr="00054D89">
        <w:rPr>
          <w:sz w:val="20"/>
          <w:szCs w:val="20"/>
        </w:rPr>
        <w:t>Nel 2015, Boehringer Ingelheim ha registrato un fatturato netto di circa 14.8 miliardi di euro e investimenti in ricerca e sviluppo pari al 19,9 percento del suo fatturato netto.</w:t>
      </w:r>
    </w:p>
    <w:p w:rsidR="00597FC1" w:rsidRPr="00054D89" w:rsidRDefault="00597FC1" w:rsidP="00597FC1">
      <w:pPr>
        <w:jc w:val="both"/>
        <w:rPr>
          <w:sz w:val="20"/>
          <w:szCs w:val="20"/>
        </w:rPr>
      </w:pPr>
      <w:r w:rsidRPr="00054D89">
        <w:rPr>
          <w:sz w:val="20"/>
          <w:szCs w:val="20"/>
        </w:rPr>
        <w:t xml:space="preserve">Per maggiori informazioni  visitate il sito </w:t>
      </w:r>
      <w:hyperlink r:id="rId9" w:history="1">
        <w:r w:rsidRPr="00054D89">
          <w:rPr>
            <w:rStyle w:val="Collegamentoipertestuale"/>
            <w:sz w:val="20"/>
            <w:szCs w:val="20"/>
          </w:rPr>
          <w:t>www.boehringer-ingelheim.com</w:t>
        </w:r>
      </w:hyperlink>
      <w:r w:rsidRPr="00054D89">
        <w:rPr>
          <w:sz w:val="20"/>
          <w:szCs w:val="20"/>
        </w:rPr>
        <w:t xml:space="preserve"> </w:t>
      </w:r>
    </w:p>
    <w:p w:rsidR="00597FC1" w:rsidRPr="00494CD0" w:rsidRDefault="00597FC1" w:rsidP="00597FC1">
      <w:pPr>
        <w:jc w:val="both"/>
        <w:rPr>
          <w:b/>
          <w:sz w:val="20"/>
          <w:szCs w:val="20"/>
        </w:rPr>
      </w:pPr>
    </w:p>
    <w:p w:rsidR="00597FC1" w:rsidRPr="00494CD0" w:rsidRDefault="00597FC1" w:rsidP="00597FC1">
      <w:pPr>
        <w:jc w:val="both"/>
        <w:rPr>
          <w:b/>
          <w:sz w:val="20"/>
          <w:szCs w:val="20"/>
        </w:rPr>
      </w:pPr>
      <w:r w:rsidRPr="00494CD0">
        <w:rPr>
          <w:b/>
          <w:sz w:val="20"/>
          <w:szCs w:val="20"/>
        </w:rPr>
        <w:t>Per ulteriori informazioni:</w:t>
      </w:r>
    </w:p>
    <w:p w:rsidR="00597FC1" w:rsidRPr="00494CD0" w:rsidRDefault="00597FC1" w:rsidP="00597FC1">
      <w:pPr>
        <w:spacing w:after="0"/>
        <w:jc w:val="both"/>
        <w:rPr>
          <w:sz w:val="20"/>
          <w:szCs w:val="20"/>
        </w:rPr>
      </w:pPr>
      <w:r w:rsidRPr="00494CD0">
        <w:rPr>
          <w:sz w:val="20"/>
          <w:szCs w:val="20"/>
        </w:rPr>
        <w:t>Marina Guffanti</w:t>
      </w:r>
    </w:p>
    <w:p w:rsidR="00597FC1" w:rsidRPr="00494CD0" w:rsidRDefault="00597FC1" w:rsidP="00597FC1">
      <w:pPr>
        <w:spacing w:after="0"/>
        <w:jc w:val="both"/>
        <w:rPr>
          <w:sz w:val="20"/>
          <w:szCs w:val="20"/>
        </w:rPr>
      </w:pPr>
      <w:r w:rsidRPr="00494CD0">
        <w:rPr>
          <w:sz w:val="20"/>
          <w:szCs w:val="20"/>
        </w:rPr>
        <w:t>Comunicazione</w:t>
      </w:r>
    </w:p>
    <w:p w:rsidR="00597FC1" w:rsidRPr="00494CD0" w:rsidRDefault="00597FC1" w:rsidP="00597FC1">
      <w:pPr>
        <w:spacing w:after="0"/>
        <w:jc w:val="both"/>
        <w:rPr>
          <w:b/>
          <w:sz w:val="20"/>
          <w:szCs w:val="20"/>
        </w:rPr>
      </w:pPr>
      <w:r w:rsidRPr="00494CD0">
        <w:rPr>
          <w:b/>
          <w:sz w:val="20"/>
          <w:szCs w:val="20"/>
        </w:rPr>
        <w:t>Boehringer Ingelheim Italia SpA</w:t>
      </w:r>
    </w:p>
    <w:p w:rsidR="00597FC1" w:rsidRPr="009A7254" w:rsidRDefault="00597FC1" w:rsidP="00597FC1">
      <w:pPr>
        <w:spacing w:after="0"/>
        <w:jc w:val="both"/>
        <w:rPr>
          <w:sz w:val="20"/>
          <w:szCs w:val="20"/>
        </w:rPr>
      </w:pPr>
      <w:r w:rsidRPr="009A7254">
        <w:rPr>
          <w:sz w:val="20"/>
          <w:szCs w:val="20"/>
        </w:rPr>
        <w:t>Phone:  + 39 – 02 5355453</w:t>
      </w:r>
    </w:p>
    <w:p w:rsidR="00597FC1" w:rsidRPr="009A7254" w:rsidRDefault="00597FC1" w:rsidP="00597FC1">
      <w:pPr>
        <w:spacing w:after="0"/>
        <w:jc w:val="both"/>
        <w:rPr>
          <w:sz w:val="20"/>
          <w:szCs w:val="20"/>
        </w:rPr>
      </w:pPr>
      <w:r w:rsidRPr="009A7254">
        <w:rPr>
          <w:sz w:val="20"/>
          <w:szCs w:val="20"/>
        </w:rPr>
        <w:t>Cell.     +39 348 3995284</w:t>
      </w:r>
    </w:p>
    <w:p w:rsidR="00597FC1" w:rsidRPr="009A7254" w:rsidRDefault="00597FC1" w:rsidP="00597FC1">
      <w:pPr>
        <w:spacing w:after="0"/>
        <w:jc w:val="both"/>
        <w:rPr>
          <w:sz w:val="20"/>
          <w:szCs w:val="20"/>
        </w:rPr>
      </w:pPr>
      <w:r w:rsidRPr="009A7254">
        <w:rPr>
          <w:sz w:val="20"/>
          <w:szCs w:val="20"/>
        </w:rPr>
        <w:t>e-mail: marina.guffanti@boehringer-ingelheim.com</w:t>
      </w:r>
    </w:p>
    <w:p w:rsidR="00597FC1" w:rsidRPr="009A7254" w:rsidRDefault="00597FC1" w:rsidP="00597FC1">
      <w:pPr>
        <w:spacing w:after="0"/>
        <w:jc w:val="both"/>
        <w:rPr>
          <w:sz w:val="20"/>
          <w:szCs w:val="20"/>
        </w:rPr>
      </w:pPr>
    </w:p>
    <w:p w:rsidR="00597FC1" w:rsidRPr="004E1018" w:rsidRDefault="00597FC1" w:rsidP="00597FC1">
      <w:pPr>
        <w:spacing w:after="0"/>
        <w:jc w:val="both"/>
        <w:rPr>
          <w:sz w:val="20"/>
          <w:szCs w:val="20"/>
          <w:lang w:val="fr-FR"/>
        </w:rPr>
      </w:pPr>
      <w:r w:rsidRPr="004E1018">
        <w:rPr>
          <w:sz w:val="20"/>
          <w:szCs w:val="20"/>
          <w:lang w:val="fr-FR"/>
        </w:rPr>
        <w:t>Maria Luisa Paleari</w:t>
      </w:r>
    </w:p>
    <w:p w:rsidR="00597FC1" w:rsidRPr="004E1018" w:rsidRDefault="00597FC1" w:rsidP="00597FC1">
      <w:pPr>
        <w:spacing w:after="0"/>
        <w:jc w:val="both"/>
        <w:rPr>
          <w:b/>
          <w:sz w:val="20"/>
          <w:szCs w:val="20"/>
          <w:lang w:val="fr-FR"/>
        </w:rPr>
      </w:pPr>
      <w:r w:rsidRPr="004E1018">
        <w:rPr>
          <w:b/>
          <w:sz w:val="20"/>
          <w:szCs w:val="20"/>
          <w:lang w:val="fr-FR"/>
        </w:rPr>
        <w:t>Value Relations Srl</w:t>
      </w:r>
    </w:p>
    <w:p w:rsidR="00597FC1" w:rsidRPr="004E1018" w:rsidRDefault="00597FC1" w:rsidP="00597FC1">
      <w:pPr>
        <w:spacing w:after="0"/>
        <w:jc w:val="both"/>
        <w:rPr>
          <w:sz w:val="20"/>
          <w:szCs w:val="20"/>
          <w:lang w:val="fr-FR"/>
        </w:rPr>
      </w:pPr>
      <w:r w:rsidRPr="004E1018">
        <w:rPr>
          <w:sz w:val="20"/>
          <w:szCs w:val="20"/>
          <w:lang w:val="fr-FR"/>
        </w:rPr>
        <w:t>Phone: + 39 – 02 20241357</w:t>
      </w:r>
    </w:p>
    <w:p w:rsidR="00597FC1" w:rsidRPr="004E1018" w:rsidRDefault="00597FC1" w:rsidP="00597FC1">
      <w:pPr>
        <w:spacing w:after="0"/>
        <w:jc w:val="both"/>
        <w:rPr>
          <w:sz w:val="20"/>
          <w:szCs w:val="20"/>
          <w:lang w:val="fr-FR"/>
        </w:rPr>
      </w:pPr>
      <w:r w:rsidRPr="004E1018">
        <w:rPr>
          <w:sz w:val="20"/>
          <w:szCs w:val="20"/>
          <w:lang w:val="fr-FR"/>
        </w:rPr>
        <w:t>Cell. + 39 331 6718518</w:t>
      </w:r>
    </w:p>
    <w:p w:rsidR="00597FC1" w:rsidRPr="004E1018" w:rsidRDefault="00597FC1" w:rsidP="00597FC1">
      <w:pPr>
        <w:spacing w:after="0"/>
        <w:jc w:val="both"/>
        <w:rPr>
          <w:sz w:val="20"/>
          <w:szCs w:val="20"/>
          <w:lang w:val="fr-FR"/>
        </w:rPr>
      </w:pPr>
      <w:r w:rsidRPr="004E1018">
        <w:rPr>
          <w:sz w:val="20"/>
          <w:szCs w:val="20"/>
          <w:lang w:val="fr-FR"/>
        </w:rPr>
        <w:t>e-mail: ml.paleari@vrelations.it</w:t>
      </w:r>
    </w:p>
    <w:p w:rsidR="00597FC1" w:rsidRPr="004E1018" w:rsidRDefault="00597FC1" w:rsidP="00597FC1">
      <w:pPr>
        <w:spacing w:after="0"/>
        <w:jc w:val="both"/>
        <w:rPr>
          <w:sz w:val="20"/>
          <w:szCs w:val="20"/>
          <w:lang w:val="fr-FR"/>
        </w:rPr>
      </w:pPr>
      <w:r w:rsidRPr="004E1018">
        <w:rPr>
          <w:sz w:val="20"/>
          <w:szCs w:val="20"/>
          <w:lang w:val="fr-FR"/>
        </w:rPr>
        <w:t xml:space="preserve"> </w:t>
      </w:r>
    </w:p>
    <w:p w:rsidR="00597FC1" w:rsidRPr="004E1018" w:rsidRDefault="00597FC1" w:rsidP="00597FC1">
      <w:pPr>
        <w:jc w:val="both"/>
        <w:rPr>
          <w:sz w:val="20"/>
          <w:szCs w:val="20"/>
          <w:lang w:val="fr-FR"/>
        </w:rPr>
      </w:pPr>
    </w:p>
    <w:sectPr w:rsidR="00597FC1" w:rsidRPr="004E1018" w:rsidSect="00863339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DFF" w:rsidRDefault="00CB6DFF" w:rsidP="007B35DF">
      <w:pPr>
        <w:spacing w:after="0" w:line="240" w:lineRule="auto"/>
      </w:pPr>
      <w:r>
        <w:separator/>
      </w:r>
    </w:p>
  </w:endnote>
  <w:endnote w:type="continuationSeparator" w:id="0">
    <w:p w:rsidR="00CB6DFF" w:rsidRDefault="00CB6DFF" w:rsidP="007B3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DFF" w:rsidRDefault="00CB6DFF" w:rsidP="007B35DF">
      <w:pPr>
        <w:spacing w:after="0" w:line="240" w:lineRule="auto"/>
      </w:pPr>
      <w:r>
        <w:separator/>
      </w:r>
    </w:p>
  </w:footnote>
  <w:footnote w:type="continuationSeparator" w:id="0">
    <w:p w:rsidR="00CB6DFF" w:rsidRDefault="00CB6DFF" w:rsidP="007B3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DFF" w:rsidRDefault="00CB6DFF" w:rsidP="007B35DF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7324"/>
    <w:rsid w:val="00054D89"/>
    <w:rsid w:val="000E3D84"/>
    <w:rsid w:val="0015394B"/>
    <w:rsid w:val="00191827"/>
    <w:rsid w:val="001D5094"/>
    <w:rsid w:val="0021778A"/>
    <w:rsid w:val="00286F5C"/>
    <w:rsid w:val="002930C3"/>
    <w:rsid w:val="002D5A1F"/>
    <w:rsid w:val="002F7967"/>
    <w:rsid w:val="00331105"/>
    <w:rsid w:val="003A7324"/>
    <w:rsid w:val="003E1BC0"/>
    <w:rsid w:val="00494CD0"/>
    <w:rsid w:val="004D734A"/>
    <w:rsid w:val="004E1018"/>
    <w:rsid w:val="0051677F"/>
    <w:rsid w:val="00531575"/>
    <w:rsid w:val="0057557A"/>
    <w:rsid w:val="00597FC1"/>
    <w:rsid w:val="0068717A"/>
    <w:rsid w:val="00694D16"/>
    <w:rsid w:val="006A2DAA"/>
    <w:rsid w:val="006B7A0A"/>
    <w:rsid w:val="007522FB"/>
    <w:rsid w:val="00787A82"/>
    <w:rsid w:val="007B35DF"/>
    <w:rsid w:val="00863339"/>
    <w:rsid w:val="008E1FBF"/>
    <w:rsid w:val="008F325C"/>
    <w:rsid w:val="008F62B9"/>
    <w:rsid w:val="00975FC7"/>
    <w:rsid w:val="009A08C8"/>
    <w:rsid w:val="009A7254"/>
    <w:rsid w:val="009C5216"/>
    <w:rsid w:val="009E6BEA"/>
    <w:rsid w:val="00A36D7E"/>
    <w:rsid w:val="00A93FC8"/>
    <w:rsid w:val="00A95BA3"/>
    <w:rsid w:val="00AA1E03"/>
    <w:rsid w:val="00AA7D4D"/>
    <w:rsid w:val="00B532EF"/>
    <w:rsid w:val="00CB6DFF"/>
    <w:rsid w:val="00D34ECB"/>
    <w:rsid w:val="00D93AB7"/>
    <w:rsid w:val="00F50D1F"/>
    <w:rsid w:val="00FE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it-IT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2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B3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35DF"/>
  </w:style>
  <w:style w:type="paragraph" w:styleId="Pidipagina">
    <w:name w:val="footer"/>
    <w:basedOn w:val="Normale"/>
    <w:link w:val="PidipaginaCarattere"/>
    <w:uiPriority w:val="99"/>
    <w:semiHidden/>
    <w:unhideWhenUsed/>
    <w:rsid w:val="007B3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35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5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7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it-IT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B3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35DF"/>
  </w:style>
  <w:style w:type="paragraph" w:styleId="Pidipagina">
    <w:name w:val="footer"/>
    <w:basedOn w:val="Normale"/>
    <w:link w:val="PidipaginaCarattere"/>
    <w:uiPriority w:val="99"/>
    <w:semiHidden/>
    <w:unhideWhenUsed/>
    <w:rsid w:val="007B35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35D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5D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177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stax.it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antistaxtipremi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boehringer-ingelheim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Valued Acer Customer</cp:lastModifiedBy>
  <cp:revision>4</cp:revision>
  <cp:lastPrinted>2016-06-07T16:11:00Z</cp:lastPrinted>
  <dcterms:created xsi:type="dcterms:W3CDTF">2016-06-09T08:06:00Z</dcterms:created>
  <dcterms:modified xsi:type="dcterms:W3CDTF">2016-06-10T07:50:00Z</dcterms:modified>
</cp:coreProperties>
</file>