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39" w:rsidRPr="001A02FD" w:rsidRDefault="008E0376" w:rsidP="008E0376">
      <w:pPr>
        <w:jc w:val="center"/>
        <w:rPr>
          <w:i/>
          <w:u w:val="single"/>
        </w:rPr>
      </w:pPr>
      <w:r w:rsidRPr="001A02FD">
        <w:rPr>
          <w:i/>
          <w:u w:val="single"/>
        </w:rPr>
        <w:t>Comunicato stampa</w:t>
      </w:r>
    </w:p>
    <w:p w:rsidR="004F5455" w:rsidRPr="001A02FD" w:rsidRDefault="004F5455" w:rsidP="001A02FD">
      <w:pPr>
        <w:spacing w:after="0"/>
        <w:jc w:val="center"/>
      </w:pPr>
      <w:r w:rsidRPr="001A02FD">
        <w:t>14° Giornata Milanese di Chirurgia della Mano</w:t>
      </w:r>
    </w:p>
    <w:p w:rsidR="008E0376" w:rsidRDefault="004F5455" w:rsidP="001A02FD">
      <w:pPr>
        <w:spacing w:after="0"/>
        <w:jc w:val="center"/>
        <w:rPr>
          <w:b/>
          <w:sz w:val="24"/>
        </w:rPr>
      </w:pPr>
      <w:r w:rsidRPr="004F5455">
        <w:rPr>
          <w:b/>
          <w:sz w:val="24"/>
        </w:rPr>
        <w:t>LA COLLAGENASI: PRESENTE E FUTURO PER IL TRATTAMENTO DEL MORBO DI DUPUYTREN</w:t>
      </w:r>
    </w:p>
    <w:p w:rsidR="008E0376" w:rsidRDefault="004F5455" w:rsidP="004F5455">
      <w:pPr>
        <w:spacing w:after="0"/>
        <w:jc w:val="center"/>
        <w:rPr>
          <w:i/>
        </w:rPr>
      </w:pPr>
      <w:r w:rsidRPr="004F5455">
        <w:rPr>
          <w:i/>
        </w:rPr>
        <w:t xml:space="preserve">Esperti riuniti a Milano per tirare le fila su questo innovativo trattamento mininvasivo. Ospiti d’onore, la </w:t>
      </w:r>
      <w:r w:rsidR="00E75C05">
        <w:rPr>
          <w:i/>
        </w:rPr>
        <w:t>Professoressa</w:t>
      </w:r>
      <w:r w:rsidRPr="004F5455">
        <w:rPr>
          <w:i/>
        </w:rPr>
        <w:t xml:space="preserve"> Marie Badalamente e il </w:t>
      </w:r>
      <w:r w:rsidR="00E75C05">
        <w:rPr>
          <w:i/>
        </w:rPr>
        <w:t>Professor</w:t>
      </w:r>
      <w:r w:rsidRPr="004F5455">
        <w:rPr>
          <w:i/>
        </w:rPr>
        <w:t xml:space="preserve"> </w:t>
      </w:r>
      <w:r w:rsidR="00C53830" w:rsidRPr="00C53830">
        <w:rPr>
          <w:i/>
        </w:rPr>
        <w:t>Lawrence</w:t>
      </w:r>
      <w:r w:rsidRPr="004F5455">
        <w:rPr>
          <w:i/>
        </w:rPr>
        <w:t xml:space="preserve"> Hurst della Stony Brook University School of Medicine </w:t>
      </w:r>
    </w:p>
    <w:p w:rsidR="008F261D" w:rsidRPr="008F261D" w:rsidRDefault="008F261D" w:rsidP="004F5455">
      <w:pPr>
        <w:spacing w:after="0"/>
        <w:jc w:val="center"/>
        <w:rPr>
          <w:color w:val="FF0000"/>
        </w:rPr>
      </w:pPr>
    </w:p>
    <w:p w:rsidR="00C30E14" w:rsidRDefault="008E0376" w:rsidP="008E0376">
      <w:pPr>
        <w:spacing w:after="0"/>
        <w:jc w:val="both"/>
      </w:pPr>
      <w:r>
        <w:rPr>
          <w:i/>
        </w:rPr>
        <w:t xml:space="preserve">Milano, 08 marzo 2016 </w:t>
      </w:r>
      <w:r w:rsidR="001A02FD">
        <w:t>– Trattare il m</w:t>
      </w:r>
      <w:r>
        <w:t xml:space="preserve">orbo di Dupuytren, </w:t>
      </w:r>
      <w:r w:rsidRPr="008E0376">
        <w:t xml:space="preserve">patologia </w:t>
      </w:r>
      <w:r w:rsidR="00C30E14">
        <w:t>che porta alla</w:t>
      </w:r>
      <w:r w:rsidRPr="008E0376">
        <w:t xml:space="preserve"> flessione</w:t>
      </w:r>
      <w:r w:rsidR="00722BEB">
        <w:t xml:space="preserve"> progressiva e permanente di una</w:t>
      </w:r>
      <w:r w:rsidRPr="008E0376">
        <w:t xml:space="preserve"> o più dita</w:t>
      </w:r>
      <w:r w:rsidR="00C30E14">
        <w:t xml:space="preserve"> della mano</w:t>
      </w:r>
      <w:r w:rsidRPr="008E0376">
        <w:t xml:space="preserve">, </w:t>
      </w:r>
      <w:r w:rsidR="00C30E14">
        <w:t>senza ricorrere</w:t>
      </w:r>
      <w:r w:rsidR="001A02FD">
        <w:t xml:space="preserve"> all’intervento chirurgico</w:t>
      </w:r>
      <w:r>
        <w:t xml:space="preserve">. È questo il </w:t>
      </w:r>
      <w:r w:rsidR="00646887" w:rsidRPr="00646887">
        <w:rPr>
          <w:i/>
        </w:rPr>
        <w:t>file rouge</w:t>
      </w:r>
      <w:r>
        <w:t xml:space="preserve"> </w:t>
      </w:r>
      <w:r w:rsidR="00646887">
        <w:t xml:space="preserve">della </w:t>
      </w:r>
      <w:r w:rsidRPr="00C53830">
        <w:rPr>
          <w:b/>
        </w:rPr>
        <w:t>14°</w:t>
      </w:r>
      <w:r w:rsidR="00646887" w:rsidRPr="00C53830">
        <w:rPr>
          <w:b/>
        </w:rPr>
        <w:t xml:space="preserve"> edizione della</w:t>
      </w:r>
      <w:r w:rsidRPr="00C53830">
        <w:rPr>
          <w:b/>
        </w:rPr>
        <w:t xml:space="preserve"> </w:t>
      </w:r>
      <w:r w:rsidRPr="00C53830">
        <w:rPr>
          <w:b/>
          <w:i/>
        </w:rPr>
        <w:t>Giornata Milanese di Chirur</w:t>
      </w:r>
      <w:r w:rsidR="00646887" w:rsidRPr="00C53830">
        <w:rPr>
          <w:b/>
          <w:i/>
        </w:rPr>
        <w:t>gia della Mano</w:t>
      </w:r>
      <w:r w:rsidR="00646887" w:rsidRPr="00C53830">
        <w:rPr>
          <w:b/>
        </w:rPr>
        <w:t xml:space="preserve"> </w:t>
      </w:r>
      <w:r w:rsidR="00C30E14" w:rsidRPr="00C53830">
        <w:rPr>
          <w:b/>
        </w:rPr>
        <w:t>“</w:t>
      </w:r>
      <w:r w:rsidRPr="00C53830">
        <w:rPr>
          <w:b/>
        </w:rPr>
        <w:t>La collagenasi: presente e futuro per il trattamento del morbo di Dupuytren”</w:t>
      </w:r>
      <w:r w:rsidR="00646887">
        <w:t xml:space="preserve"> in programma il prossimo </w:t>
      </w:r>
      <w:r w:rsidR="00646887" w:rsidRPr="00C53830">
        <w:rPr>
          <w:b/>
        </w:rPr>
        <w:t xml:space="preserve">11 marzo presso il Centro Congressi </w:t>
      </w:r>
      <w:r w:rsidR="00646887" w:rsidRPr="00C53830">
        <w:rPr>
          <w:b/>
          <w:i/>
        </w:rPr>
        <w:t xml:space="preserve">Le Stelline </w:t>
      </w:r>
      <w:r w:rsidR="00646887" w:rsidRPr="00C53830">
        <w:rPr>
          <w:b/>
        </w:rPr>
        <w:t>di Milano</w:t>
      </w:r>
      <w:r w:rsidR="00C30E14">
        <w:t>.</w:t>
      </w:r>
    </w:p>
    <w:p w:rsidR="00C30E14" w:rsidRDefault="00C30E14" w:rsidP="008E0376">
      <w:pPr>
        <w:spacing w:after="0"/>
        <w:jc w:val="both"/>
      </w:pPr>
    </w:p>
    <w:p w:rsidR="008E0376" w:rsidRDefault="00C30E14" w:rsidP="008E0376">
      <w:pPr>
        <w:spacing w:after="0"/>
        <w:jc w:val="both"/>
      </w:pPr>
      <w:r>
        <w:t>I</w:t>
      </w:r>
      <w:r w:rsidR="00646887">
        <w:t>l congresso,</w:t>
      </w:r>
      <w:r w:rsidR="008E0376">
        <w:t xml:space="preserve"> organizzato dal </w:t>
      </w:r>
      <w:r w:rsidR="008E0376" w:rsidRPr="001A02FD">
        <w:rPr>
          <w:b/>
        </w:rPr>
        <w:t>Professor Giorgio Pajardi</w:t>
      </w:r>
      <w:r w:rsidR="008E0376">
        <w:t>, direttore dell’</w:t>
      </w:r>
      <w:r w:rsidR="008E0376" w:rsidRPr="00C53830">
        <w:rPr>
          <w:b/>
        </w:rPr>
        <w:t>UOC di Chirurgia</w:t>
      </w:r>
      <w:r w:rsidR="00292C7B">
        <w:rPr>
          <w:b/>
        </w:rPr>
        <w:t xml:space="preserve"> e Riabilitazione</w:t>
      </w:r>
      <w:r w:rsidR="008F261D">
        <w:rPr>
          <w:b/>
        </w:rPr>
        <w:t xml:space="preserve"> </w:t>
      </w:r>
      <w:r w:rsidR="008E0376" w:rsidRPr="00C53830">
        <w:rPr>
          <w:b/>
        </w:rPr>
        <w:t>della Mano del</w:t>
      </w:r>
      <w:r w:rsidR="00292C7B">
        <w:rPr>
          <w:b/>
        </w:rPr>
        <w:t xml:space="preserve">l’Ospedale San Giuseppe </w:t>
      </w:r>
      <w:r w:rsidR="008E0376" w:rsidRPr="00C53830">
        <w:rPr>
          <w:b/>
        </w:rPr>
        <w:t>Gruppo MultiMedica</w:t>
      </w:r>
      <w:r w:rsidR="006625F9">
        <w:t xml:space="preserve"> -</w:t>
      </w:r>
      <w:r w:rsidR="00292C7B">
        <w:t xml:space="preserve"> </w:t>
      </w:r>
      <w:r w:rsidR="008E0376" w:rsidRPr="00C53830">
        <w:rPr>
          <w:b/>
        </w:rPr>
        <w:t>Università degli Studi di</w:t>
      </w:r>
      <w:r w:rsidRPr="00C53830">
        <w:rPr>
          <w:b/>
        </w:rPr>
        <w:t xml:space="preserve"> Milano</w:t>
      </w:r>
      <w:r w:rsidR="00646887">
        <w:t>, vedrà la partecipazione dei principali esperti in chirurgia della mano, italiani e stranieri,</w:t>
      </w:r>
      <w:r>
        <w:t xml:space="preserve"> per tirare le fila sull’impiego della</w:t>
      </w:r>
      <w:r w:rsidR="008E0376">
        <w:t xml:space="preserve"> </w:t>
      </w:r>
      <w:r w:rsidR="008E0376" w:rsidRPr="001E77F3">
        <w:rPr>
          <w:b/>
        </w:rPr>
        <w:t>collagenasi di clostridium histolyticum</w:t>
      </w:r>
      <w:r w:rsidR="006625F9">
        <w:t>. Si tratta di</w:t>
      </w:r>
      <w:r>
        <w:t xml:space="preserve"> </w:t>
      </w:r>
      <w:r w:rsidR="00CC5A0A">
        <w:t xml:space="preserve">un enzima </w:t>
      </w:r>
      <w:r w:rsidR="00CC5A0A" w:rsidRPr="00CC5A0A">
        <w:t>che permette, con una sola in</w:t>
      </w:r>
      <w:r w:rsidR="00CC5A0A">
        <w:t>iezione, di rompere la membrana</w:t>
      </w:r>
      <w:r>
        <w:t xml:space="preserve"> di collagene provocata </w:t>
      </w:r>
      <w:r w:rsidR="00646887">
        <w:t>dal morbo di Dupuytren</w:t>
      </w:r>
      <w:r>
        <w:t>,</w:t>
      </w:r>
      <w:r w:rsidR="00CC5A0A" w:rsidRPr="00CC5A0A">
        <w:t xml:space="preserve"> ripristinando la funzionalità della mano in tempi brevi.</w:t>
      </w:r>
      <w:r w:rsidR="00722BEB">
        <w:t xml:space="preserve"> </w:t>
      </w:r>
      <w:r w:rsidR="0058336C">
        <w:t xml:space="preserve"> </w:t>
      </w:r>
    </w:p>
    <w:p w:rsidR="00C30E14" w:rsidRDefault="00C30E14" w:rsidP="008E0376">
      <w:pPr>
        <w:spacing w:after="0"/>
        <w:jc w:val="both"/>
      </w:pPr>
    </w:p>
    <w:p w:rsidR="00C30E14" w:rsidRDefault="00646887" w:rsidP="00C30E14">
      <w:pPr>
        <w:spacing w:after="0"/>
        <w:jc w:val="both"/>
      </w:pPr>
      <w:r>
        <w:t xml:space="preserve">In dettaglio, </w:t>
      </w:r>
      <w:r w:rsidR="006625F9">
        <w:t>questo trattamento,</w:t>
      </w:r>
      <w:r w:rsidR="00474FAE">
        <w:t xml:space="preserve"> </w:t>
      </w:r>
      <w:r w:rsidR="00C30E14">
        <w:t xml:space="preserve">inventato </w:t>
      </w:r>
      <w:r w:rsidR="00C30E14" w:rsidRPr="00292C7B">
        <w:t xml:space="preserve">dalla </w:t>
      </w:r>
      <w:r w:rsidR="00292C7B" w:rsidRPr="00292C7B">
        <w:rPr>
          <w:b/>
        </w:rPr>
        <w:t>Professoressa</w:t>
      </w:r>
      <w:r w:rsidR="00C30E14" w:rsidRPr="00292C7B">
        <w:rPr>
          <w:b/>
        </w:rPr>
        <w:t xml:space="preserve"> </w:t>
      </w:r>
      <w:r w:rsidR="00C30E14" w:rsidRPr="00C53830">
        <w:rPr>
          <w:b/>
        </w:rPr>
        <w:t>Marie Badalamente</w:t>
      </w:r>
      <w:r w:rsidR="00C30E14">
        <w:t xml:space="preserve"> e dal </w:t>
      </w:r>
      <w:r w:rsidR="00292C7B" w:rsidRPr="00292C7B">
        <w:rPr>
          <w:b/>
        </w:rPr>
        <w:t>Professor</w:t>
      </w:r>
      <w:r w:rsidR="00C30E14" w:rsidRPr="00292C7B">
        <w:rPr>
          <w:b/>
        </w:rPr>
        <w:t xml:space="preserve"> </w:t>
      </w:r>
      <w:r w:rsidR="00C53830" w:rsidRPr="00C53830">
        <w:rPr>
          <w:b/>
        </w:rPr>
        <w:t>Lawrence</w:t>
      </w:r>
      <w:r w:rsidR="003D4FD6" w:rsidRPr="00C53830">
        <w:rPr>
          <w:b/>
        </w:rPr>
        <w:t xml:space="preserve"> Hurst</w:t>
      </w:r>
      <w:r w:rsidR="003D4FD6">
        <w:t xml:space="preserve"> </w:t>
      </w:r>
      <w:r w:rsidR="00C30E14" w:rsidRPr="008F5E0F">
        <w:t xml:space="preserve">della </w:t>
      </w:r>
      <w:r w:rsidR="00C30E14" w:rsidRPr="00C53830">
        <w:rPr>
          <w:b/>
          <w:i/>
        </w:rPr>
        <w:t>Stony Brook University School of Medicine</w:t>
      </w:r>
      <w:r w:rsidR="00C30E14" w:rsidRPr="008F5E0F">
        <w:t xml:space="preserve"> degli Stati Uniti</w:t>
      </w:r>
      <w:r w:rsidR="003D4FD6">
        <w:t xml:space="preserve"> - ospiti d’onore del congresso </w:t>
      </w:r>
      <w:r w:rsidR="001E77F3">
        <w:t>milanese</w:t>
      </w:r>
      <w:r w:rsidR="003D4FD6">
        <w:t xml:space="preserve"> </w:t>
      </w:r>
      <w:r w:rsidR="006625F9">
        <w:t>-</w:t>
      </w:r>
      <w:r w:rsidR="003D4FD6">
        <w:t xml:space="preserve"> </w:t>
      </w:r>
      <w:r w:rsidR="006625F9">
        <w:t xml:space="preserve">è </w:t>
      </w:r>
      <w:r w:rsidR="00C30E14">
        <w:t xml:space="preserve">ormai consolidato, a livello internazionale, come terapia d’elezione per </w:t>
      </w:r>
      <w:r w:rsidR="003D4FD6">
        <w:t>questa patologia</w:t>
      </w:r>
      <w:r w:rsidR="005C37E1">
        <w:t>,</w:t>
      </w:r>
      <w:r w:rsidR="001E77F3">
        <w:t xml:space="preserve"> una delle più comuni</w:t>
      </w:r>
      <w:r w:rsidR="005C37E1">
        <w:t xml:space="preserve"> </w:t>
      </w:r>
      <w:r w:rsidR="005C37E1" w:rsidRPr="005C37E1">
        <w:t>fra tutte le forme di deformità della mano</w:t>
      </w:r>
      <w:r w:rsidR="00C30E14">
        <w:t xml:space="preserve">. </w:t>
      </w:r>
      <w:r w:rsidR="005C37E1">
        <w:t>«L</w:t>
      </w:r>
      <w:r w:rsidR="00C30E14">
        <w:t>a c</w:t>
      </w:r>
      <w:r w:rsidR="00C30E14" w:rsidRPr="00C30E14">
        <w:t>ollagenasi</w:t>
      </w:r>
      <w:r w:rsidR="00C30E14">
        <w:t>,</w:t>
      </w:r>
      <w:r w:rsidR="00C30E14" w:rsidRPr="00C30E14">
        <w:t xml:space="preserve"> </w:t>
      </w:r>
      <w:r w:rsidR="00C30E14">
        <w:t>n</w:t>
      </w:r>
      <w:r w:rsidR="00C30E14" w:rsidRPr="00C30E14">
        <w:t xml:space="preserve">ella maggior parte dei casi, </w:t>
      </w:r>
      <w:r w:rsidR="00C30E14">
        <w:t>porta a</w:t>
      </w:r>
      <w:r w:rsidR="00FC2699">
        <w:t xml:space="preserve"> ottimi risultati clinici già il giorno </w:t>
      </w:r>
      <w:r w:rsidR="005C37E1">
        <w:t xml:space="preserve">seguente </w:t>
      </w:r>
      <w:r w:rsidR="00FC2699">
        <w:t xml:space="preserve">la prima iniezione </w:t>
      </w:r>
      <w:r w:rsidR="00C30E14" w:rsidRPr="00C30E14">
        <w:t xml:space="preserve">ripristinando </w:t>
      </w:r>
      <w:r w:rsidR="00FC2699">
        <w:t xml:space="preserve">la </w:t>
      </w:r>
      <w:r w:rsidR="00C30E14" w:rsidRPr="00C30E14">
        <w:t xml:space="preserve">normale estensione </w:t>
      </w:r>
      <w:r w:rsidR="00FC2699">
        <w:t xml:space="preserve">dell’arto e, di conseguenza, portando </w:t>
      </w:r>
      <w:r w:rsidR="005C37E1">
        <w:t>a</w:t>
      </w:r>
      <w:r w:rsidR="00FC2699">
        <w:t xml:space="preserve"> un completo recupero delle normali funzionalità della mano</w:t>
      </w:r>
      <w:r w:rsidR="001E77F3">
        <w:t xml:space="preserve"> -</w:t>
      </w:r>
      <w:r w:rsidR="005C37E1">
        <w:t xml:space="preserve"> spiega la </w:t>
      </w:r>
      <w:r w:rsidR="006625F9">
        <w:t xml:space="preserve">professoressa </w:t>
      </w:r>
      <w:r w:rsidR="005C37E1">
        <w:t>Badalamente -. Questo, grazie a una semplice seduta in cui lo specialista inietta l’enzima nel punto in cui è presente la corda distruggendola, senza dover</w:t>
      </w:r>
      <w:r w:rsidR="00FC2699">
        <w:t xml:space="preserve"> sottoporre </w:t>
      </w:r>
      <w:r w:rsidR="005C37E1">
        <w:t xml:space="preserve">il paziente </w:t>
      </w:r>
      <w:r w:rsidR="00FC2699">
        <w:t>a un doloroso e, a volte, complesso intervento chirurgico»</w:t>
      </w:r>
      <w:r w:rsidR="00C30E14" w:rsidRPr="00C30E14">
        <w:t>.</w:t>
      </w:r>
    </w:p>
    <w:p w:rsidR="00C30E14" w:rsidRDefault="00C30E14" w:rsidP="00C30E14">
      <w:pPr>
        <w:spacing w:after="0"/>
        <w:jc w:val="both"/>
      </w:pPr>
    </w:p>
    <w:p w:rsidR="00C30E14" w:rsidRDefault="005C37E1" w:rsidP="00C30E14">
      <w:pPr>
        <w:spacing w:after="0"/>
        <w:jc w:val="both"/>
      </w:pPr>
      <w:r w:rsidRPr="00C53830">
        <w:rPr>
          <w:b/>
        </w:rPr>
        <w:t xml:space="preserve">Una terapia, quindi, che </w:t>
      </w:r>
      <w:r w:rsidR="001E77F3" w:rsidRPr="00C53830">
        <w:rPr>
          <w:b/>
        </w:rPr>
        <w:t>elimina</w:t>
      </w:r>
      <w:r w:rsidRPr="00C53830">
        <w:rPr>
          <w:b/>
        </w:rPr>
        <w:t xml:space="preserve"> il ricorso al bisturi</w:t>
      </w:r>
      <w:r>
        <w:t xml:space="preserve"> anche se, in Italia - dove il trattamento è approvato e rimborsato </w:t>
      </w:r>
      <w:r w:rsidR="00292C7B">
        <w:t>in tutte le</w:t>
      </w:r>
      <w:r>
        <w:t xml:space="preserve"> regioni - «alcuni </w:t>
      </w:r>
      <w:r w:rsidR="006625F9">
        <w:t>specialisti</w:t>
      </w:r>
      <w:r>
        <w:t xml:space="preserve"> preferiscono ancora procedere tramite la tradizionale incisione </w:t>
      </w:r>
      <w:r w:rsidR="00365F56">
        <w:t>-</w:t>
      </w:r>
      <w:r>
        <w:t xml:space="preserve"> spiega il professor Pajardi -</w:t>
      </w:r>
      <w:r w:rsidR="00C30E14">
        <w:t>.</w:t>
      </w:r>
      <w:r>
        <w:t xml:space="preserve"> Per questo</w:t>
      </w:r>
      <w:r w:rsidR="006625F9">
        <w:t>,</w:t>
      </w:r>
      <w:r>
        <w:t xml:space="preserve"> è necessario </w:t>
      </w:r>
      <w:r w:rsidR="001E77F3">
        <w:t>rendere consapevole</w:t>
      </w:r>
      <w:r>
        <w:t xml:space="preserve"> </w:t>
      </w:r>
      <w:r w:rsidR="001E77F3">
        <w:t xml:space="preserve">il </w:t>
      </w:r>
      <w:r>
        <w:t>paziente</w:t>
      </w:r>
      <w:r w:rsidR="001E77F3">
        <w:t xml:space="preserve"> stesso del fatto che</w:t>
      </w:r>
      <w:r>
        <w:t xml:space="preserve"> l’intervento</w:t>
      </w:r>
      <w:r w:rsidR="00365F56">
        <w:t xml:space="preserve"> chirurgico non è più necessario. </w:t>
      </w:r>
      <w:r w:rsidR="00CF3B79">
        <w:t xml:space="preserve">C’è chi sostiene </w:t>
      </w:r>
      <w:r w:rsidR="00365F56">
        <w:t xml:space="preserve">che </w:t>
      </w:r>
      <w:r w:rsidR="00377508">
        <w:t>la terapia</w:t>
      </w:r>
      <w:r w:rsidR="00365F56">
        <w:t xml:space="preserve"> con collagenasi sia ancora sperimentale, che ci sia</w:t>
      </w:r>
      <w:r w:rsidR="00C30E14">
        <w:t>no pochi studi sulla sua efficacia</w:t>
      </w:r>
      <w:r w:rsidR="00365F56">
        <w:t xml:space="preserve">, ma non è assolutamente </w:t>
      </w:r>
      <w:r w:rsidR="00CF3B79">
        <w:t>così</w:t>
      </w:r>
      <w:r w:rsidR="00365F56">
        <w:t>;</w:t>
      </w:r>
      <w:r w:rsidR="00CF3B79">
        <w:t xml:space="preserve"> </w:t>
      </w:r>
      <w:r w:rsidR="00CF3B79" w:rsidRPr="00351EDB">
        <w:rPr>
          <w:b/>
        </w:rPr>
        <w:t xml:space="preserve">stiamo parlando di </w:t>
      </w:r>
      <w:r w:rsidR="00377508">
        <w:rPr>
          <w:b/>
        </w:rPr>
        <w:t xml:space="preserve">quasi </w:t>
      </w:r>
      <w:r w:rsidR="00CF3B79" w:rsidRPr="00351EDB">
        <w:rPr>
          <w:b/>
        </w:rPr>
        <w:t>dieci anni di studi supportati da</w:t>
      </w:r>
      <w:r w:rsidR="00365F56" w:rsidRPr="00351EDB">
        <w:rPr>
          <w:b/>
        </w:rPr>
        <w:t xml:space="preserve"> </w:t>
      </w:r>
      <w:r w:rsidR="00CF3B79" w:rsidRPr="00351EDB">
        <w:rPr>
          <w:b/>
        </w:rPr>
        <w:t>numerosi casi trattati</w:t>
      </w:r>
      <w:r w:rsidR="00365F56" w:rsidRPr="00351EDB">
        <w:rPr>
          <w:b/>
        </w:rPr>
        <w:t>, solo il mio reparto è vicino a</w:t>
      </w:r>
      <w:r w:rsidR="00CF3B79" w:rsidRPr="00351EDB">
        <w:rPr>
          <w:b/>
        </w:rPr>
        <w:t xml:space="preserve"> quota 1.000</w:t>
      </w:r>
      <w:r w:rsidR="00365F56">
        <w:t>».</w:t>
      </w:r>
    </w:p>
    <w:p w:rsidR="00365F56" w:rsidRDefault="00365F56" w:rsidP="00C30E14">
      <w:pPr>
        <w:spacing w:after="0"/>
        <w:jc w:val="both"/>
      </w:pPr>
    </w:p>
    <w:p w:rsidR="00365F56" w:rsidRPr="00474FAE" w:rsidRDefault="00C30E14" w:rsidP="00365F56">
      <w:pPr>
        <w:spacing w:after="0"/>
        <w:jc w:val="both"/>
        <w:rPr>
          <w:color w:val="FF0000"/>
        </w:rPr>
      </w:pPr>
      <w:r>
        <w:t>Al congresso</w:t>
      </w:r>
      <w:r w:rsidR="00365F56">
        <w:t xml:space="preserve">, </w:t>
      </w:r>
      <w:r w:rsidRPr="00C53830">
        <w:rPr>
          <w:b/>
        </w:rPr>
        <w:t>i r</w:t>
      </w:r>
      <w:r w:rsidR="00365F56" w:rsidRPr="00C53830">
        <w:rPr>
          <w:b/>
        </w:rPr>
        <w:t>esponsabili dei diversi centri di chirurgia della mano italiani discuteranno della loro esperienza con la collagenasi</w:t>
      </w:r>
      <w:r w:rsidR="00365F56">
        <w:t xml:space="preserve">, </w:t>
      </w:r>
      <w:r w:rsidR="001E77F3">
        <w:t>di eventuali criticità</w:t>
      </w:r>
      <w:r w:rsidR="00365F56">
        <w:t xml:space="preserve">, delle </w:t>
      </w:r>
      <w:r>
        <w:t xml:space="preserve">modifiche </w:t>
      </w:r>
      <w:r w:rsidR="00365F56">
        <w:t xml:space="preserve">apportate al trattamento e dei </w:t>
      </w:r>
      <w:r>
        <w:t xml:space="preserve">problemi </w:t>
      </w:r>
      <w:r w:rsidR="006625F9">
        <w:t>riscontrati con la r</w:t>
      </w:r>
      <w:r w:rsidR="00365F56">
        <w:t>egione di riferimento</w:t>
      </w:r>
      <w:r w:rsidRPr="006625F9">
        <w:t xml:space="preserve">. </w:t>
      </w:r>
      <w:r w:rsidR="00EE4EA2" w:rsidRPr="00EE4EA2">
        <w:t>In Italia, infatti, il trattamento è diffuso su tutto il territorio nazionale, anche se in alcune regioni, ad oggi, non risulta ancora sufficientemente utilizzato. In linea di massima, il Centro Italia è in forte ritardo rispetto al Nord e al Sud; sono partite, più di recente, la Puglia e la Sicilia che si aggiungono alla già virtuosa Sardegna.</w:t>
      </w:r>
      <w:r w:rsidR="00EE4EA2">
        <w:t xml:space="preserve"> </w:t>
      </w:r>
      <w:r w:rsidR="00365F56" w:rsidRPr="006625F9">
        <w:t xml:space="preserve">In </w:t>
      </w:r>
      <w:r w:rsidR="000A294B" w:rsidRPr="006625F9">
        <w:t>quest</w:t>
      </w:r>
      <w:r w:rsidR="008C7C63" w:rsidRPr="006625F9">
        <w:t>a</w:t>
      </w:r>
      <w:r w:rsidR="00365F56" w:rsidRPr="006625F9">
        <w:t xml:space="preserve"> regione, </w:t>
      </w:r>
      <w:r w:rsidR="00602943">
        <w:t>«</w:t>
      </w:r>
      <w:r w:rsidR="000A294B" w:rsidRPr="006625F9">
        <w:t>i</w:t>
      </w:r>
      <w:r w:rsidR="00365F56" w:rsidRPr="006625F9">
        <w:t>l dottor</w:t>
      </w:r>
      <w:r w:rsidR="000A294B" w:rsidRPr="006625F9">
        <w:t xml:space="preserve"> Luciano Cara, </w:t>
      </w:r>
      <w:r w:rsidR="008C7C63" w:rsidRPr="006625F9">
        <w:t>d</w:t>
      </w:r>
      <w:r w:rsidR="001E77F3" w:rsidRPr="006625F9">
        <w:t xml:space="preserve">irettore </w:t>
      </w:r>
      <w:r w:rsidR="001E77F3" w:rsidRPr="006625F9">
        <w:lastRenderedPageBreak/>
        <w:t xml:space="preserve">della Struttura Complessa di Ortopedia e Microchirurgia Ricostruttiva </w:t>
      </w:r>
      <w:r w:rsidR="001E77F3" w:rsidRPr="001E77F3">
        <w:t>dell’Ospedale Marino di Cagliari</w:t>
      </w:r>
      <w:r w:rsidR="001E77F3">
        <w:t xml:space="preserve">, </w:t>
      </w:r>
      <w:r w:rsidR="000A294B">
        <w:t xml:space="preserve">una volta sperimentato il farmaco e compresa la sua efficacia, si è speso per il suo utilizzo in tutta l’isola. In concreto, ha organizzato una serie di corsi formativi </w:t>
      </w:r>
      <w:r w:rsidR="00365F56">
        <w:t xml:space="preserve">invitando almeno un referente </w:t>
      </w:r>
      <w:r w:rsidR="000A294B">
        <w:t>per ognuno dei dieci</w:t>
      </w:r>
      <w:r w:rsidR="00365F56">
        <w:t xml:space="preserve"> reparti di ortopedia della Sardegna</w:t>
      </w:r>
      <w:r w:rsidR="000A294B">
        <w:t>, per poi ottenere la sua rimborsabilità</w:t>
      </w:r>
      <w:r w:rsidR="000D1D4D">
        <w:t xml:space="preserve"> - continua il professor Pajardi -</w:t>
      </w:r>
      <w:r w:rsidR="00365F56">
        <w:t xml:space="preserve">. </w:t>
      </w:r>
      <w:r w:rsidR="000A294B" w:rsidRPr="000D1D4D">
        <w:rPr>
          <w:b/>
        </w:rPr>
        <w:t>La</w:t>
      </w:r>
      <w:r w:rsidR="00365F56" w:rsidRPr="000D1D4D">
        <w:rPr>
          <w:b/>
        </w:rPr>
        <w:t xml:space="preserve"> Lombardia</w:t>
      </w:r>
      <w:r w:rsidR="00365F56">
        <w:t xml:space="preserve">, </w:t>
      </w:r>
      <w:r w:rsidR="000A294B">
        <w:t>invece,</w:t>
      </w:r>
      <w:r w:rsidR="00602943">
        <w:t xml:space="preserve"> che </w:t>
      </w:r>
      <w:r w:rsidR="00602943" w:rsidRPr="000D1D4D">
        <w:rPr>
          <w:b/>
        </w:rPr>
        <w:t>è stata la prima</w:t>
      </w:r>
      <w:r w:rsidR="000A294B" w:rsidRPr="000D1D4D">
        <w:rPr>
          <w:b/>
        </w:rPr>
        <w:t xml:space="preserve"> </w:t>
      </w:r>
      <w:r w:rsidR="00602943" w:rsidRPr="000D1D4D">
        <w:rPr>
          <w:b/>
        </w:rPr>
        <w:t>a autorizzare e finanziare questo trattamento anche per molti pazienti provenienti da altre regioni</w:t>
      </w:r>
      <w:r w:rsidR="00602943" w:rsidRPr="00602943">
        <w:t xml:space="preserve">, </w:t>
      </w:r>
      <w:r w:rsidR="000A294B">
        <w:t xml:space="preserve">ha deciso di </w:t>
      </w:r>
      <w:r w:rsidR="001E77F3">
        <w:t>concedere</w:t>
      </w:r>
      <w:r w:rsidR="000A294B">
        <w:t xml:space="preserve"> il rimborso</w:t>
      </w:r>
      <w:r w:rsidR="008C7C63">
        <w:t xml:space="preserve"> </w:t>
      </w:r>
      <w:r w:rsidR="00602943">
        <w:t>solo</w:t>
      </w:r>
      <w:r w:rsidR="000A294B">
        <w:t xml:space="preserve"> a chi ave</w:t>
      </w:r>
      <w:r w:rsidR="001E77F3">
        <w:t>sse</w:t>
      </w:r>
      <w:r w:rsidR="000A294B">
        <w:t xml:space="preserve"> </w:t>
      </w:r>
      <w:r w:rsidR="001E77F3">
        <w:t>condotto le necessarie sperimentazioni del</w:t>
      </w:r>
      <w:r w:rsidR="000A294B">
        <w:t xml:space="preserve"> farmaco</w:t>
      </w:r>
      <w:r w:rsidR="001E77F3">
        <w:t>. In totale quattro strutture, oltre al mio reparto presso</w:t>
      </w:r>
      <w:r w:rsidR="00292C7B">
        <w:t xml:space="preserve"> l’Ospedale San Giuseppe - Gruppo </w:t>
      </w:r>
      <w:r w:rsidR="001E77F3">
        <w:t>MultiMedica</w:t>
      </w:r>
      <w:r w:rsidR="000A294B">
        <w:t xml:space="preserve">. </w:t>
      </w:r>
      <w:r w:rsidR="001E77F3">
        <w:t>In</w:t>
      </w:r>
      <w:r w:rsidR="00365F56">
        <w:t xml:space="preserve"> futuro</w:t>
      </w:r>
      <w:r w:rsidR="001E77F3">
        <w:t>,</w:t>
      </w:r>
      <w:r w:rsidR="00365F56">
        <w:t xml:space="preserve"> se uno dei centri </w:t>
      </w:r>
      <w:r w:rsidR="001E77F3">
        <w:t xml:space="preserve">dimostrerà di </w:t>
      </w:r>
      <w:r w:rsidR="000A294B">
        <w:t>non utilizza</w:t>
      </w:r>
      <w:r w:rsidR="008C7C63">
        <w:t>re il trattamento, la regione</w:t>
      </w:r>
      <w:r w:rsidR="000A294B">
        <w:t xml:space="preserve"> destinerà </w:t>
      </w:r>
      <w:r w:rsidR="008C7C63">
        <w:t xml:space="preserve">il finanziamento </w:t>
      </w:r>
      <w:r w:rsidR="000A294B">
        <w:t xml:space="preserve">a </w:t>
      </w:r>
      <w:r w:rsidR="001E77F3">
        <w:t>un altro ospedale</w:t>
      </w:r>
      <w:r w:rsidR="002F7228">
        <w:t>. In ogni caso</w:t>
      </w:r>
      <w:r w:rsidR="008C7C63">
        <w:t>,</w:t>
      </w:r>
      <w:r w:rsidR="002F7228">
        <w:t xml:space="preserve"> è importante sottolineare che </w:t>
      </w:r>
      <w:r w:rsidR="0074492D" w:rsidRPr="000D1D4D">
        <w:rPr>
          <w:b/>
        </w:rPr>
        <w:t>se</w:t>
      </w:r>
      <w:r w:rsidR="001E77F3" w:rsidRPr="000D1D4D">
        <w:rPr>
          <w:b/>
        </w:rPr>
        <w:t xml:space="preserve"> la </w:t>
      </w:r>
      <w:r w:rsidR="00CF53AE" w:rsidRPr="000D1D4D">
        <w:rPr>
          <w:b/>
        </w:rPr>
        <w:t xml:space="preserve">collagenasi </w:t>
      </w:r>
      <w:r w:rsidR="001E77F3" w:rsidRPr="000D1D4D">
        <w:rPr>
          <w:b/>
        </w:rPr>
        <w:t xml:space="preserve">non viene utilizzata, </w:t>
      </w:r>
      <w:r w:rsidR="002F7228" w:rsidRPr="000D1D4D">
        <w:rPr>
          <w:b/>
        </w:rPr>
        <w:t xml:space="preserve">non è </w:t>
      </w:r>
      <w:r w:rsidR="001E77F3" w:rsidRPr="000D1D4D">
        <w:rPr>
          <w:b/>
        </w:rPr>
        <w:t xml:space="preserve">per </w:t>
      </w:r>
      <w:r w:rsidR="0074492D" w:rsidRPr="000D1D4D">
        <w:rPr>
          <w:b/>
        </w:rPr>
        <w:t>responsabilità</w:t>
      </w:r>
      <w:r w:rsidR="002F7228" w:rsidRPr="000D1D4D">
        <w:rPr>
          <w:b/>
        </w:rPr>
        <w:t xml:space="preserve"> delle istituzioni</w:t>
      </w:r>
      <w:r w:rsidR="0074492D" w:rsidRPr="000D1D4D">
        <w:rPr>
          <w:b/>
        </w:rPr>
        <w:t xml:space="preserve">, </w:t>
      </w:r>
      <w:r w:rsidR="00292C7B" w:rsidRPr="000D1D4D">
        <w:rPr>
          <w:b/>
        </w:rPr>
        <w:t>ma delle singole strutture ospedaliere</w:t>
      </w:r>
      <w:r w:rsidR="00292C7B">
        <w:t xml:space="preserve"> autorizzate che non si sono ancora attivate</w:t>
      </w:r>
      <w:r w:rsidR="000A294B">
        <w:t>»</w:t>
      </w:r>
      <w:r w:rsidR="00365F56">
        <w:t xml:space="preserve">. </w:t>
      </w:r>
    </w:p>
    <w:p w:rsidR="00365F56" w:rsidRDefault="00365F56" w:rsidP="00365F56">
      <w:pPr>
        <w:spacing w:after="0"/>
        <w:jc w:val="both"/>
      </w:pPr>
    </w:p>
    <w:p w:rsidR="00DE2D83" w:rsidRDefault="00CF53AE" w:rsidP="00DE2D83">
      <w:pPr>
        <w:jc w:val="both"/>
        <w:rPr>
          <w:b/>
          <w:u w:val="single"/>
        </w:rPr>
      </w:pPr>
      <w:r>
        <w:t xml:space="preserve">Un </w:t>
      </w:r>
      <w:r w:rsidR="00C53830">
        <w:t xml:space="preserve">trattamento </w:t>
      </w:r>
      <w:r>
        <w:t xml:space="preserve">ormai consolidato sia in Italia che a livello internazionale. A conferma di ciò, una decina di </w:t>
      </w:r>
      <w:r w:rsidR="001E77F3">
        <w:t>ex pazienti</w:t>
      </w:r>
      <w:r>
        <w:t xml:space="preserve"> hanno deciso di fondare la </w:t>
      </w:r>
      <w:r w:rsidR="001F1A83" w:rsidRPr="001F1A83">
        <w:rPr>
          <w:b/>
          <w:i/>
        </w:rPr>
        <w:t xml:space="preserve">Società Italiana Morbo di Dupuytren (SIMD) </w:t>
      </w:r>
      <w:r>
        <w:t xml:space="preserve">per informare e sensibilizzare </w:t>
      </w:r>
      <w:r w:rsidR="001E77F3">
        <w:t>la popolazione</w:t>
      </w:r>
      <w:r>
        <w:t xml:space="preserve"> su </w:t>
      </w:r>
      <w:r w:rsidR="001E77F3">
        <w:t>questa malattia</w:t>
      </w:r>
      <w:r>
        <w:t xml:space="preserve"> e sull’esistenza di una terapia non chirurgica efficace. «Io sono un ex paziente</w:t>
      </w:r>
      <w:r w:rsidR="001E77F3">
        <w:t>,</w:t>
      </w:r>
      <w:r>
        <w:t xml:space="preserve"> operato dal Professor Pajardi nel 201</w:t>
      </w:r>
      <w:r w:rsidR="003F070A">
        <w:t>1 e, in seguito nel 2015</w:t>
      </w:r>
      <w:r>
        <w:t xml:space="preserve">, per una forma di Dupuytren </w:t>
      </w:r>
      <w:r w:rsidR="003F070A">
        <w:t xml:space="preserve">bilaterale </w:t>
      </w:r>
      <w:r>
        <w:t xml:space="preserve">alle mani - racconta </w:t>
      </w:r>
      <w:r w:rsidRPr="00C53830">
        <w:rPr>
          <w:b/>
        </w:rPr>
        <w:t>Giuseppe Stringa</w:t>
      </w:r>
      <w:r w:rsidRPr="00CF53AE">
        <w:t xml:space="preserve">, Presidente </w:t>
      </w:r>
      <w:r>
        <w:t xml:space="preserve">della </w:t>
      </w:r>
      <w:r w:rsidRPr="00CF53AE">
        <w:t>Società</w:t>
      </w:r>
      <w:r>
        <w:t xml:space="preserve"> -. </w:t>
      </w:r>
      <w:r w:rsidR="005D25E0">
        <w:t>Nel 2014</w:t>
      </w:r>
      <w:r>
        <w:t xml:space="preserve"> abbiamo deciso di fondare questa </w:t>
      </w:r>
      <w:r w:rsidR="0074492D">
        <w:t>realtà</w:t>
      </w:r>
      <w:r>
        <w:t xml:space="preserve"> di cui ho l’onore di essere </w:t>
      </w:r>
      <w:r w:rsidR="001E77F3">
        <w:t>il</w:t>
      </w:r>
      <w:r>
        <w:t xml:space="preserve"> presidente. Il nostro obiettivo è </w:t>
      </w:r>
      <w:r w:rsidRPr="00351EDB">
        <w:rPr>
          <w:b/>
        </w:rPr>
        <w:t>sensibilizzare la popolazione sul fatto che esistono del</w:t>
      </w:r>
      <w:r w:rsidR="008C7C63" w:rsidRPr="00351EDB">
        <w:rPr>
          <w:b/>
        </w:rPr>
        <w:t xml:space="preserve">le terapie non chirurgiche per </w:t>
      </w:r>
      <w:r w:rsidR="000D1D4D">
        <w:rPr>
          <w:b/>
        </w:rPr>
        <w:t>trattare</w:t>
      </w:r>
      <w:r w:rsidRPr="00351EDB">
        <w:rPr>
          <w:b/>
        </w:rPr>
        <w:t xml:space="preserve"> malattie come quella di Dupuytren</w:t>
      </w:r>
      <w:r>
        <w:t xml:space="preserve"> </w:t>
      </w:r>
      <w:r w:rsidRPr="000D1D4D">
        <w:rPr>
          <w:b/>
        </w:rPr>
        <w:t>in modo rapido e indolore</w:t>
      </w:r>
      <w:r>
        <w:t>. In due giorni si risolve un problema che</w:t>
      </w:r>
      <w:r w:rsidR="005456D5">
        <w:t>, con l’intervento tradizionale</w:t>
      </w:r>
      <w:r>
        <w:t xml:space="preserve">, avrebbe richiesto </w:t>
      </w:r>
      <w:r w:rsidRPr="00CF53AE">
        <w:t>sei mesi</w:t>
      </w:r>
      <w:r>
        <w:t>».</w:t>
      </w:r>
    </w:p>
    <w:p w:rsidR="00DE2D83" w:rsidRPr="00755776" w:rsidRDefault="00DE2D83" w:rsidP="00DE2D83">
      <w:pPr>
        <w:jc w:val="both"/>
      </w:pPr>
      <w:r>
        <w:t xml:space="preserve">Stando a quanto affermano gli esperti, quindi, non c’è più motivo di ricorrere </w:t>
      </w:r>
      <w:r w:rsidR="005456D5">
        <w:t>al bisturi</w:t>
      </w:r>
      <w:r>
        <w:t xml:space="preserve"> per risolvere </w:t>
      </w:r>
      <w:r w:rsidR="0074492D">
        <w:t xml:space="preserve">questo tipo di </w:t>
      </w:r>
      <w:r>
        <w:t>contrattura</w:t>
      </w:r>
      <w:r w:rsidR="00292C7B">
        <w:t>. Come spiega il professor</w:t>
      </w:r>
      <w:r>
        <w:t xml:space="preserve"> Hurst, infatti, «</w:t>
      </w:r>
      <w:r w:rsidRPr="00351EDB">
        <w:rPr>
          <w:b/>
        </w:rPr>
        <w:t xml:space="preserve">l’intervento richiede ampie incisioni </w:t>
      </w:r>
      <w:r w:rsidR="008C7C63" w:rsidRPr="00351EDB">
        <w:rPr>
          <w:b/>
        </w:rPr>
        <w:t>a</w:t>
      </w:r>
      <w:r w:rsidRPr="00351EDB">
        <w:rPr>
          <w:b/>
        </w:rPr>
        <w:t>lla mano per rimuovere efficacemente il cordone di collagene</w:t>
      </w:r>
      <w:r>
        <w:t xml:space="preserve">. Inoltre, espone </w:t>
      </w:r>
      <w:r w:rsidRPr="00B11E4D">
        <w:t xml:space="preserve">alle solite complicazioni e morbilità legate alla chirurgia </w:t>
      </w:r>
      <w:r>
        <w:t>in aperto</w:t>
      </w:r>
      <w:r w:rsidRPr="00B11E4D">
        <w:t>. Complicanze come l</w:t>
      </w:r>
      <w:r>
        <w:t>esioni nervo</w:t>
      </w:r>
      <w:r w:rsidR="005456D5">
        <w:t>se, infezioni, danni ai tendini e rigidità articolari;</w:t>
      </w:r>
      <w:r>
        <w:t xml:space="preserve"> i</w:t>
      </w:r>
      <w:r w:rsidRPr="00B11E4D">
        <w:t xml:space="preserve">noltre, la chirurgia </w:t>
      </w:r>
      <w:r w:rsidR="005456D5">
        <w:t>richiede il ricorso all’</w:t>
      </w:r>
      <w:r w:rsidRPr="00B11E4D">
        <w:t xml:space="preserve">anestesia, a volte </w:t>
      </w:r>
      <w:r>
        <w:t>anche generale».</w:t>
      </w:r>
      <w:r w:rsidR="005456D5">
        <w:t xml:space="preserve"> C</w:t>
      </w:r>
      <w:r>
        <w:t>ontinua Badalamente</w:t>
      </w:r>
      <w:r w:rsidR="005456D5">
        <w:t>: «n</w:t>
      </w:r>
      <w:r w:rsidRPr="00755776">
        <w:t>ella m</w:t>
      </w:r>
      <w:r w:rsidR="008C7C63">
        <w:t>aggior parte dei casi, grazie a questo trattamento non chirurgico, non è necessario</w:t>
      </w:r>
      <w:r>
        <w:t xml:space="preserve"> prevedere un monitoraggio terapeutico</w:t>
      </w:r>
      <w:r w:rsidRPr="00755776">
        <w:t xml:space="preserve">. </w:t>
      </w:r>
      <w:r>
        <w:t>Si tratta di un</w:t>
      </w:r>
      <w:r w:rsidRPr="00755776">
        <w:t xml:space="preserve"> </w:t>
      </w:r>
      <w:r w:rsidR="008C7C63">
        <w:t>approccio</w:t>
      </w:r>
      <w:r>
        <w:t xml:space="preserve"> che</w:t>
      </w:r>
      <w:r w:rsidRPr="00755776">
        <w:t xml:space="preserve"> risparmia </w:t>
      </w:r>
      <w:r>
        <w:t xml:space="preserve">ai pazienti dolore, assenze dal </w:t>
      </w:r>
      <w:r w:rsidRPr="00755776">
        <w:t>lavoro</w:t>
      </w:r>
      <w:r w:rsidR="005456D5">
        <w:t>,</w:t>
      </w:r>
      <w:r w:rsidRPr="00755776">
        <w:t xml:space="preserve"> </w:t>
      </w:r>
      <w:r>
        <w:t xml:space="preserve">garantendo </w:t>
      </w:r>
      <w:r w:rsidR="005456D5">
        <w:t>loro di tornare rapidamente</w:t>
      </w:r>
      <w:r w:rsidRPr="00755776">
        <w:t xml:space="preserve"> alle </w:t>
      </w:r>
      <w:r>
        <w:t xml:space="preserve">normali </w:t>
      </w:r>
      <w:r w:rsidRPr="00755776">
        <w:t xml:space="preserve">attività </w:t>
      </w:r>
      <w:r>
        <w:t>quotidiane»</w:t>
      </w:r>
      <w:r w:rsidRPr="00755776">
        <w:t>.</w:t>
      </w:r>
    </w:p>
    <w:p w:rsidR="00C30E14" w:rsidRPr="00017E65" w:rsidRDefault="005456D5" w:rsidP="00C30E14">
      <w:pPr>
        <w:spacing w:after="0"/>
        <w:jc w:val="both"/>
        <w:rPr>
          <w:color w:val="FF0000"/>
        </w:rPr>
      </w:pPr>
      <w:r>
        <w:t>A</w:t>
      </w:r>
      <w:r w:rsidR="00F9475F">
        <w:t xml:space="preserve">l centro congressi Le Stelline, </w:t>
      </w:r>
      <w:r>
        <w:t>per la prima volta</w:t>
      </w:r>
      <w:r w:rsidR="00F9475F">
        <w:t>,</w:t>
      </w:r>
      <w:r>
        <w:t xml:space="preserve"> si parlerà esclusivamente del presente della collagenasi, grazie ai tanti casi acquisiti</w:t>
      </w:r>
      <w:r w:rsidR="00FA577F">
        <w:t xml:space="preserve"> in questi anni</w:t>
      </w:r>
      <w:r>
        <w:t xml:space="preserve">. </w:t>
      </w:r>
      <w:r w:rsidR="00DE2D83">
        <w:t>«</w:t>
      </w:r>
      <w:r w:rsidR="00C30E14">
        <w:t xml:space="preserve">Abbiamo trattato </w:t>
      </w:r>
      <w:r>
        <w:t xml:space="preserve">persone anziane e giovani, con un </w:t>
      </w:r>
      <w:r w:rsidR="00FA577F">
        <w:t xml:space="preserve">solo </w:t>
      </w:r>
      <w:r w:rsidR="00C30E14">
        <w:t>dito coinvol</w:t>
      </w:r>
      <w:r w:rsidR="000D1D4D">
        <w:t>to,</w:t>
      </w:r>
      <w:r>
        <w:t xml:space="preserve"> </w:t>
      </w:r>
      <w:r w:rsidR="000D1D4D">
        <w:t xml:space="preserve">cinque dita </w:t>
      </w:r>
      <w:r>
        <w:t>o individui</w:t>
      </w:r>
      <w:r w:rsidR="00C30E14">
        <w:t xml:space="preserve"> </w:t>
      </w:r>
      <w:r>
        <w:t>che non erano più in grado di utilizzare</w:t>
      </w:r>
      <w:r w:rsidR="00C30E14">
        <w:t xml:space="preserve"> </w:t>
      </w:r>
      <w:r w:rsidR="00FA577F">
        <w:t>l</w:t>
      </w:r>
      <w:r w:rsidR="00F9475F">
        <w:t>a mano</w:t>
      </w:r>
      <w:r w:rsidR="00FA577F">
        <w:t xml:space="preserve"> </w:t>
      </w:r>
      <w:r>
        <w:t>da qualche anno</w:t>
      </w:r>
      <w:r w:rsidR="00C30E14">
        <w:t xml:space="preserve">. </w:t>
      </w:r>
      <w:r w:rsidR="000B5BAF">
        <w:t>D</w:t>
      </w:r>
      <w:r>
        <w:t>irei che</w:t>
      </w:r>
      <w:r w:rsidR="00C30E14">
        <w:t xml:space="preserve"> abbiamo</w:t>
      </w:r>
      <w:r>
        <w:t xml:space="preserve"> davvero</w:t>
      </w:r>
      <w:r w:rsidR="00C30E14">
        <w:t xml:space="preserve"> tutti i parametri e tanti risultati </w:t>
      </w:r>
      <w:r>
        <w:t xml:space="preserve">su cui discutere. </w:t>
      </w:r>
      <w:r w:rsidRPr="00351EDB">
        <w:rPr>
          <w:b/>
        </w:rPr>
        <w:t>Acquisire esperienza permette</w:t>
      </w:r>
      <w:r w:rsidR="0003320E">
        <w:rPr>
          <w:b/>
        </w:rPr>
        <w:t>,</w:t>
      </w:r>
      <w:r w:rsidRPr="00351EDB">
        <w:rPr>
          <w:b/>
        </w:rPr>
        <w:t xml:space="preserve"> sempre</w:t>
      </w:r>
      <w:r w:rsidR="0003320E">
        <w:rPr>
          <w:b/>
        </w:rPr>
        <w:t>,</w:t>
      </w:r>
      <w:r w:rsidRPr="00351EDB">
        <w:rPr>
          <w:b/>
        </w:rPr>
        <w:t xml:space="preserve"> un miglioramento del trattamento e un’estensione del suo utilizzo</w:t>
      </w:r>
      <w:r w:rsidR="0003320E">
        <w:rPr>
          <w:b/>
        </w:rPr>
        <w:t xml:space="preserve">, </w:t>
      </w:r>
      <w:r w:rsidR="00292C7B" w:rsidRPr="00292C7B">
        <w:rPr>
          <w:b/>
        </w:rPr>
        <w:t xml:space="preserve">la chirurgia </w:t>
      </w:r>
      <w:r w:rsidR="0003320E">
        <w:rPr>
          <w:b/>
        </w:rPr>
        <w:t xml:space="preserve">tradizionale </w:t>
      </w:r>
      <w:r w:rsidR="00292C7B" w:rsidRPr="00292C7B">
        <w:rPr>
          <w:b/>
        </w:rPr>
        <w:t xml:space="preserve">appartiene </w:t>
      </w:r>
      <w:r w:rsidR="00FA577F">
        <w:rPr>
          <w:b/>
        </w:rPr>
        <w:t xml:space="preserve">ormai </w:t>
      </w:r>
      <w:r w:rsidR="00292C7B" w:rsidRPr="00292C7B">
        <w:rPr>
          <w:b/>
        </w:rPr>
        <w:t>alla storia della medicina</w:t>
      </w:r>
      <w:r w:rsidR="00CF53AE">
        <w:t>» - conclude Pajardi</w:t>
      </w:r>
      <w:r w:rsidR="00C30E14">
        <w:t>.</w:t>
      </w:r>
      <w:r w:rsidR="00017E65">
        <w:t xml:space="preserve"> </w:t>
      </w:r>
    </w:p>
    <w:p w:rsidR="00365F56" w:rsidRDefault="00365F56" w:rsidP="008E0376">
      <w:pPr>
        <w:spacing w:after="0"/>
        <w:jc w:val="both"/>
      </w:pPr>
    </w:p>
    <w:p w:rsidR="00661397" w:rsidRDefault="00661397" w:rsidP="00661397">
      <w:pPr>
        <w:rPr>
          <w:b/>
          <w:bCs/>
          <w:sz w:val="20"/>
        </w:rPr>
      </w:pPr>
    </w:p>
    <w:p w:rsidR="00661397" w:rsidRPr="00DC2074" w:rsidRDefault="00661397" w:rsidP="00661397">
      <w:pPr>
        <w:rPr>
          <w:b/>
          <w:bCs/>
          <w:sz w:val="20"/>
        </w:rPr>
      </w:pPr>
      <w:r w:rsidRPr="00DC2074">
        <w:rPr>
          <w:b/>
          <w:bCs/>
          <w:sz w:val="20"/>
        </w:rPr>
        <w:t>Per ulteriori informazioni:</w:t>
      </w:r>
    </w:p>
    <w:p w:rsidR="00661397" w:rsidRPr="00DC2074" w:rsidRDefault="00661397" w:rsidP="00661397">
      <w:pPr>
        <w:autoSpaceDE w:val="0"/>
        <w:autoSpaceDN w:val="0"/>
        <w:adjustRightInd w:val="0"/>
        <w:spacing w:after="0"/>
        <w:jc w:val="both"/>
        <w:rPr>
          <w:rFonts w:cs="Arial"/>
          <w:sz w:val="20"/>
        </w:rPr>
      </w:pPr>
      <w:r w:rsidRPr="00DC2074">
        <w:rPr>
          <w:rFonts w:cs="Arial"/>
          <w:b/>
          <w:sz w:val="20"/>
        </w:rPr>
        <w:t>Value Relations Srl -  </w:t>
      </w:r>
      <w:r w:rsidRPr="00DC2074">
        <w:rPr>
          <w:rFonts w:cs="Arial"/>
          <w:sz w:val="20"/>
        </w:rPr>
        <w:t>Tel. 02 204249.1</w:t>
      </w:r>
    </w:p>
    <w:p w:rsidR="00661397" w:rsidRPr="00DC2074" w:rsidRDefault="00661397" w:rsidP="00661397">
      <w:pPr>
        <w:spacing w:after="0"/>
        <w:rPr>
          <w:rFonts w:cs="Arial"/>
          <w:sz w:val="20"/>
        </w:rPr>
      </w:pPr>
      <w:r w:rsidRPr="00DC2074">
        <w:rPr>
          <w:rFonts w:cs="Arial"/>
          <w:sz w:val="20"/>
        </w:rPr>
        <w:t xml:space="preserve">Maria Luisa Paleari - </w:t>
      </w:r>
      <w:hyperlink r:id="rId6" w:history="1">
        <w:r w:rsidRPr="00DC2074">
          <w:rPr>
            <w:rStyle w:val="Collegamentoipertestuale"/>
            <w:rFonts w:cs="Arial"/>
            <w:sz w:val="20"/>
          </w:rPr>
          <w:t>ml.paleari@vrelations.it</w:t>
        </w:r>
      </w:hyperlink>
      <w:r w:rsidRPr="00DC2074">
        <w:rPr>
          <w:rFonts w:cs="Arial"/>
          <w:sz w:val="20"/>
        </w:rPr>
        <w:t xml:space="preserve"> - 331 6718518</w:t>
      </w:r>
    </w:p>
    <w:p w:rsidR="00661397" w:rsidRPr="00DC2074" w:rsidRDefault="00661397" w:rsidP="00661397">
      <w:pPr>
        <w:spacing w:after="0"/>
        <w:rPr>
          <w:rFonts w:ascii="Times New Roman" w:hAnsi="Times New Roman"/>
          <w:sz w:val="24"/>
        </w:rPr>
      </w:pPr>
      <w:r w:rsidRPr="00DC2074">
        <w:rPr>
          <w:rFonts w:cs="Arial"/>
          <w:sz w:val="20"/>
        </w:rPr>
        <w:t xml:space="preserve">Alessio Pappagallo - </w:t>
      </w:r>
      <w:hyperlink r:id="rId7" w:history="1">
        <w:r w:rsidRPr="00DC2074">
          <w:rPr>
            <w:rStyle w:val="Collegamentoipertestuale"/>
            <w:rFonts w:cs="Arial"/>
            <w:sz w:val="20"/>
          </w:rPr>
          <w:t>a.pappagallo@vrelations.it</w:t>
        </w:r>
      </w:hyperlink>
      <w:r w:rsidRPr="00DC2074">
        <w:rPr>
          <w:rFonts w:cs="Arial"/>
          <w:sz w:val="20"/>
        </w:rPr>
        <w:t xml:space="preserve"> - 339 5897483</w:t>
      </w:r>
    </w:p>
    <w:p w:rsidR="008E0376" w:rsidRPr="008E0376" w:rsidRDefault="008E0376" w:rsidP="008E0376">
      <w:pPr>
        <w:jc w:val="center"/>
        <w:rPr>
          <w:i/>
          <w:sz w:val="24"/>
        </w:rPr>
      </w:pPr>
    </w:p>
    <w:sectPr w:rsidR="008E0376" w:rsidRPr="008E0376" w:rsidSect="008633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52" w:rsidRDefault="003A5A52" w:rsidP="008E0376">
      <w:pPr>
        <w:spacing w:after="0" w:line="240" w:lineRule="auto"/>
      </w:pPr>
      <w:r>
        <w:separator/>
      </w:r>
    </w:p>
  </w:endnote>
  <w:endnote w:type="continuationSeparator" w:id="0">
    <w:p w:rsidR="003A5A52" w:rsidRDefault="003A5A52" w:rsidP="008E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52" w:rsidRDefault="003A5A52" w:rsidP="008E0376">
      <w:pPr>
        <w:spacing w:after="0" w:line="240" w:lineRule="auto"/>
      </w:pPr>
      <w:r>
        <w:separator/>
      </w:r>
    </w:p>
  </w:footnote>
  <w:footnote w:type="continuationSeparator" w:id="0">
    <w:p w:rsidR="003A5A52" w:rsidRDefault="003A5A52" w:rsidP="008E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52" w:rsidRDefault="003A5A52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746125"/>
          <wp:effectExtent l="19050" t="0" r="0" b="0"/>
          <wp:docPr id="1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E0376"/>
    <w:rsid w:val="00017E65"/>
    <w:rsid w:val="0003320E"/>
    <w:rsid w:val="000866A9"/>
    <w:rsid w:val="000A294B"/>
    <w:rsid w:val="000B5BAF"/>
    <w:rsid w:val="000D1D4D"/>
    <w:rsid w:val="00107635"/>
    <w:rsid w:val="00111E33"/>
    <w:rsid w:val="0015394B"/>
    <w:rsid w:val="001A02FD"/>
    <w:rsid w:val="001E77F3"/>
    <w:rsid w:val="001F1A83"/>
    <w:rsid w:val="00286F5C"/>
    <w:rsid w:val="00292C7B"/>
    <w:rsid w:val="002F7228"/>
    <w:rsid w:val="00351EDB"/>
    <w:rsid w:val="00365F56"/>
    <w:rsid w:val="00377508"/>
    <w:rsid w:val="003A5A52"/>
    <w:rsid w:val="003D4FD6"/>
    <w:rsid w:val="003F070A"/>
    <w:rsid w:val="00436BBE"/>
    <w:rsid w:val="0046430C"/>
    <w:rsid w:val="00474FAE"/>
    <w:rsid w:val="004D734A"/>
    <w:rsid w:val="004F5455"/>
    <w:rsid w:val="00507BA5"/>
    <w:rsid w:val="005456D5"/>
    <w:rsid w:val="0058336C"/>
    <w:rsid w:val="005C37E1"/>
    <w:rsid w:val="005D25E0"/>
    <w:rsid w:val="00602943"/>
    <w:rsid w:val="00646887"/>
    <w:rsid w:val="00661397"/>
    <w:rsid w:val="006625F9"/>
    <w:rsid w:val="00722BEB"/>
    <w:rsid w:val="00743075"/>
    <w:rsid w:val="0074492D"/>
    <w:rsid w:val="0074654F"/>
    <w:rsid w:val="007A5C7C"/>
    <w:rsid w:val="00863339"/>
    <w:rsid w:val="008648BD"/>
    <w:rsid w:val="008C7C63"/>
    <w:rsid w:val="008D07C0"/>
    <w:rsid w:val="008E0376"/>
    <w:rsid w:val="008E1FBF"/>
    <w:rsid w:val="008F261D"/>
    <w:rsid w:val="00A21954"/>
    <w:rsid w:val="00C1313B"/>
    <w:rsid w:val="00C30E14"/>
    <w:rsid w:val="00C53830"/>
    <w:rsid w:val="00CC5A0A"/>
    <w:rsid w:val="00CF3B79"/>
    <w:rsid w:val="00CF53AE"/>
    <w:rsid w:val="00D022A1"/>
    <w:rsid w:val="00DB08A7"/>
    <w:rsid w:val="00DD2D8C"/>
    <w:rsid w:val="00DE2D83"/>
    <w:rsid w:val="00DE5E1A"/>
    <w:rsid w:val="00E22C3A"/>
    <w:rsid w:val="00E75C05"/>
    <w:rsid w:val="00EE4EA2"/>
    <w:rsid w:val="00F9475F"/>
    <w:rsid w:val="00FA577F"/>
    <w:rsid w:val="00FB0F8D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E0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0376"/>
  </w:style>
  <w:style w:type="paragraph" w:styleId="Pidipagina">
    <w:name w:val="footer"/>
    <w:basedOn w:val="Normale"/>
    <w:link w:val="PidipaginaCarattere"/>
    <w:uiPriority w:val="99"/>
    <w:semiHidden/>
    <w:unhideWhenUsed/>
    <w:rsid w:val="008E0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03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3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1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pappagallo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.paleari@vrelation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9</cp:revision>
  <cp:lastPrinted>2016-03-08T09:30:00Z</cp:lastPrinted>
  <dcterms:created xsi:type="dcterms:W3CDTF">2016-03-07T15:41:00Z</dcterms:created>
  <dcterms:modified xsi:type="dcterms:W3CDTF">2016-03-08T10:10:00Z</dcterms:modified>
</cp:coreProperties>
</file>