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120" w:rsidRPr="00722424" w:rsidRDefault="00887CAA" w:rsidP="00C50120">
      <w:pPr>
        <w:spacing w:after="300" w:line="240" w:lineRule="auto"/>
        <w:jc w:val="center"/>
        <w:outlineLvl w:val="1"/>
        <w:rPr>
          <w:rFonts w:ascii="Arial" w:eastAsia="Times New Roman" w:hAnsi="Arial" w:cs="Arial"/>
          <w:b/>
          <w:color w:val="666666"/>
          <w:sz w:val="28"/>
          <w:szCs w:val="28"/>
          <w:lang w:eastAsia="it-IT"/>
        </w:rPr>
      </w:pPr>
      <w:r>
        <w:rPr>
          <w:rFonts w:ascii="Arial" w:eastAsia="Times New Roman" w:hAnsi="Arial" w:cs="Arial"/>
          <w:b/>
          <w:noProof/>
          <w:color w:val="666666"/>
          <w:sz w:val="28"/>
          <w:szCs w:val="28"/>
          <w:lang w:eastAsia="it-IT"/>
        </w:rPr>
        <w:pict>
          <v:rect id="Rettangolo 2" o:spid="_x0000_s1026" style="position:absolute;left:0;text-align:left;margin-left:-9.9pt;margin-top:17pt;width:496.8pt;height:25.6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" fillcolor="#0075a8" stroked="f" strokeweight="2pt">
            <v:path arrowok="t"/>
            <v:textbox>
              <w:txbxContent>
                <w:p w:rsidR="00C23031" w:rsidRPr="00517FEB" w:rsidRDefault="00C23031" w:rsidP="00F240D9">
                  <w:pPr>
                    <w:spacing w:after="300" w:line="240" w:lineRule="auto"/>
                    <w:jc w:val="center"/>
                    <w:outlineLvl w:val="1"/>
                    <w:rPr>
                      <w:rFonts w:ascii="Trebuchet MS" w:eastAsia="Times New Roman" w:hAnsi="Trebuchet MS" w:cs="Times New Roman"/>
                      <w:b/>
                      <w:color w:val="FFFFFF" w:themeColor="background1"/>
                      <w:sz w:val="28"/>
                      <w:szCs w:val="28"/>
                      <w:lang w:eastAsia="it-IT"/>
                    </w:rPr>
                  </w:pPr>
                  <w:r>
                    <w:rPr>
                      <w:rFonts w:ascii="Trebuchet MS" w:eastAsia="Times New Roman" w:hAnsi="Trebuchet MS" w:cs="Times New Roman"/>
                      <w:b/>
                      <w:color w:val="FFFFFF" w:themeColor="background1"/>
                      <w:sz w:val="28"/>
                      <w:szCs w:val="28"/>
                      <w:lang w:eastAsia="it-IT"/>
                    </w:rPr>
                    <w:t>COMUNICATO STAMPA</w:t>
                  </w:r>
                </w:p>
              </w:txbxContent>
            </v:textbox>
          </v:rect>
        </w:pict>
      </w:r>
      <w:r w:rsidR="005508A0" w:rsidRPr="00722424">
        <w:rPr>
          <w:rFonts w:ascii="Arial" w:eastAsia="Times New Roman" w:hAnsi="Arial" w:cs="Arial"/>
          <w:b/>
          <w:color w:val="666666"/>
          <w:sz w:val="28"/>
          <w:szCs w:val="28"/>
          <w:lang w:eastAsia="it-IT"/>
        </w:rPr>
        <w:br/>
      </w:r>
    </w:p>
    <w:p w:rsidR="00765D31" w:rsidRDefault="00387577" w:rsidP="00765D31">
      <w:pPr>
        <w:spacing w:after="0" w:line="240" w:lineRule="auto"/>
        <w:jc w:val="center"/>
        <w:rPr>
          <w:rFonts w:ascii="Arial" w:hAnsi="Arial" w:cs="Arial"/>
          <w:b/>
        </w:rPr>
      </w:pPr>
      <w:r w:rsidRPr="00722424">
        <w:rPr>
          <w:rFonts w:ascii="Arial" w:eastAsia="Times New Roman" w:hAnsi="Arial" w:cs="Arial"/>
          <w:b/>
          <w:color w:val="666666"/>
          <w:sz w:val="24"/>
          <w:szCs w:val="28"/>
          <w:lang w:val="en-GB" w:eastAsia="it-IT"/>
        </w:rPr>
        <w:br/>
      </w:r>
    </w:p>
    <w:p w:rsidR="00765D31" w:rsidRPr="00455438" w:rsidRDefault="00FA1DD1" w:rsidP="00765D31">
      <w:pPr>
        <w:spacing w:after="0" w:line="240" w:lineRule="auto"/>
        <w:jc w:val="center"/>
        <w:rPr>
          <w:rFonts w:ascii="Arial" w:hAnsi="Arial" w:cs="Arial"/>
          <w:b/>
          <w:sz w:val="20"/>
        </w:rPr>
      </w:pPr>
      <w:r>
        <w:rPr>
          <w:rFonts w:ascii="Arial" w:hAnsi="Arial" w:cs="Arial"/>
          <w:b/>
          <w:sz w:val="20"/>
        </w:rPr>
        <w:t xml:space="preserve">Al via </w:t>
      </w:r>
      <w:r w:rsidR="00C83D37">
        <w:rPr>
          <w:rFonts w:ascii="Arial" w:hAnsi="Arial" w:cs="Arial"/>
          <w:b/>
          <w:sz w:val="20"/>
        </w:rPr>
        <w:t xml:space="preserve">il </w:t>
      </w:r>
      <w:proofErr w:type="spellStart"/>
      <w:r w:rsidR="00C83D37">
        <w:rPr>
          <w:rFonts w:ascii="Arial" w:hAnsi="Arial" w:cs="Arial"/>
          <w:b/>
          <w:sz w:val="20"/>
        </w:rPr>
        <w:t>Clinical</w:t>
      </w:r>
      <w:proofErr w:type="spellEnd"/>
      <w:r w:rsidR="00C83D37">
        <w:rPr>
          <w:rFonts w:ascii="Arial" w:hAnsi="Arial" w:cs="Arial"/>
          <w:b/>
          <w:sz w:val="20"/>
        </w:rPr>
        <w:t xml:space="preserve"> </w:t>
      </w:r>
      <w:proofErr w:type="spellStart"/>
      <w:r w:rsidR="00C83D37">
        <w:rPr>
          <w:rFonts w:ascii="Arial" w:hAnsi="Arial" w:cs="Arial"/>
          <w:b/>
          <w:sz w:val="20"/>
        </w:rPr>
        <w:t>Transplantation</w:t>
      </w:r>
      <w:proofErr w:type="spellEnd"/>
      <w:r w:rsidR="00C83D37">
        <w:rPr>
          <w:rFonts w:ascii="Arial" w:hAnsi="Arial" w:cs="Arial"/>
          <w:b/>
          <w:sz w:val="20"/>
        </w:rPr>
        <w:t xml:space="preserve"> </w:t>
      </w:r>
      <w:proofErr w:type="spellStart"/>
      <w:r w:rsidR="00C83D37">
        <w:rPr>
          <w:rFonts w:ascii="Arial" w:hAnsi="Arial" w:cs="Arial"/>
          <w:b/>
          <w:sz w:val="20"/>
        </w:rPr>
        <w:t>Day</w:t>
      </w:r>
      <w:proofErr w:type="spellEnd"/>
    </w:p>
    <w:p w:rsidR="00765D31" w:rsidRDefault="00765D31" w:rsidP="00765D31">
      <w:pPr>
        <w:spacing w:after="0" w:line="240" w:lineRule="auto"/>
        <w:jc w:val="center"/>
        <w:rPr>
          <w:rFonts w:ascii="Arial" w:hAnsi="Arial" w:cs="Arial"/>
          <w:b/>
        </w:rPr>
      </w:pPr>
    </w:p>
    <w:p w:rsidR="003C1DD5" w:rsidRDefault="003C1DD5" w:rsidP="00765D31">
      <w:pPr>
        <w:spacing w:after="0" w:line="240" w:lineRule="auto"/>
        <w:jc w:val="center"/>
        <w:rPr>
          <w:rFonts w:ascii="Arial" w:hAnsi="Arial" w:cs="Arial"/>
          <w:b/>
          <w:sz w:val="28"/>
        </w:rPr>
      </w:pPr>
      <w:r>
        <w:rPr>
          <w:rFonts w:ascii="Arial" w:hAnsi="Arial" w:cs="Arial"/>
          <w:b/>
          <w:sz w:val="28"/>
        </w:rPr>
        <w:t xml:space="preserve">Innovazioni terapeutiche e ricerca scientifica al servizio dei pazienti trapiantati a rischio rigetto </w:t>
      </w:r>
    </w:p>
    <w:p w:rsidR="00765D31" w:rsidRDefault="00765D31" w:rsidP="00765D31">
      <w:pPr>
        <w:spacing w:after="0" w:line="240" w:lineRule="auto"/>
        <w:jc w:val="both"/>
        <w:rPr>
          <w:rFonts w:ascii="Arial" w:hAnsi="Arial" w:cs="Arial"/>
          <w:i/>
          <w:sz w:val="20"/>
          <w:szCs w:val="20"/>
        </w:rPr>
      </w:pPr>
    </w:p>
    <w:p w:rsidR="00FA1DD1" w:rsidRPr="00FA1DD1" w:rsidRDefault="00FA1DD1" w:rsidP="00765D31">
      <w:pPr>
        <w:spacing w:after="0" w:line="240" w:lineRule="auto"/>
        <w:jc w:val="both"/>
        <w:rPr>
          <w:rStyle w:val="Enfasigrassetto"/>
        </w:rPr>
      </w:pPr>
    </w:p>
    <w:p w:rsidR="00C83D37" w:rsidRPr="00170518" w:rsidRDefault="00FA1DD1" w:rsidP="00A548AE">
      <w:pPr>
        <w:spacing w:after="0" w:line="240" w:lineRule="auto"/>
        <w:jc w:val="both"/>
        <w:rPr>
          <w:rFonts w:ascii="Arial" w:hAnsi="Arial" w:cs="Arial"/>
        </w:rPr>
      </w:pPr>
      <w:r w:rsidRPr="009066AC">
        <w:rPr>
          <w:rFonts w:ascii="Arial" w:hAnsi="Arial" w:cs="Arial"/>
          <w:b/>
        </w:rPr>
        <w:t>Parma</w:t>
      </w:r>
      <w:r w:rsidR="00765D31" w:rsidRPr="009066AC">
        <w:rPr>
          <w:rFonts w:ascii="Arial" w:hAnsi="Arial" w:cs="Arial"/>
          <w:b/>
        </w:rPr>
        <w:t xml:space="preserve">, </w:t>
      </w:r>
      <w:r w:rsidRPr="009066AC">
        <w:rPr>
          <w:rFonts w:ascii="Arial" w:hAnsi="Arial" w:cs="Arial"/>
          <w:b/>
        </w:rPr>
        <w:t>2</w:t>
      </w:r>
      <w:r w:rsidR="002B2ACE">
        <w:rPr>
          <w:rFonts w:ascii="Arial" w:hAnsi="Arial" w:cs="Arial"/>
          <w:b/>
        </w:rPr>
        <w:t>7</w:t>
      </w:r>
      <w:r w:rsidRPr="009066AC">
        <w:rPr>
          <w:rFonts w:ascii="Arial" w:hAnsi="Arial" w:cs="Arial"/>
          <w:b/>
        </w:rPr>
        <w:t xml:space="preserve"> novembre</w:t>
      </w:r>
      <w:r w:rsidR="00765D31" w:rsidRPr="009066AC">
        <w:rPr>
          <w:rFonts w:ascii="Arial" w:hAnsi="Arial" w:cs="Arial"/>
          <w:b/>
        </w:rPr>
        <w:t xml:space="preserve"> 2015</w:t>
      </w:r>
      <w:r w:rsidR="00765D31" w:rsidRPr="009066AC">
        <w:rPr>
          <w:rFonts w:ascii="Arial" w:hAnsi="Arial" w:cs="Arial"/>
        </w:rPr>
        <w:t xml:space="preserve"> </w:t>
      </w:r>
      <w:r w:rsidR="00C85AB2" w:rsidRPr="009066AC">
        <w:rPr>
          <w:rFonts w:ascii="Arial" w:hAnsi="Arial" w:cs="Arial"/>
        </w:rPr>
        <w:t>–</w:t>
      </w:r>
      <w:r w:rsidR="00765D31" w:rsidRPr="009066AC">
        <w:rPr>
          <w:rFonts w:ascii="Arial" w:hAnsi="Arial" w:cs="Arial"/>
        </w:rPr>
        <w:t xml:space="preserve"> </w:t>
      </w:r>
      <w:r w:rsidR="002B2ACE">
        <w:rPr>
          <w:rFonts w:ascii="Arial" w:hAnsi="Arial" w:cs="Arial"/>
        </w:rPr>
        <w:t>Oggi</w:t>
      </w:r>
      <w:r w:rsidR="00C85AB2" w:rsidRPr="009066AC">
        <w:rPr>
          <w:rFonts w:ascii="Arial" w:hAnsi="Arial" w:cs="Arial"/>
        </w:rPr>
        <w:t xml:space="preserve"> </w:t>
      </w:r>
      <w:r w:rsidRPr="009066AC">
        <w:rPr>
          <w:rFonts w:ascii="Arial" w:hAnsi="Arial" w:cs="Arial"/>
        </w:rPr>
        <w:t>27 novembre</w:t>
      </w:r>
      <w:r w:rsidR="00C85AB2" w:rsidRPr="009066AC">
        <w:rPr>
          <w:rFonts w:ascii="Arial" w:hAnsi="Arial" w:cs="Arial"/>
        </w:rPr>
        <w:t>,</w:t>
      </w:r>
      <w:r w:rsidR="00765D31" w:rsidRPr="009066AC">
        <w:rPr>
          <w:rFonts w:ascii="Arial" w:hAnsi="Arial" w:cs="Arial"/>
        </w:rPr>
        <w:t xml:space="preserve"> a </w:t>
      </w:r>
      <w:r w:rsidRPr="009066AC">
        <w:rPr>
          <w:rFonts w:ascii="Arial" w:hAnsi="Arial" w:cs="Arial"/>
        </w:rPr>
        <w:t xml:space="preserve">Parma, si </w:t>
      </w:r>
      <w:r w:rsidR="002B2ACE">
        <w:rPr>
          <w:rFonts w:ascii="Arial" w:hAnsi="Arial" w:cs="Arial"/>
        </w:rPr>
        <w:t>svolge</w:t>
      </w:r>
      <w:r w:rsidRPr="009066AC">
        <w:rPr>
          <w:rFonts w:ascii="Arial" w:hAnsi="Arial" w:cs="Arial"/>
        </w:rPr>
        <w:t xml:space="preserve"> </w:t>
      </w:r>
      <w:r w:rsidR="003213A7" w:rsidRPr="009066AC">
        <w:rPr>
          <w:rFonts w:ascii="Arial" w:hAnsi="Arial" w:cs="Arial"/>
        </w:rPr>
        <w:t>il</w:t>
      </w:r>
      <w:r w:rsidR="004B22A3" w:rsidRPr="009066AC">
        <w:rPr>
          <w:rFonts w:ascii="Arial" w:hAnsi="Arial" w:cs="Arial"/>
        </w:rPr>
        <w:t xml:space="preserve"> </w:t>
      </w:r>
      <w:r w:rsidR="00765D31" w:rsidRPr="009066AC">
        <w:rPr>
          <w:rFonts w:ascii="Arial" w:hAnsi="Arial" w:cs="Arial"/>
        </w:rPr>
        <w:t>“</w:t>
      </w:r>
      <w:proofErr w:type="spellStart"/>
      <w:r w:rsidR="00C83D37" w:rsidRPr="009066AC">
        <w:rPr>
          <w:rFonts w:ascii="Arial" w:hAnsi="Arial" w:cs="Arial"/>
          <w:i/>
        </w:rPr>
        <w:t>Clinical</w:t>
      </w:r>
      <w:proofErr w:type="spellEnd"/>
      <w:r w:rsidR="00C83D37" w:rsidRPr="009066AC">
        <w:rPr>
          <w:rFonts w:ascii="Arial" w:hAnsi="Arial" w:cs="Arial"/>
          <w:i/>
        </w:rPr>
        <w:t xml:space="preserve"> </w:t>
      </w:r>
      <w:proofErr w:type="spellStart"/>
      <w:r w:rsidR="00C83D37" w:rsidRPr="009066AC">
        <w:rPr>
          <w:rFonts w:ascii="Arial" w:hAnsi="Arial" w:cs="Arial"/>
          <w:i/>
        </w:rPr>
        <w:t>Transplantation</w:t>
      </w:r>
      <w:proofErr w:type="spellEnd"/>
      <w:r w:rsidR="00C83D37" w:rsidRPr="009066AC">
        <w:rPr>
          <w:rFonts w:ascii="Arial" w:hAnsi="Arial" w:cs="Arial"/>
          <w:i/>
        </w:rPr>
        <w:t xml:space="preserve"> </w:t>
      </w:r>
      <w:proofErr w:type="spellStart"/>
      <w:r w:rsidR="00C83D37" w:rsidRPr="009066AC">
        <w:rPr>
          <w:rFonts w:ascii="Arial" w:hAnsi="Arial" w:cs="Arial"/>
          <w:i/>
        </w:rPr>
        <w:t>day</w:t>
      </w:r>
      <w:proofErr w:type="spellEnd"/>
      <w:r w:rsidR="00C83D37" w:rsidRPr="009066AC">
        <w:rPr>
          <w:rFonts w:ascii="Arial" w:hAnsi="Arial" w:cs="Arial"/>
          <w:i/>
        </w:rPr>
        <w:t xml:space="preserve">. </w:t>
      </w:r>
      <w:proofErr w:type="spellStart"/>
      <w:r w:rsidR="00C83D37" w:rsidRPr="009066AC">
        <w:rPr>
          <w:rFonts w:ascii="Arial" w:hAnsi="Arial" w:cs="Arial"/>
          <w:i/>
        </w:rPr>
        <w:t>Rejection</w:t>
      </w:r>
      <w:proofErr w:type="spellEnd"/>
      <w:r w:rsidR="00C83D37" w:rsidRPr="009066AC">
        <w:rPr>
          <w:rFonts w:ascii="Arial" w:hAnsi="Arial" w:cs="Arial"/>
          <w:i/>
        </w:rPr>
        <w:t xml:space="preserve"> in </w:t>
      </w:r>
      <w:proofErr w:type="spellStart"/>
      <w:r w:rsidR="00C83D37" w:rsidRPr="009066AC">
        <w:rPr>
          <w:rFonts w:ascii="Arial" w:hAnsi="Arial" w:cs="Arial"/>
          <w:i/>
        </w:rPr>
        <w:t>solid</w:t>
      </w:r>
      <w:proofErr w:type="spellEnd"/>
      <w:r w:rsidR="00C83D37" w:rsidRPr="009066AC">
        <w:rPr>
          <w:rFonts w:ascii="Arial" w:hAnsi="Arial" w:cs="Arial"/>
          <w:i/>
        </w:rPr>
        <w:t xml:space="preserve"> </w:t>
      </w:r>
      <w:proofErr w:type="spellStart"/>
      <w:r w:rsidR="00C83D37" w:rsidRPr="009066AC">
        <w:rPr>
          <w:rFonts w:ascii="Arial" w:hAnsi="Arial" w:cs="Arial"/>
          <w:i/>
        </w:rPr>
        <w:t>organ</w:t>
      </w:r>
      <w:proofErr w:type="spellEnd"/>
      <w:r w:rsidR="00C83D37" w:rsidRPr="009066AC">
        <w:rPr>
          <w:rFonts w:ascii="Arial" w:hAnsi="Arial" w:cs="Arial"/>
          <w:i/>
        </w:rPr>
        <w:t xml:space="preserve"> </w:t>
      </w:r>
      <w:proofErr w:type="spellStart"/>
      <w:r w:rsidR="00C83D37" w:rsidRPr="009066AC">
        <w:rPr>
          <w:rFonts w:ascii="Arial" w:hAnsi="Arial" w:cs="Arial"/>
          <w:i/>
        </w:rPr>
        <w:t>tra</w:t>
      </w:r>
      <w:r w:rsidR="003213A7" w:rsidRPr="009066AC">
        <w:rPr>
          <w:rFonts w:ascii="Arial" w:hAnsi="Arial" w:cs="Arial"/>
          <w:i/>
        </w:rPr>
        <w:t>ns</w:t>
      </w:r>
      <w:r w:rsidR="00C83D37" w:rsidRPr="009066AC">
        <w:rPr>
          <w:rFonts w:ascii="Arial" w:hAnsi="Arial" w:cs="Arial"/>
          <w:i/>
        </w:rPr>
        <w:t>plantation</w:t>
      </w:r>
      <w:proofErr w:type="spellEnd"/>
      <w:r w:rsidR="00765D31" w:rsidRPr="009066AC">
        <w:rPr>
          <w:rFonts w:ascii="Arial" w:hAnsi="Arial" w:cs="Arial"/>
        </w:rPr>
        <w:t>”,</w:t>
      </w:r>
      <w:r w:rsidR="00C83D37" w:rsidRPr="009066AC">
        <w:rPr>
          <w:rFonts w:ascii="Arial" w:hAnsi="Arial" w:cs="Arial"/>
        </w:rPr>
        <w:t xml:space="preserve"> organizzato </w:t>
      </w:r>
      <w:r w:rsidRPr="009066AC">
        <w:rPr>
          <w:rFonts w:ascii="Arial" w:hAnsi="Arial" w:cs="Arial"/>
        </w:rPr>
        <w:t>da DESCARTES (</w:t>
      </w:r>
      <w:proofErr w:type="spellStart"/>
      <w:r w:rsidRPr="009066AC">
        <w:rPr>
          <w:rFonts w:ascii="Arial" w:hAnsi="Arial" w:cs="Arial"/>
        </w:rPr>
        <w:t>Developing</w:t>
      </w:r>
      <w:proofErr w:type="spellEnd"/>
      <w:r w:rsidRPr="009066AC">
        <w:rPr>
          <w:rFonts w:ascii="Arial" w:hAnsi="Arial" w:cs="Arial"/>
        </w:rPr>
        <w:t xml:space="preserve"> </w:t>
      </w:r>
      <w:proofErr w:type="spellStart"/>
      <w:r w:rsidRPr="009066AC">
        <w:rPr>
          <w:rFonts w:ascii="Arial" w:hAnsi="Arial" w:cs="Arial"/>
        </w:rPr>
        <w:t>Education</w:t>
      </w:r>
      <w:proofErr w:type="spellEnd"/>
      <w:r w:rsidRPr="009066AC">
        <w:rPr>
          <w:rFonts w:ascii="Arial" w:hAnsi="Arial" w:cs="Arial"/>
        </w:rPr>
        <w:t xml:space="preserve"> Science and Care for </w:t>
      </w:r>
      <w:proofErr w:type="spellStart"/>
      <w:r w:rsidRPr="009066AC">
        <w:rPr>
          <w:rFonts w:ascii="Arial" w:hAnsi="Arial" w:cs="Arial"/>
        </w:rPr>
        <w:t>Renal</w:t>
      </w:r>
      <w:proofErr w:type="spellEnd"/>
      <w:r w:rsidRPr="009066AC">
        <w:rPr>
          <w:rFonts w:ascii="Arial" w:hAnsi="Arial" w:cs="Arial"/>
        </w:rPr>
        <w:t xml:space="preserve"> </w:t>
      </w:r>
      <w:proofErr w:type="spellStart"/>
      <w:r w:rsidRPr="009066AC">
        <w:rPr>
          <w:rFonts w:ascii="Arial" w:hAnsi="Arial" w:cs="Arial"/>
        </w:rPr>
        <w:t>Transplantation</w:t>
      </w:r>
      <w:proofErr w:type="spellEnd"/>
      <w:r w:rsidRPr="009066AC">
        <w:rPr>
          <w:rFonts w:ascii="Arial" w:hAnsi="Arial" w:cs="Arial"/>
        </w:rPr>
        <w:t xml:space="preserve"> in </w:t>
      </w:r>
      <w:proofErr w:type="spellStart"/>
      <w:r w:rsidRPr="009066AC">
        <w:rPr>
          <w:rFonts w:ascii="Arial" w:hAnsi="Arial" w:cs="Arial"/>
        </w:rPr>
        <w:t>European</w:t>
      </w:r>
      <w:proofErr w:type="spellEnd"/>
      <w:r w:rsidRPr="009066AC">
        <w:rPr>
          <w:rFonts w:ascii="Arial" w:hAnsi="Arial" w:cs="Arial"/>
        </w:rPr>
        <w:t xml:space="preserve"> </w:t>
      </w:r>
      <w:proofErr w:type="spellStart"/>
      <w:r w:rsidRPr="009066AC">
        <w:rPr>
          <w:rFonts w:ascii="Arial" w:hAnsi="Arial" w:cs="Arial"/>
        </w:rPr>
        <w:t>States</w:t>
      </w:r>
      <w:proofErr w:type="spellEnd"/>
      <w:r w:rsidRPr="009066AC">
        <w:rPr>
          <w:rFonts w:ascii="Arial" w:hAnsi="Arial" w:cs="Arial"/>
        </w:rPr>
        <w:t xml:space="preserve">) </w:t>
      </w:r>
      <w:r w:rsidR="003213A7" w:rsidRPr="009066AC">
        <w:rPr>
          <w:rFonts w:ascii="Arial" w:hAnsi="Arial" w:cs="Arial"/>
        </w:rPr>
        <w:t>gruppo di lavoro</w:t>
      </w:r>
      <w:r w:rsidRPr="009066AC">
        <w:rPr>
          <w:rFonts w:ascii="Arial" w:hAnsi="Arial" w:cs="Arial"/>
        </w:rPr>
        <w:t xml:space="preserve"> di ERA-EDTA (</w:t>
      </w:r>
      <w:proofErr w:type="spellStart"/>
      <w:r w:rsidRPr="009066AC">
        <w:rPr>
          <w:rFonts w:ascii="Arial" w:hAnsi="Arial" w:cs="Arial"/>
        </w:rPr>
        <w:t>European</w:t>
      </w:r>
      <w:proofErr w:type="spellEnd"/>
      <w:r w:rsidRPr="009066AC">
        <w:rPr>
          <w:rFonts w:ascii="Arial" w:hAnsi="Arial" w:cs="Arial"/>
        </w:rPr>
        <w:t xml:space="preserve"> </w:t>
      </w:r>
      <w:proofErr w:type="spellStart"/>
      <w:r w:rsidRPr="009066AC">
        <w:rPr>
          <w:rFonts w:ascii="Arial" w:hAnsi="Arial" w:cs="Arial"/>
        </w:rPr>
        <w:t>Renal</w:t>
      </w:r>
      <w:proofErr w:type="spellEnd"/>
      <w:r w:rsidRPr="009066AC">
        <w:rPr>
          <w:rFonts w:ascii="Arial" w:hAnsi="Arial" w:cs="Arial"/>
        </w:rPr>
        <w:t xml:space="preserve"> </w:t>
      </w:r>
      <w:proofErr w:type="spellStart"/>
      <w:r w:rsidRPr="009066AC">
        <w:rPr>
          <w:rFonts w:ascii="Arial" w:hAnsi="Arial" w:cs="Arial"/>
        </w:rPr>
        <w:t>Association</w:t>
      </w:r>
      <w:proofErr w:type="spellEnd"/>
      <w:r w:rsidRPr="009066AC">
        <w:rPr>
          <w:rFonts w:ascii="Arial" w:hAnsi="Arial" w:cs="Arial"/>
        </w:rPr>
        <w:t xml:space="preserve"> - </w:t>
      </w:r>
      <w:proofErr w:type="spellStart"/>
      <w:r w:rsidRPr="009066AC">
        <w:rPr>
          <w:rFonts w:ascii="Arial" w:hAnsi="Arial" w:cs="Arial"/>
        </w:rPr>
        <w:t>European</w:t>
      </w:r>
      <w:proofErr w:type="spellEnd"/>
      <w:r w:rsidRPr="009066AC">
        <w:rPr>
          <w:rFonts w:ascii="Arial" w:hAnsi="Arial" w:cs="Arial"/>
        </w:rPr>
        <w:t xml:space="preserve"> </w:t>
      </w:r>
      <w:proofErr w:type="spellStart"/>
      <w:r w:rsidRPr="009066AC">
        <w:rPr>
          <w:rFonts w:ascii="Arial" w:hAnsi="Arial" w:cs="Arial"/>
        </w:rPr>
        <w:t>Dialysis</w:t>
      </w:r>
      <w:proofErr w:type="spellEnd"/>
      <w:r w:rsidRPr="009066AC">
        <w:rPr>
          <w:rFonts w:ascii="Arial" w:hAnsi="Arial" w:cs="Arial"/>
        </w:rPr>
        <w:t xml:space="preserve"> and </w:t>
      </w:r>
      <w:proofErr w:type="spellStart"/>
      <w:r w:rsidRPr="009066AC">
        <w:rPr>
          <w:rFonts w:ascii="Arial" w:hAnsi="Arial" w:cs="Arial"/>
        </w:rPr>
        <w:t>Transplant</w:t>
      </w:r>
      <w:proofErr w:type="spellEnd"/>
      <w:r w:rsidRPr="009066AC">
        <w:rPr>
          <w:rFonts w:ascii="Arial" w:hAnsi="Arial" w:cs="Arial"/>
        </w:rPr>
        <w:t xml:space="preserve"> </w:t>
      </w:r>
      <w:proofErr w:type="spellStart"/>
      <w:r w:rsidRPr="009066AC">
        <w:rPr>
          <w:rFonts w:ascii="Arial" w:hAnsi="Arial" w:cs="Arial"/>
        </w:rPr>
        <w:t>Association</w:t>
      </w:r>
      <w:proofErr w:type="spellEnd"/>
      <w:r w:rsidRPr="009066AC">
        <w:rPr>
          <w:rFonts w:ascii="Arial" w:hAnsi="Arial" w:cs="Arial"/>
        </w:rPr>
        <w:t xml:space="preserve">) </w:t>
      </w:r>
      <w:r w:rsidR="00C83D37" w:rsidRPr="009066AC">
        <w:rPr>
          <w:rFonts w:ascii="Arial" w:hAnsi="Arial" w:cs="Arial"/>
        </w:rPr>
        <w:t>con il supporto non condizionato</w:t>
      </w:r>
      <w:r w:rsidRPr="009066AC">
        <w:rPr>
          <w:rFonts w:ascii="Arial" w:hAnsi="Arial" w:cs="Arial"/>
        </w:rPr>
        <w:t xml:space="preserve"> </w:t>
      </w:r>
      <w:r w:rsidR="00DB57A9" w:rsidRPr="009066AC">
        <w:rPr>
          <w:rFonts w:ascii="Arial" w:hAnsi="Arial" w:cs="Arial"/>
        </w:rPr>
        <w:t xml:space="preserve">di </w:t>
      </w:r>
      <w:r w:rsidRPr="009066AC">
        <w:rPr>
          <w:rFonts w:ascii="Arial" w:hAnsi="Arial" w:cs="Arial"/>
        </w:rPr>
        <w:t>Chiesi Farmaceutici S.p.A.</w:t>
      </w:r>
      <w:r w:rsidRPr="00170518">
        <w:rPr>
          <w:rFonts w:ascii="Arial" w:hAnsi="Arial" w:cs="Arial"/>
        </w:rPr>
        <w:t xml:space="preserve"> </w:t>
      </w:r>
    </w:p>
    <w:p w:rsidR="004B22A3" w:rsidRPr="00170518" w:rsidRDefault="004B22A3" w:rsidP="00A548AE">
      <w:pPr>
        <w:spacing w:after="0" w:line="240" w:lineRule="auto"/>
        <w:jc w:val="both"/>
        <w:rPr>
          <w:rFonts w:ascii="Arial" w:hAnsi="Arial" w:cs="Arial"/>
        </w:rPr>
      </w:pPr>
    </w:p>
    <w:p w:rsidR="009066AC" w:rsidRPr="00170518" w:rsidRDefault="00C83D37" w:rsidP="00A548AE">
      <w:pPr>
        <w:spacing w:after="0" w:line="240" w:lineRule="auto"/>
        <w:jc w:val="both"/>
        <w:rPr>
          <w:rFonts w:ascii="Arial" w:hAnsi="Arial" w:cs="Arial"/>
        </w:rPr>
      </w:pPr>
      <w:r w:rsidRPr="00170518">
        <w:rPr>
          <w:rFonts w:ascii="Arial" w:hAnsi="Arial" w:cs="Arial"/>
        </w:rPr>
        <w:t>L’in</w:t>
      </w:r>
      <w:r w:rsidR="005C78E3" w:rsidRPr="00170518">
        <w:rPr>
          <w:rFonts w:ascii="Arial" w:hAnsi="Arial" w:cs="Arial"/>
        </w:rPr>
        <w:t xml:space="preserve">contro, che riunisce un </w:t>
      </w:r>
      <w:proofErr w:type="spellStart"/>
      <w:r w:rsidR="005C78E3" w:rsidRPr="00170518">
        <w:rPr>
          <w:rFonts w:ascii="Arial" w:hAnsi="Arial" w:cs="Arial"/>
        </w:rPr>
        <w:t>panel</w:t>
      </w:r>
      <w:proofErr w:type="spellEnd"/>
      <w:r w:rsidR="005C78E3" w:rsidRPr="00170518">
        <w:rPr>
          <w:rFonts w:ascii="Arial" w:hAnsi="Arial" w:cs="Arial"/>
        </w:rPr>
        <w:t xml:space="preserve"> dei massimi </w:t>
      </w:r>
      <w:r w:rsidRPr="00170518">
        <w:rPr>
          <w:rFonts w:ascii="Arial" w:hAnsi="Arial" w:cs="Arial"/>
        </w:rPr>
        <w:t xml:space="preserve">specialisti </w:t>
      </w:r>
      <w:r w:rsidR="005C78E3" w:rsidRPr="00170518">
        <w:rPr>
          <w:rFonts w:ascii="Arial" w:hAnsi="Arial" w:cs="Arial"/>
        </w:rPr>
        <w:t>internazionali nel settore</w:t>
      </w:r>
      <w:r w:rsidRPr="00170518">
        <w:rPr>
          <w:rFonts w:ascii="Arial" w:hAnsi="Arial" w:cs="Arial"/>
        </w:rPr>
        <w:t>, si propone di fornire</w:t>
      </w:r>
      <w:r w:rsidR="00FA1DD1" w:rsidRPr="00170518">
        <w:rPr>
          <w:rFonts w:ascii="Arial" w:hAnsi="Arial" w:cs="Arial"/>
        </w:rPr>
        <w:t xml:space="preserve"> </w:t>
      </w:r>
      <w:r w:rsidRPr="00170518">
        <w:rPr>
          <w:rFonts w:ascii="Arial" w:hAnsi="Arial" w:cs="Arial"/>
        </w:rPr>
        <w:t xml:space="preserve">un’occasione di confronto e aggiornamento sui progressi </w:t>
      </w:r>
      <w:r w:rsidR="00AD4887" w:rsidRPr="00170518">
        <w:rPr>
          <w:rFonts w:ascii="Arial" w:hAnsi="Arial" w:cs="Arial"/>
        </w:rPr>
        <w:t xml:space="preserve">nel campo della </w:t>
      </w:r>
      <w:r w:rsidR="00293A86" w:rsidRPr="00170518">
        <w:rPr>
          <w:rFonts w:ascii="Arial" w:hAnsi="Arial" w:cs="Arial"/>
        </w:rPr>
        <w:t xml:space="preserve">prevenzione, diagnosi e trattamento del rigetto </w:t>
      </w:r>
      <w:r w:rsidRPr="00170518">
        <w:rPr>
          <w:rFonts w:ascii="Arial" w:hAnsi="Arial" w:cs="Arial"/>
        </w:rPr>
        <w:t>nel trapianto d’organo solido</w:t>
      </w:r>
      <w:r w:rsidR="009066AC">
        <w:rPr>
          <w:rFonts w:ascii="Arial" w:hAnsi="Arial" w:cs="Arial"/>
        </w:rPr>
        <w:t>.</w:t>
      </w:r>
    </w:p>
    <w:p w:rsidR="00C23031" w:rsidRPr="00170518" w:rsidRDefault="009066AC" w:rsidP="00A548AE">
      <w:pPr>
        <w:spacing w:after="0" w:line="240" w:lineRule="auto"/>
        <w:jc w:val="both"/>
        <w:rPr>
          <w:rFonts w:ascii="Arial" w:hAnsi="Arial" w:cs="Arial"/>
        </w:rPr>
      </w:pPr>
      <w:r>
        <w:rPr>
          <w:rFonts w:ascii="Arial" w:hAnsi="Arial" w:cs="Arial"/>
        </w:rPr>
        <w:t>Nel 2013 i trapianti di organi solidi nel mondo sono stati quasi 120.000</w:t>
      </w:r>
      <w:r>
        <w:rPr>
          <w:rStyle w:val="Rimandonotaapidipagina"/>
          <w:rFonts w:ascii="Arial" w:hAnsi="Arial" w:cs="Arial"/>
        </w:rPr>
        <w:footnoteReference w:id="1"/>
      </w:r>
      <w:r>
        <w:rPr>
          <w:rFonts w:ascii="Arial" w:hAnsi="Arial" w:cs="Arial"/>
        </w:rPr>
        <w:t>. In Italia, n</w:t>
      </w:r>
      <w:r w:rsidR="000833AD">
        <w:rPr>
          <w:rFonts w:ascii="Arial" w:hAnsi="Arial" w:cs="Arial"/>
        </w:rPr>
        <w:t>el 2014</w:t>
      </w:r>
      <w:r>
        <w:rPr>
          <w:rFonts w:ascii="Arial" w:hAnsi="Arial" w:cs="Arial"/>
        </w:rPr>
        <w:t>,</w:t>
      </w:r>
      <w:r w:rsidR="000833AD">
        <w:rPr>
          <w:rFonts w:ascii="Arial" w:hAnsi="Arial" w:cs="Arial"/>
        </w:rPr>
        <w:t xml:space="preserve"> ne sono stati eseguiti quasi</w:t>
      </w:r>
      <w:r w:rsidR="00C1195C" w:rsidRPr="00170518">
        <w:rPr>
          <w:rFonts w:ascii="Arial" w:hAnsi="Arial" w:cs="Arial"/>
        </w:rPr>
        <w:t xml:space="preserve"> 3</w:t>
      </w:r>
      <w:r w:rsidR="00183EDE" w:rsidRPr="00170518">
        <w:rPr>
          <w:rFonts w:ascii="Arial" w:hAnsi="Arial" w:cs="Arial"/>
        </w:rPr>
        <w:t>.</w:t>
      </w:r>
      <w:r w:rsidR="00C1195C" w:rsidRPr="00170518">
        <w:rPr>
          <w:rFonts w:ascii="Arial" w:hAnsi="Arial" w:cs="Arial"/>
        </w:rPr>
        <w:t>000</w:t>
      </w:r>
      <w:r w:rsidR="00CE6A1D">
        <w:rPr>
          <w:rStyle w:val="Rimandonotaapidipagina"/>
          <w:rFonts w:ascii="Arial" w:hAnsi="Arial" w:cs="Arial"/>
        </w:rPr>
        <w:footnoteReference w:id="2"/>
      </w:r>
      <w:r w:rsidR="00A221C7" w:rsidRPr="00170518">
        <w:rPr>
          <w:rFonts w:ascii="Arial" w:hAnsi="Arial" w:cs="Arial"/>
        </w:rPr>
        <w:t>.</w:t>
      </w:r>
      <w:r w:rsidR="00C23031" w:rsidRPr="00170518">
        <w:rPr>
          <w:rFonts w:ascii="Arial" w:hAnsi="Arial" w:cs="Arial"/>
        </w:rPr>
        <w:t xml:space="preserve"> </w:t>
      </w:r>
      <w:r w:rsidR="005E756F" w:rsidRPr="00170518">
        <w:rPr>
          <w:rFonts w:ascii="Arial" w:hAnsi="Arial" w:cs="Arial"/>
        </w:rPr>
        <w:t>L</w:t>
      </w:r>
      <w:r w:rsidR="00C23031" w:rsidRPr="00170518">
        <w:rPr>
          <w:rFonts w:ascii="Arial" w:hAnsi="Arial" w:cs="Arial"/>
        </w:rPr>
        <w:t>a maggior parte</w:t>
      </w:r>
      <w:r w:rsidR="005E756F" w:rsidRPr="00170518">
        <w:rPr>
          <w:rFonts w:ascii="Arial" w:hAnsi="Arial" w:cs="Arial"/>
        </w:rPr>
        <w:t xml:space="preserve"> </w:t>
      </w:r>
      <w:r w:rsidR="00C23031" w:rsidRPr="00170518">
        <w:rPr>
          <w:rFonts w:ascii="Arial" w:hAnsi="Arial" w:cs="Arial"/>
        </w:rPr>
        <w:t xml:space="preserve">sono trapianti di rene </w:t>
      </w:r>
      <w:r w:rsidR="005E756F" w:rsidRPr="00170518">
        <w:rPr>
          <w:rFonts w:ascii="Arial" w:hAnsi="Arial" w:cs="Arial"/>
        </w:rPr>
        <w:t>o di fegato. I</w:t>
      </w:r>
      <w:r w:rsidR="00A221C7" w:rsidRPr="00170518">
        <w:rPr>
          <w:rFonts w:ascii="Arial" w:hAnsi="Arial" w:cs="Arial"/>
        </w:rPr>
        <w:t xml:space="preserve"> </w:t>
      </w:r>
      <w:r w:rsidR="005E756F" w:rsidRPr="00170518">
        <w:rPr>
          <w:rFonts w:ascii="Arial" w:hAnsi="Arial" w:cs="Arial"/>
        </w:rPr>
        <w:t>rimanenti sono rappr</w:t>
      </w:r>
      <w:r w:rsidR="00AE235D" w:rsidRPr="00170518">
        <w:rPr>
          <w:rFonts w:ascii="Arial" w:hAnsi="Arial" w:cs="Arial"/>
        </w:rPr>
        <w:t xml:space="preserve">esentati da trapianti di cuore, </w:t>
      </w:r>
      <w:r w:rsidR="00A221C7" w:rsidRPr="00170518">
        <w:rPr>
          <w:rFonts w:ascii="Arial" w:hAnsi="Arial" w:cs="Arial"/>
        </w:rPr>
        <w:t xml:space="preserve">polmone, </w:t>
      </w:r>
      <w:r w:rsidR="005E756F" w:rsidRPr="00170518">
        <w:rPr>
          <w:rFonts w:ascii="Arial" w:hAnsi="Arial" w:cs="Arial"/>
        </w:rPr>
        <w:t xml:space="preserve"> </w:t>
      </w:r>
      <w:r w:rsidR="00A221C7" w:rsidRPr="00170518">
        <w:rPr>
          <w:rFonts w:ascii="Arial" w:hAnsi="Arial" w:cs="Arial"/>
        </w:rPr>
        <w:t xml:space="preserve">pancreas e intestino. </w:t>
      </w:r>
    </w:p>
    <w:p w:rsidR="003C1DD5" w:rsidRPr="00170518" w:rsidRDefault="003C1DD5" w:rsidP="00A548AE">
      <w:pPr>
        <w:spacing w:after="0" w:line="240" w:lineRule="auto"/>
        <w:jc w:val="both"/>
        <w:rPr>
          <w:rFonts w:ascii="Arial" w:hAnsi="Arial" w:cs="Arial"/>
        </w:rPr>
      </w:pPr>
    </w:p>
    <w:p w:rsidR="005E756F" w:rsidRPr="002B2ACE" w:rsidRDefault="005E756F" w:rsidP="005E756F">
      <w:pPr>
        <w:spacing w:after="0" w:line="240" w:lineRule="auto"/>
        <w:jc w:val="both"/>
        <w:rPr>
          <w:rFonts w:ascii="Arial" w:hAnsi="Arial" w:cs="Arial"/>
        </w:rPr>
      </w:pPr>
      <w:r w:rsidRPr="002B2ACE">
        <w:rPr>
          <w:rFonts w:ascii="Arial" w:hAnsi="Arial" w:cs="Arial"/>
        </w:rPr>
        <w:t>“</w:t>
      </w:r>
      <w:r w:rsidRPr="002B2ACE">
        <w:rPr>
          <w:rFonts w:ascii="Arial" w:hAnsi="Arial" w:cs="Arial"/>
          <w:i/>
        </w:rPr>
        <w:t>In risposta al trapianto il sistema immunitario del ricevente reagisce contro l'organo trapiantato, non riconoscendolo come proprio. In mancanza di farmaci anti-rigetto, la reazione immunitaria porta alla perdita dell’organo e in alcuni casi anche alla morte del paziente.”</w:t>
      </w:r>
      <w:r w:rsidRPr="002B2ACE">
        <w:rPr>
          <w:rFonts w:ascii="Arial" w:hAnsi="Arial" w:cs="Arial"/>
        </w:rPr>
        <w:t xml:space="preserve"> spiega il </w:t>
      </w:r>
      <w:r w:rsidRPr="002B2ACE">
        <w:rPr>
          <w:rFonts w:ascii="Arial" w:hAnsi="Arial" w:cs="Arial"/>
          <w:b/>
        </w:rPr>
        <w:t>Dott</w:t>
      </w:r>
      <w:r w:rsidR="00C759C4" w:rsidRPr="002B2ACE">
        <w:rPr>
          <w:rFonts w:ascii="Arial" w:hAnsi="Arial" w:cs="Arial"/>
          <w:b/>
        </w:rPr>
        <w:t>or</w:t>
      </w:r>
      <w:bookmarkStart w:id="0" w:name="_GoBack"/>
      <w:bookmarkEnd w:id="0"/>
      <w:r w:rsidRPr="002B2ACE">
        <w:rPr>
          <w:rFonts w:ascii="Arial" w:hAnsi="Arial" w:cs="Arial"/>
          <w:b/>
        </w:rPr>
        <w:t xml:space="preserve"> Umberto Maggiore, Responsabile dell’Unità Operativ</w:t>
      </w:r>
      <w:r w:rsidR="00183EDE" w:rsidRPr="002B2ACE">
        <w:rPr>
          <w:rFonts w:ascii="Arial" w:hAnsi="Arial" w:cs="Arial"/>
          <w:b/>
        </w:rPr>
        <w:t>a</w:t>
      </w:r>
      <w:r w:rsidR="003213A7" w:rsidRPr="002B2ACE">
        <w:rPr>
          <w:rFonts w:ascii="Arial" w:hAnsi="Arial" w:cs="Arial"/>
          <w:b/>
        </w:rPr>
        <w:t xml:space="preserve"> Trapianti rene-</w:t>
      </w:r>
      <w:r w:rsidRPr="002B2ACE">
        <w:rPr>
          <w:rFonts w:ascii="Arial" w:hAnsi="Arial" w:cs="Arial"/>
          <w:b/>
        </w:rPr>
        <w:t xml:space="preserve">pancreas, Unità Operativa Nefrologia dell’Azienda </w:t>
      </w:r>
      <w:proofErr w:type="spellStart"/>
      <w:r w:rsidRPr="002B2ACE">
        <w:rPr>
          <w:rFonts w:ascii="Arial" w:hAnsi="Arial" w:cs="Arial"/>
          <w:b/>
        </w:rPr>
        <w:t>Ospedaliero-Universitaria</w:t>
      </w:r>
      <w:proofErr w:type="spellEnd"/>
      <w:r w:rsidRPr="002B2ACE">
        <w:rPr>
          <w:rFonts w:ascii="Arial" w:hAnsi="Arial" w:cs="Arial"/>
          <w:b/>
        </w:rPr>
        <w:t xml:space="preserve"> di Parma.</w:t>
      </w:r>
      <w:r w:rsidRPr="002B2ACE">
        <w:rPr>
          <w:rFonts w:ascii="Arial" w:hAnsi="Arial" w:cs="Arial"/>
        </w:rPr>
        <w:t xml:space="preserve"> “</w:t>
      </w:r>
      <w:r w:rsidRPr="002B2ACE">
        <w:rPr>
          <w:rFonts w:ascii="Arial" w:hAnsi="Arial" w:cs="Arial"/>
          <w:i/>
        </w:rPr>
        <w:t xml:space="preserve">Nonostante le attuali terapie immunosoppressive consentano un controllo del rigetto molto più efficace di quanto non avvenisse in passato, il rigetto rimane tutt'oggi la più frequente causa di perdita dell'organo trapiantato. Inoltre, la terapia per la prevenzione e la cura del rigetto è una delle principali cause di morbilità del paziente trapiantato. </w:t>
      </w:r>
      <w:r w:rsidR="00183EDE" w:rsidRPr="002B2ACE">
        <w:rPr>
          <w:rFonts w:ascii="Arial" w:hAnsi="Arial" w:cs="Arial"/>
          <w:i/>
        </w:rPr>
        <w:t>È</w:t>
      </w:r>
      <w:r w:rsidRPr="002B2ACE">
        <w:rPr>
          <w:rFonts w:ascii="Arial" w:hAnsi="Arial" w:cs="Arial"/>
          <w:i/>
        </w:rPr>
        <w:t xml:space="preserve"> fondamentale quindi prevenire il rigetto laddove possibile, riconoscere precocemente i suoi segni clinici, trattarlo con efficacia, garantendo così una buona funzione dell'organo ma, al tempo stesso, è anche importante evitare un "eccesso" di terapia immunosoppressiva che metterebbe inutilmente a rischio il paziente a causa delle complicanze inevitabilmente associate”</w:t>
      </w:r>
      <w:r w:rsidRPr="002B2ACE">
        <w:rPr>
          <w:rFonts w:ascii="Arial" w:hAnsi="Arial" w:cs="Arial"/>
        </w:rPr>
        <w:t>.</w:t>
      </w:r>
    </w:p>
    <w:p w:rsidR="005E756F" w:rsidRPr="00F21086" w:rsidRDefault="005E756F" w:rsidP="00F21086">
      <w:pPr>
        <w:spacing w:after="0" w:line="240" w:lineRule="auto"/>
        <w:jc w:val="both"/>
        <w:rPr>
          <w:rFonts w:ascii="Arial" w:hAnsi="Arial" w:cs="Arial"/>
        </w:rPr>
      </w:pPr>
    </w:p>
    <w:p w:rsidR="00F21086" w:rsidRPr="003213A7" w:rsidRDefault="002B2ACE" w:rsidP="00F21086">
      <w:pPr>
        <w:pStyle w:val="s13"/>
        <w:spacing w:before="0" w:beforeAutospacing="0" w:after="0" w:afterAutospacing="0"/>
        <w:jc w:val="both"/>
        <w:rPr>
          <w:rFonts w:ascii="Arial" w:hAnsi="Arial" w:cs="Arial"/>
        </w:rPr>
      </w:pPr>
      <w:r>
        <w:rPr>
          <w:rStyle w:val="s15"/>
          <w:rFonts w:ascii="Arial" w:hAnsi="Arial" w:cs="Arial"/>
        </w:rPr>
        <w:t xml:space="preserve">La ricerca farmaceutica ha avuto un ruolo fondamentale </w:t>
      </w:r>
      <w:r w:rsidR="00F21086" w:rsidRPr="003213A7">
        <w:rPr>
          <w:rStyle w:val="s15"/>
          <w:rFonts w:ascii="Arial" w:hAnsi="Arial" w:cs="Arial"/>
        </w:rPr>
        <w:t xml:space="preserve">nel campo </w:t>
      </w:r>
      <w:r>
        <w:rPr>
          <w:rStyle w:val="s15"/>
          <w:rFonts w:ascii="Arial" w:hAnsi="Arial" w:cs="Arial"/>
        </w:rPr>
        <w:t xml:space="preserve">della terapia immunosoppressiva </w:t>
      </w:r>
      <w:r w:rsidR="00F21086" w:rsidRPr="003213A7">
        <w:rPr>
          <w:rStyle w:val="s15"/>
          <w:rFonts w:ascii="Arial" w:hAnsi="Arial" w:cs="Arial"/>
        </w:rPr>
        <w:t xml:space="preserve">sviluppando terapie farmacologiche – in primis la terapia </w:t>
      </w:r>
      <w:r w:rsidR="0071123B" w:rsidRPr="003213A7">
        <w:rPr>
          <w:rStyle w:val="s15"/>
          <w:rFonts w:ascii="Arial" w:hAnsi="Arial" w:cs="Arial"/>
        </w:rPr>
        <w:t>a base di inibitori</w:t>
      </w:r>
      <w:r>
        <w:rPr>
          <w:rStyle w:val="s15"/>
          <w:rFonts w:ascii="Arial" w:hAnsi="Arial" w:cs="Arial"/>
        </w:rPr>
        <w:t xml:space="preserve"> della </w:t>
      </w:r>
      <w:proofErr w:type="spellStart"/>
      <w:r>
        <w:rPr>
          <w:rStyle w:val="s15"/>
          <w:rFonts w:ascii="Arial" w:hAnsi="Arial" w:cs="Arial"/>
        </w:rPr>
        <w:t>calcineurina</w:t>
      </w:r>
      <w:proofErr w:type="spellEnd"/>
      <w:r>
        <w:rPr>
          <w:rStyle w:val="s15"/>
          <w:rFonts w:ascii="Arial" w:hAnsi="Arial" w:cs="Arial"/>
        </w:rPr>
        <w:t xml:space="preserve"> – </w:t>
      </w:r>
      <w:r w:rsidR="00F21086" w:rsidRPr="003213A7">
        <w:rPr>
          <w:rStyle w:val="s15"/>
          <w:rFonts w:ascii="Arial" w:hAnsi="Arial" w:cs="Arial"/>
        </w:rPr>
        <w:t>che</w:t>
      </w:r>
      <w:r>
        <w:rPr>
          <w:rStyle w:val="s15"/>
          <w:rFonts w:ascii="Arial" w:hAnsi="Arial" w:cs="Arial"/>
        </w:rPr>
        <w:t xml:space="preserve"> </w:t>
      </w:r>
      <w:r w:rsidR="00F21086" w:rsidRPr="003213A7">
        <w:rPr>
          <w:rStyle w:val="s15"/>
          <w:rFonts w:ascii="Arial" w:hAnsi="Arial" w:cs="Arial"/>
        </w:rPr>
        <w:t>oggi</w:t>
      </w:r>
      <w:r>
        <w:rPr>
          <w:rStyle w:val="s15"/>
          <w:rFonts w:ascii="Arial" w:hAnsi="Arial" w:cs="Arial"/>
        </w:rPr>
        <w:t xml:space="preserve"> </w:t>
      </w:r>
      <w:r w:rsidR="00F21086" w:rsidRPr="003213A7">
        <w:rPr>
          <w:rStyle w:val="s15"/>
          <w:rFonts w:ascii="Arial" w:hAnsi="Arial" w:cs="Arial"/>
        </w:rPr>
        <w:t>consentono una</w:t>
      </w:r>
      <w:r>
        <w:rPr>
          <w:rStyle w:val="s15"/>
          <w:rFonts w:ascii="Arial" w:hAnsi="Arial" w:cs="Arial"/>
        </w:rPr>
        <w:t xml:space="preserve"> </w:t>
      </w:r>
      <w:r w:rsidR="00F21086" w:rsidRPr="003213A7">
        <w:rPr>
          <w:rStyle w:val="s15"/>
          <w:rFonts w:ascii="Arial" w:hAnsi="Arial" w:cs="Arial"/>
        </w:rPr>
        <w:t>più</w:t>
      </w:r>
      <w:r>
        <w:rPr>
          <w:rStyle w:val="s15"/>
          <w:rFonts w:ascii="Arial" w:hAnsi="Arial" w:cs="Arial"/>
        </w:rPr>
        <w:t xml:space="preserve"> </w:t>
      </w:r>
      <w:r w:rsidR="00F21086" w:rsidRPr="003213A7">
        <w:rPr>
          <w:rStyle w:val="s15"/>
          <w:rFonts w:ascii="Arial" w:hAnsi="Arial" w:cs="Arial"/>
        </w:rPr>
        <w:t>lunga sop</w:t>
      </w:r>
      <w:r w:rsidR="0071123B" w:rsidRPr="003213A7">
        <w:rPr>
          <w:rStyle w:val="s15"/>
          <w:rFonts w:ascii="Arial" w:hAnsi="Arial" w:cs="Arial"/>
        </w:rPr>
        <w:t>ravvivenza dell’organo trapiantato</w:t>
      </w:r>
      <w:r w:rsidR="00F21086" w:rsidRPr="003213A7">
        <w:rPr>
          <w:rStyle w:val="s15"/>
          <w:rFonts w:ascii="Arial" w:hAnsi="Arial" w:cs="Arial"/>
        </w:rPr>
        <w:t xml:space="preserve"> con conseguente beneficio per il paziente.</w:t>
      </w:r>
    </w:p>
    <w:p w:rsidR="00C23031" w:rsidRPr="003213A7" w:rsidRDefault="00C23031" w:rsidP="00F21086">
      <w:pPr>
        <w:spacing w:after="0" w:line="240" w:lineRule="auto"/>
        <w:jc w:val="both"/>
        <w:rPr>
          <w:rFonts w:ascii="Arial" w:hAnsi="Arial" w:cs="Arial"/>
        </w:rPr>
      </w:pPr>
    </w:p>
    <w:p w:rsidR="00F21086" w:rsidRPr="00F21086" w:rsidRDefault="002B2ACE" w:rsidP="00F21086">
      <w:pPr>
        <w:pStyle w:val="s13"/>
        <w:spacing w:before="0" w:beforeAutospacing="0" w:after="0" w:afterAutospacing="0"/>
        <w:jc w:val="both"/>
        <w:rPr>
          <w:rFonts w:ascii="Arial" w:hAnsi="Arial" w:cs="Arial"/>
        </w:rPr>
      </w:pPr>
      <w:r>
        <w:rPr>
          <w:rStyle w:val="s16"/>
          <w:rFonts w:ascii="Arial" w:hAnsi="Arial" w:cs="Arial"/>
          <w:i/>
          <w:iCs/>
        </w:rPr>
        <w:t>“</w:t>
      </w:r>
      <w:r w:rsidR="00F21086" w:rsidRPr="003213A7">
        <w:rPr>
          <w:rStyle w:val="s16"/>
          <w:rFonts w:ascii="Arial" w:hAnsi="Arial" w:cs="Arial"/>
          <w:i/>
          <w:iCs/>
        </w:rPr>
        <w:t>In questa classe di farmaci il</w:t>
      </w:r>
      <w:r>
        <w:rPr>
          <w:rStyle w:val="s16"/>
          <w:rFonts w:ascii="Arial" w:hAnsi="Arial" w:cs="Arial"/>
          <w:i/>
          <w:iCs/>
        </w:rPr>
        <w:t xml:space="preserve"> </w:t>
      </w:r>
      <w:proofErr w:type="spellStart"/>
      <w:r w:rsidR="00F21086" w:rsidRPr="003213A7">
        <w:rPr>
          <w:rStyle w:val="s18"/>
          <w:rFonts w:ascii="Arial" w:hAnsi="Arial" w:cs="Arial"/>
          <w:b/>
          <w:bCs/>
          <w:i/>
          <w:iCs/>
        </w:rPr>
        <w:t>tacrolimus</w:t>
      </w:r>
      <w:proofErr w:type="spellEnd"/>
      <w:r>
        <w:rPr>
          <w:rStyle w:val="s16"/>
          <w:rFonts w:ascii="Arial" w:hAnsi="Arial" w:cs="Arial"/>
          <w:i/>
          <w:iCs/>
        </w:rPr>
        <w:t xml:space="preserve"> </w:t>
      </w:r>
      <w:r w:rsidR="00F21086" w:rsidRPr="003213A7">
        <w:rPr>
          <w:rStyle w:val="s16"/>
          <w:rFonts w:ascii="Arial" w:hAnsi="Arial" w:cs="Arial"/>
          <w:i/>
          <w:iCs/>
        </w:rPr>
        <w:t>rappresenta</w:t>
      </w:r>
      <w:r>
        <w:rPr>
          <w:rStyle w:val="s16"/>
          <w:rFonts w:ascii="Arial" w:hAnsi="Arial" w:cs="Arial"/>
          <w:i/>
          <w:iCs/>
        </w:rPr>
        <w:t xml:space="preserve"> </w:t>
      </w:r>
      <w:r w:rsidR="00F21086" w:rsidRPr="003213A7">
        <w:rPr>
          <w:rStyle w:val="s16"/>
          <w:rFonts w:ascii="Arial" w:hAnsi="Arial" w:cs="Arial"/>
          <w:i/>
          <w:iCs/>
        </w:rPr>
        <w:t>la base</w:t>
      </w:r>
      <w:r>
        <w:rPr>
          <w:rStyle w:val="s16"/>
          <w:rFonts w:ascii="Arial" w:hAnsi="Arial" w:cs="Arial"/>
          <w:i/>
          <w:iCs/>
        </w:rPr>
        <w:t xml:space="preserve"> </w:t>
      </w:r>
      <w:r w:rsidR="00F21086" w:rsidRPr="003213A7">
        <w:rPr>
          <w:rStyle w:val="s16"/>
          <w:rFonts w:ascii="Arial" w:hAnsi="Arial" w:cs="Arial"/>
          <w:i/>
          <w:iCs/>
        </w:rPr>
        <w:t>della terapia anti rigetto nel trapianto</w:t>
      </w:r>
      <w:r w:rsidR="000236EF">
        <w:rPr>
          <w:rStyle w:val="s16"/>
          <w:rFonts w:ascii="Arial" w:hAnsi="Arial" w:cs="Arial"/>
          <w:i/>
          <w:iCs/>
        </w:rPr>
        <w:t>. Inoltre,</w:t>
      </w:r>
      <w:r w:rsidR="00F21086" w:rsidRPr="003213A7">
        <w:rPr>
          <w:rStyle w:val="s16"/>
          <w:rFonts w:ascii="Arial" w:hAnsi="Arial" w:cs="Arial"/>
          <w:i/>
          <w:iCs/>
        </w:rPr>
        <w:t xml:space="preserve"> la tecnologia brevettata</w:t>
      </w:r>
      <w:r>
        <w:rPr>
          <w:rStyle w:val="s16"/>
          <w:rFonts w:ascii="Arial" w:hAnsi="Arial" w:cs="Arial"/>
          <w:i/>
          <w:iCs/>
        </w:rPr>
        <w:t xml:space="preserve"> </w:t>
      </w:r>
      <w:proofErr w:type="spellStart"/>
      <w:r w:rsidR="00F21086" w:rsidRPr="003213A7">
        <w:rPr>
          <w:rStyle w:val="s18"/>
          <w:rFonts w:ascii="Arial" w:hAnsi="Arial" w:cs="Arial"/>
          <w:b/>
          <w:bCs/>
          <w:i/>
          <w:iCs/>
        </w:rPr>
        <w:t>Meltdose</w:t>
      </w:r>
      <w:r w:rsidR="00F21086" w:rsidRPr="003213A7">
        <w:rPr>
          <w:rStyle w:val="s16"/>
          <w:rFonts w:ascii="Arial" w:hAnsi="Arial" w:cs="Arial"/>
          <w:i/>
          <w:iCs/>
        </w:rPr>
        <w:t>®</w:t>
      </w:r>
      <w:proofErr w:type="spellEnd"/>
      <w:r w:rsidR="000236EF">
        <w:rPr>
          <w:rStyle w:val="s16"/>
          <w:rFonts w:ascii="Arial" w:hAnsi="Arial" w:cs="Arial"/>
          <w:i/>
          <w:iCs/>
        </w:rPr>
        <w:t>,</w:t>
      </w:r>
      <w:r w:rsidR="00F21086" w:rsidRPr="003213A7">
        <w:rPr>
          <w:rStyle w:val="s16"/>
          <w:rFonts w:ascii="Arial" w:hAnsi="Arial" w:cs="Arial"/>
          <w:i/>
          <w:iCs/>
        </w:rPr>
        <w:t xml:space="preserve"> applicata al </w:t>
      </w:r>
      <w:proofErr w:type="spellStart"/>
      <w:r w:rsidR="00F21086" w:rsidRPr="003213A7">
        <w:rPr>
          <w:rStyle w:val="s16"/>
          <w:rFonts w:ascii="Arial" w:hAnsi="Arial" w:cs="Arial"/>
          <w:i/>
          <w:iCs/>
        </w:rPr>
        <w:t>tacrolimus</w:t>
      </w:r>
      <w:proofErr w:type="spellEnd"/>
      <w:r w:rsidR="000236EF">
        <w:rPr>
          <w:rStyle w:val="s16"/>
          <w:rFonts w:ascii="Arial" w:hAnsi="Arial" w:cs="Arial"/>
          <w:i/>
          <w:iCs/>
        </w:rPr>
        <w:t>,</w:t>
      </w:r>
      <w:r>
        <w:rPr>
          <w:rStyle w:val="s16"/>
          <w:rFonts w:ascii="Arial" w:hAnsi="Arial" w:cs="Arial"/>
          <w:i/>
          <w:iCs/>
        </w:rPr>
        <w:t xml:space="preserve"> </w:t>
      </w:r>
      <w:r w:rsidR="00F21086" w:rsidRPr="003213A7">
        <w:rPr>
          <w:rStyle w:val="s16"/>
          <w:rFonts w:ascii="Arial" w:hAnsi="Arial" w:cs="Arial"/>
          <w:i/>
          <w:iCs/>
        </w:rPr>
        <w:t>può ulteriormente a</w:t>
      </w:r>
      <w:r>
        <w:rPr>
          <w:rStyle w:val="s16"/>
          <w:rFonts w:ascii="Arial" w:hAnsi="Arial" w:cs="Arial"/>
          <w:i/>
          <w:iCs/>
        </w:rPr>
        <w:t>iutare a gestire questa terapia</w:t>
      </w:r>
      <w:r w:rsidR="000236EF">
        <w:rPr>
          <w:rStyle w:val="s16"/>
          <w:rFonts w:ascii="Arial" w:hAnsi="Arial" w:cs="Arial"/>
          <w:i/>
          <w:iCs/>
        </w:rPr>
        <w:t xml:space="preserve"> a </w:t>
      </w:r>
      <w:r w:rsidR="000236EF" w:rsidRPr="003213A7">
        <w:rPr>
          <w:rStyle w:val="s16"/>
          <w:rFonts w:ascii="Arial" w:hAnsi="Arial" w:cs="Arial"/>
          <w:i/>
          <w:iCs/>
        </w:rPr>
        <w:t>vantaggio per il paziente</w:t>
      </w:r>
      <w:r w:rsidR="000236EF">
        <w:rPr>
          <w:rStyle w:val="s16"/>
          <w:rFonts w:ascii="Arial" w:hAnsi="Arial" w:cs="Arial"/>
          <w:i/>
          <w:iCs/>
        </w:rPr>
        <w:t>,</w:t>
      </w:r>
      <w:r w:rsidR="000236EF" w:rsidRPr="000236EF">
        <w:rPr>
          <w:rStyle w:val="s16"/>
          <w:rFonts w:ascii="Arial" w:hAnsi="Arial" w:cs="Arial"/>
          <w:i/>
          <w:iCs/>
        </w:rPr>
        <w:t xml:space="preserve"> aumentando la biodis</w:t>
      </w:r>
      <w:r>
        <w:rPr>
          <w:rStyle w:val="s16"/>
          <w:rFonts w:ascii="Arial" w:hAnsi="Arial" w:cs="Arial"/>
          <w:i/>
          <w:iCs/>
        </w:rPr>
        <w:t xml:space="preserve">ponibilità del principio attivo, </w:t>
      </w:r>
      <w:r w:rsidR="000236EF" w:rsidRPr="000236EF">
        <w:rPr>
          <w:rStyle w:val="s16"/>
          <w:rFonts w:ascii="Arial" w:hAnsi="Arial" w:cs="Arial"/>
          <w:i/>
          <w:iCs/>
        </w:rPr>
        <w:t>assicurando un rilascio continuo e prolungato per 24 ore</w:t>
      </w:r>
      <w:r w:rsidR="00F21086" w:rsidRPr="003213A7">
        <w:rPr>
          <w:rStyle w:val="s16"/>
          <w:rFonts w:ascii="Arial" w:hAnsi="Arial" w:cs="Arial"/>
          <w:i/>
          <w:iCs/>
        </w:rPr>
        <w:t>”</w:t>
      </w:r>
      <w:r w:rsidR="00F21086" w:rsidRPr="003213A7">
        <w:rPr>
          <w:rStyle w:val="s15"/>
          <w:rFonts w:ascii="Arial" w:hAnsi="Arial" w:cs="Arial"/>
        </w:rPr>
        <w:t>.</w:t>
      </w:r>
      <w:r>
        <w:rPr>
          <w:rStyle w:val="s15"/>
          <w:rFonts w:ascii="Arial" w:hAnsi="Arial" w:cs="Arial"/>
        </w:rPr>
        <w:t xml:space="preserve">– afferma </w:t>
      </w:r>
      <w:r w:rsidR="00F21086" w:rsidRPr="002B2ACE">
        <w:rPr>
          <w:rStyle w:val="s15"/>
          <w:rFonts w:ascii="Arial" w:hAnsi="Arial" w:cs="Arial"/>
          <w:b/>
        </w:rPr>
        <w:t>il Dr. Marco Zibellini, Direttore Medico</w:t>
      </w:r>
      <w:r w:rsidRPr="002B2ACE">
        <w:rPr>
          <w:rStyle w:val="s15"/>
          <w:rFonts w:ascii="Arial" w:hAnsi="Arial" w:cs="Arial"/>
          <w:b/>
        </w:rPr>
        <w:t xml:space="preserve"> </w:t>
      </w:r>
      <w:r w:rsidR="00F21086" w:rsidRPr="002B2ACE">
        <w:rPr>
          <w:rStyle w:val="s15"/>
          <w:rFonts w:ascii="Arial" w:hAnsi="Arial" w:cs="Arial"/>
          <w:b/>
        </w:rPr>
        <w:t>di Chiesi Farmaceutici</w:t>
      </w:r>
      <w:r w:rsidR="00F21086" w:rsidRPr="003213A7">
        <w:rPr>
          <w:rStyle w:val="s15"/>
          <w:rFonts w:ascii="Arial" w:hAnsi="Arial" w:cs="Arial"/>
        </w:rPr>
        <w:t>.</w:t>
      </w:r>
      <w:r>
        <w:rPr>
          <w:rStyle w:val="s15"/>
          <w:rFonts w:ascii="Arial" w:hAnsi="Arial" w:cs="Arial"/>
        </w:rPr>
        <w:t xml:space="preserve"> </w:t>
      </w:r>
      <w:r w:rsidR="00F21086" w:rsidRPr="003213A7">
        <w:rPr>
          <w:rStyle w:val="s16"/>
          <w:rFonts w:ascii="Arial" w:hAnsi="Arial" w:cs="Arial"/>
          <w:i/>
          <w:iCs/>
        </w:rPr>
        <w:t>“Auspichiamo che il farmaco, già utilizzato in Europa,</w:t>
      </w:r>
      <w:r>
        <w:rPr>
          <w:rStyle w:val="s16"/>
          <w:rFonts w:ascii="Arial" w:hAnsi="Arial" w:cs="Arial"/>
          <w:i/>
          <w:iCs/>
        </w:rPr>
        <w:t xml:space="preserve"> ‘approdi’ </w:t>
      </w:r>
      <w:r w:rsidR="00F21086" w:rsidRPr="003213A7">
        <w:rPr>
          <w:rStyle w:val="s16"/>
          <w:rFonts w:ascii="Arial" w:hAnsi="Arial" w:cs="Arial"/>
          <w:i/>
          <w:iCs/>
        </w:rPr>
        <w:t>presto in Italia e sia disponibile per tutti i pazienti”.</w:t>
      </w:r>
    </w:p>
    <w:p w:rsidR="00765D31" w:rsidRPr="00F21086" w:rsidRDefault="00765D31" w:rsidP="00F21086">
      <w:pPr>
        <w:spacing w:after="0" w:line="240" w:lineRule="auto"/>
        <w:jc w:val="both"/>
        <w:rPr>
          <w:rFonts w:ascii="Arial" w:hAnsi="Arial" w:cs="Arial"/>
        </w:rPr>
      </w:pPr>
    </w:p>
    <w:p w:rsidR="009534CC" w:rsidRDefault="00765D31" w:rsidP="00A548AE">
      <w:pPr>
        <w:spacing w:after="0" w:line="240" w:lineRule="auto"/>
        <w:jc w:val="both"/>
        <w:rPr>
          <w:rFonts w:ascii="Arial" w:hAnsi="Arial" w:cs="Arial"/>
          <w:b/>
        </w:rPr>
      </w:pPr>
      <w:r w:rsidRPr="00D25371">
        <w:rPr>
          <w:rFonts w:ascii="Arial" w:hAnsi="Arial" w:cs="Arial"/>
          <w:b/>
        </w:rPr>
        <w:lastRenderedPageBreak/>
        <w:t xml:space="preserve">Il convegno si </w:t>
      </w:r>
      <w:r w:rsidR="00582964">
        <w:rPr>
          <w:rFonts w:ascii="Arial" w:hAnsi="Arial" w:cs="Arial"/>
          <w:b/>
        </w:rPr>
        <w:t>tiene</w:t>
      </w:r>
      <w:r w:rsidRPr="00D25371">
        <w:rPr>
          <w:rFonts w:ascii="Arial" w:hAnsi="Arial" w:cs="Arial"/>
          <w:b/>
        </w:rPr>
        <w:t xml:space="preserve"> </w:t>
      </w:r>
      <w:r w:rsidR="004B22A3">
        <w:rPr>
          <w:rFonts w:ascii="Arial" w:hAnsi="Arial" w:cs="Arial"/>
          <w:b/>
        </w:rPr>
        <w:t xml:space="preserve">allo </w:t>
      </w:r>
      <w:proofErr w:type="spellStart"/>
      <w:r w:rsidR="004B22A3">
        <w:rPr>
          <w:rFonts w:ascii="Arial" w:hAnsi="Arial" w:cs="Arial"/>
          <w:b/>
        </w:rPr>
        <w:t>Starhotels</w:t>
      </w:r>
      <w:proofErr w:type="spellEnd"/>
      <w:r w:rsidR="004B22A3">
        <w:rPr>
          <w:rFonts w:ascii="Arial" w:hAnsi="Arial" w:cs="Arial"/>
          <w:b/>
        </w:rPr>
        <w:t xml:space="preserve"> </w:t>
      </w:r>
      <w:proofErr w:type="spellStart"/>
      <w:r w:rsidR="004B22A3">
        <w:rPr>
          <w:rFonts w:ascii="Arial" w:hAnsi="Arial" w:cs="Arial"/>
          <w:b/>
        </w:rPr>
        <w:t>Du</w:t>
      </w:r>
      <w:proofErr w:type="spellEnd"/>
      <w:r w:rsidR="004B22A3">
        <w:rPr>
          <w:rFonts w:ascii="Arial" w:hAnsi="Arial" w:cs="Arial"/>
          <w:b/>
        </w:rPr>
        <w:t xml:space="preserve"> </w:t>
      </w:r>
      <w:proofErr w:type="spellStart"/>
      <w:r w:rsidR="004B22A3">
        <w:rPr>
          <w:rFonts w:ascii="Arial" w:hAnsi="Arial" w:cs="Arial"/>
          <w:b/>
        </w:rPr>
        <w:t>Parc</w:t>
      </w:r>
      <w:proofErr w:type="spellEnd"/>
      <w:r w:rsidR="004B22A3">
        <w:rPr>
          <w:rFonts w:ascii="Arial" w:hAnsi="Arial" w:cs="Arial"/>
          <w:b/>
        </w:rPr>
        <w:t xml:space="preserve"> di Parma. </w:t>
      </w:r>
    </w:p>
    <w:p w:rsidR="004B22A3" w:rsidRPr="00D25371" w:rsidRDefault="004B22A3" w:rsidP="004B22A3">
      <w:pPr>
        <w:spacing w:after="0" w:line="240" w:lineRule="auto"/>
        <w:jc w:val="both"/>
        <w:rPr>
          <w:rFonts w:ascii="Arial" w:hAnsi="Arial" w:cs="Arial"/>
          <w:b/>
        </w:rPr>
      </w:pPr>
    </w:p>
    <w:p w:rsidR="003C1DD5" w:rsidRDefault="003C1DD5" w:rsidP="00CE6A1D">
      <w:pPr>
        <w:spacing w:afterLines="120" w:line="240" w:lineRule="auto"/>
        <w:jc w:val="center"/>
        <w:rPr>
          <w:rFonts w:ascii="Arial" w:hAnsi="Arial" w:cs="Arial"/>
          <w:sz w:val="18"/>
          <w:szCs w:val="18"/>
        </w:rPr>
      </w:pPr>
    </w:p>
    <w:p w:rsidR="003C1DD5" w:rsidRDefault="003C1DD5" w:rsidP="00CE6A1D">
      <w:pPr>
        <w:spacing w:afterLines="120" w:line="240" w:lineRule="auto"/>
        <w:jc w:val="center"/>
        <w:rPr>
          <w:rFonts w:ascii="Arial" w:hAnsi="Arial" w:cs="Arial"/>
          <w:sz w:val="18"/>
          <w:szCs w:val="18"/>
        </w:rPr>
      </w:pPr>
    </w:p>
    <w:p w:rsidR="003C1DD5" w:rsidRDefault="003C1DD5" w:rsidP="00CE6A1D">
      <w:pPr>
        <w:spacing w:afterLines="120" w:line="240" w:lineRule="auto"/>
        <w:jc w:val="center"/>
        <w:rPr>
          <w:rFonts w:ascii="Arial" w:hAnsi="Arial" w:cs="Arial"/>
          <w:sz w:val="18"/>
          <w:szCs w:val="18"/>
        </w:rPr>
      </w:pPr>
    </w:p>
    <w:p w:rsidR="009534CC" w:rsidRPr="00722424" w:rsidRDefault="009534CC" w:rsidP="00CE6A1D">
      <w:pPr>
        <w:spacing w:afterLines="120" w:line="240" w:lineRule="auto"/>
        <w:jc w:val="center"/>
        <w:rPr>
          <w:rFonts w:ascii="Arial" w:hAnsi="Arial" w:cs="Arial"/>
          <w:sz w:val="18"/>
          <w:szCs w:val="18"/>
        </w:rPr>
      </w:pPr>
      <w:r w:rsidRPr="00722424">
        <w:rPr>
          <w:rFonts w:ascii="Arial" w:hAnsi="Arial" w:cs="Arial"/>
          <w:sz w:val="18"/>
          <w:szCs w:val="18"/>
        </w:rPr>
        <w:t># # #</w:t>
      </w:r>
    </w:p>
    <w:p w:rsidR="00765D31" w:rsidRPr="00E856D8" w:rsidRDefault="00765D31" w:rsidP="00765D31">
      <w:pPr>
        <w:spacing w:after="0" w:line="240" w:lineRule="auto"/>
        <w:jc w:val="both"/>
        <w:rPr>
          <w:rFonts w:ascii="Arial" w:eastAsia="Calibri" w:hAnsi="Arial" w:cs="Arial"/>
          <w:b/>
        </w:rPr>
      </w:pPr>
      <w:r w:rsidRPr="00E856D8">
        <w:rPr>
          <w:rFonts w:ascii="Arial" w:eastAsia="Calibri" w:hAnsi="Arial" w:cs="Arial"/>
          <w:b/>
        </w:rPr>
        <w:t>Chiesi Farmaceutici S.p.A.</w:t>
      </w:r>
    </w:p>
    <w:p w:rsidR="00765D31" w:rsidRDefault="00765D31" w:rsidP="00765D31">
      <w:pPr>
        <w:spacing w:after="0" w:line="240" w:lineRule="auto"/>
        <w:jc w:val="both"/>
        <w:rPr>
          <w:rFonts w:ascii="Arial" w:hAnsi="Arial" w:cs="Arial"/>
        </w:rPr>
      </w:pPr>
      <w:r w:rsidRPr="00E856D8">
        <w:rPr>
          <w:rFonts w:ascii="Arial" w:eastAsia="Calibri" w:hAnsi="Arial" w:cs="Arial"/>
        </w:rPr>
        <w:t>Chiesi Farmaceutici è un gruppo internazionale orientato alla ricerca, con 80 anni di esperienza e</w:t>
      </w:r>
      <w:r w:rsidRPr="00C43F38">
        <w:rPr>
          <w:rFonts w:ascii="Arial" w:hAnsi="Arial" w:cs="Arial"/>
        </w:rPr>
        <w:t xml:space="preserve"> con sede a Parma. Chiesi ricerca, sviluppa e commercializza farmaci innovativi nelle aree terapeutiche respiratoria e della medicina specialistica. Il Centro Ricerche di Parma, i laboratori di Parigi (Francia), Rockville (USA), </w:t>
      </w:r>
      <w:proofErr w:type="spellStart"/>
      <w:r w:rsidRPr="00C43F38">
        <w:rPr>
          <w:rFonts w:ascii="Arial" w:hAnsi="Arial" w:cs="Arial"/>
        </w:rPr>
        <w:t>Chippenham</w:t>
      </w:r>
      <w:proofErr w:type="spellEnd"/>
      <w:r w:rsidRPr="00C43F38">
        <w:rPr>
          <w:rFonts w:ascii="Arial" w:hAnsi="Arial" w:cs="Arial"/>
        </w:rPr>
        <w:t xml:space="preserve"> (UK) e il team di </w:t>
      </w:r>
      <w:proofErr w:type="spellStart"/>
      <w:r w:rsidRPr="00C43F38">
        <w:rPr>
          <w:rFonts w:ascii="Arial" w:hAnsi="Arial" w:cs="Arial"/>
        </w:rPr>
        <w:t>R&amp;S</w:t>
      </w:r>
      <w:proofErr w:type="spellEnd"/>
      <w:r w:rsidRPr="00C43F38">
        <w:rPr>
          <w:rFonts w:ascii="Arial" w:hAnsi="Arial" w:cs="Arial"/>
        </w:rPr>
        <w:t xml:space="preserve"> della società danese </w:t>
      </w:r>
      <w:proofErr w:type="spellStart"/>
      <w:r w:rsidRPr="00C43F38">
        <w:rPr>
          <w:rFonts w:ascii="Arial" w:hAnsi="Arial" w:cs="Arial"/>
        </w:rPr>
        <w:t>Zymenex</w:t>
      </w:r>
      <w:proofErr w:type="spellEnd"/>
      <w:r w:rsidRPr="00C43F38">
        <w:rPr>
          <w:rFonts w:ascii="Arial" w:hAnsi="Arial" w:cs="Arial"/>
        </w:rPr>
        <w:t xml:space="preserve">, appartenente al gruppo, collaborano ai programmi </w:t>
      </w:r>
      <w:proofErr w:type="spellStart"/>
      <w:r w:rsidRPr="00C43F38">
        <w:rPr>
          <w:rFonts w:ascii="Arial" w:hAnsi="Arial" w:cs="Arial"/>
        </w:rPr>
        <w:t>pre-clinici</w:t>
      </w:r>
      <w:proofErr w:type="spellEnd"/>
      <w:r w:rsidRPr="00C43F38">
        <w:rPr>
          <w:rFonts w:ascii="Arial" w:hAnsi="Arial" w:cs="Arial"/>
        </w:rPr>
        <w:t>, clinici e registrativi del Gruppo. Chiesi impiega circa 4.100 persone, 515 delle quali dedicate ad attività di ricerca e sviluppo.</w:t>
      </w:r>
      <w:r>
        <w:rPr>
          <w:rFonts w:ascii="Arial" w:hAnsi="Arial" w:cs="Arial"/>
        </w:rPr>
        <w:t xml:space="preserve"> Per ulteriori informazioni, </w:t>
      </w:r>
      <w:r w:rsidRPr="00C43F38">
        <w:rPr>
          <w:rFonts w:ascii="Arial" w:hAnsi="Arial" w:cs="Arial"/>
        </w:rPr>
        <w:t xml:space="preserve">vi invitiamo a visitare il sito </w:t>
      </w:r>
      <w:hyperlink r:id="rId8" w:history="1">
        <w:r w:rsidRPr="00E856D8">
          <w:rPr>
            <w:rFonts w:ascii="Arial" w:hAnsi="Arial" w:cs="Arial"/>
          </w:rPr>
          <w:t>www.chiesi.com</w:t>
        </w:r>
      </w:hyperlink>
      <w:r w:rsidRPr="00C43F38">
        <w:rPr>
          <w:rFonts w:ascii="Arial" w:hAnsi="Arial" w:cs="Arial"/>
        </w:rPr>
        <w:t>.</w:t>
      </w:r>
    </w:p>
    <w:p w:rsidR="009534CC" w:rsidRDefault="009534CC" w:rsidP="00765D31">
      <w:pPr>
        <w:spacing w:after="0" w:line="240" w:lineRule="auto"/>
        <w:jc w:val="both"/>
        <w:rPr>
          <w:rFonts w:ascii="Arial" w:hAnsi="Arial" w:cs="Arial"/>
        </w:rPr>
      </w:pPr>
    </w:p>
    <w:p w:rsidR="00765D31" w:rsidRPr="00C43F38" w:rsidRDefault="00765D31" w:rsidP="00765D31">
      <w:pPr>
        <w:spacing w:after="0" w:line="240" w:lineRule="auto"/>
        <w:jc w:val="both"/>
        <w:rPr>
          <w:rFonts w:ascii="Arial" w:hAnsi="Arial" w:cs="Arial"/>
        </w:rPr>
      </w:pPr>
    </w:p>
    <w:p w:rsidR="00765D31" w:rsidRPr="00722424" w:rsidRDefault="00765D31" w:rsidP="00CE6A1D">
      <w:pPr>
        <w:spacing w:afterLines="120" w:line="240" w:lineRule="auto"/>
        <w:jc w:val="center"/>
        <w:rPr>
          <w:rFonts w:ascii="Arial" w:hAnsi="Arial" w:cs="Arial"/>
          <w:sz w:val="18"/>
          <w:szCs w:val="18"/>
        </w:rPr>
      </w:pPr>
      <w:r w:rsidRPr="00722424">
        <w:rPr>
          <w:rFonts w:ascii="Arial" w:hAnsi="Arial" w:cs="Arial"/>
          <w:sz w:val="18"/>
          <w:szCs w:val="18"/>
        </w:rPr>
        <w:t># # #</w:t>
      </w:r>
    </w:p>
    <w:p w:rsidR="00765D31" w:rsidRPr="00C43F38" w:rsidRDefault="00765D31" w:rsidP="00765D31">
      <w:pPr>
        <w:spacing w:before="100" w:beforeAutospacing="1" w:after="100" w:afterAutospacing="1"/>
        <w:rPr>
          <w:rFonts w:ascii="Arial" w:eastAsia="Calibri" w:hAnsi="Arial" w:cs="Arial"/>
          <w:b/>
          <w:bCs/>
        </w:rPr>
      </w:pPr>
    </w:p>
    <w:p w:rsidR="009534CC" w:rsidRPr="004B22A3" w:rsidRDefault="00765D31" w:rsidP="00765D31">
      <w:pPr>
        <w:spacing w:before="100" w:beforeAutospacing="1" w:after="100" w:afterAutospacing="1"/>
        <w:rPr>
          <w:rFonts w:ascii="Arial" w:eastAsia="Calibri" w:hAnsi="Arial" w:cs="Arial"/>
          <w:b/>
        </w:rPr>
      </w:pPr>
      <w:r w:rsidRPr="004B22A3">
        <w:rPr>
          <w:rFonts w:ascii="Arial" w:eastAsia="Calibri" w:hAnsi="Arial" w:cs="Arial"/>
          <w:b/>
        </w:rPr>
        <w:t>Contatti:</w:t>
      </w:r>
    </w:p>
    <w:p w:rsidR="00765D31" w:rsidRPr="00C43F38" w:rsidRDefault="00765D31" w:rsidP="00765D31">
      <w:pPr>
        <w:spacing w:before="100" w:beforeAutospacing="1" w:after="100" w:afterAutospacing="1"/>
        <w:rPr>
          <w:rFonts w:ascii="Arial" w:eastAsia="Calibri" w:hAnsi="Arial" w:cs="Arial"/>
        </w:rPr>
      </w:pPr>
      <w:r w:rsidRPr="00C43F38">
        <w:rPr>
          <w:rFonts w:ascii="Arial" w:eastAsia="Calibri" w:hAnsi="Arial" w:cs="Arial"/>
          <w:b/>
        </w:rPr>
        <w:t>CHIESI FARMACEUTICI S.p.A.</w:t>
      </w:r>
      <w:r w:rsidRPr="00C43F38">
        <w:rPr>
          <w:rFonts w:ascii="Arial" w:eastAsia="Calibri" w:hAnsi="Arial" w:cs="Arial"/>
          <w:b/>
        </w:rPr>
        <w:br/>
        <w:t xml:space="preserve">Monica </w:t>
      </w:r>
      <w:proofErr w:type="spellStart"/>
      <w:r w:rsidRPr="00C43F38">
        <w:rPr>
          <w:rFonts w:ascii="Arial" w:eastAsia="Calibri" w:hAnsi="Arial" w:cs="Arial"/>
          <w:b/>
        </w:rPr>
        <w:t>Pigato</w:t>
      </w:r>
      <w:proofErr w:type="spellEnd"/>
      <w:r w:rsidRPr="00C43F38">
        <w:rPr>
          <w:rFonts w:ascii="Arial" w:eastAsia="Calibri" w:hAnsi="Arial" w:cs="Arial"/>
          <w:b/>
        </w:rPr>
        <w:br/>
      </w:r>
      <w:r w:rsidRPr="00C43F38">
        <w:rPr>
          <w:rFonts w:ascii="Arial" w:eastAsia="Calibri" w:hAnsi="Arial" w:cs="Arial"/>
        </w:rPr>
        <w:t>Telefono  +39 0521 279528 </w:t>
      </w:r>
      <w:r w:rsidRPr="00C43F38">
        <w:rPr>
          <w:rFonts w:ascii="Arial" w:eastAsia="Calibri" w:hAnsi="Arial" w:cs="Arial"/>
        </w:rPr>
        <w:br/>
      </w:r>
      <w:proofErr w:type="spellStart"/>
      <w:r w:rsidRPr="00C43F38">
        <w:rPr>
          <w:rFonts w:ascii="Arial" w:eastAsia="Calibri" w:hAnsi="Arial" w:cs="Arial"/>
        </w:rPr>
        <w:t>Email</w:t>
      </w:r>
      <w:proofErr w:type="spellEnd"/>
      <w:r w:rsidRPr="00C43F38">
        <w:rPr>
          <w:rFonts w:ascii="Arial" w:eastAsia="Calibri" w:hAnsi="Arial" w:cs="Arial"/>
        </w:rPr>
        <w:t xml:space="preserve"> </w:t>
      </w:r>
      <w:r w:rsidRPr="007212B8">
        <w:rPr>
          <w:rFonts w:ascii="Arial" w:eastAsia="Calibri" w:hAnsi="Arial" w:cs="Arial"/>
        </w:rPr>
        <w:t> m.pigato@chiesi.com</w:t>
      </w:r>
    </w:p>
    <w:p w:rsidR="000833AD" w:rsidRPr="009066AC" w:rsidRDefault="00765D31" w:rsidP="009066AC">
      <w:pPr>
        <w:spacing w:before="100" w:beforeAutospacing="1" w:after="100" w:afterAutospacing="1"/>
        <w:rPr>
          <w:rFonts w:ascii="Arial" w:eastAsia="Calibri" w:hAnsi="Arial" w:cs="Arial"/>
          <w:lang w:val="en-US"/>
        </w:rPr>
      </w:pPr>
      <w:r w:rsidRPr="00C43F38">
        <w:rPr>
          <w:rFonts w:ascii="Arial" w:eastAsia="Calibri" w:hAnsi="Arial" w:cs="Arial"/>
          <w:b/>
        </w:rPr>
        <w:t>UFFICIO STAMPA</w:t>
      </w:r>
      <w:r w:rsidRPr="00C43F38">
        <w:rPr>
          <w:rFonts w:ascii="Arial" w:eastAsia="Calibri" w:hAnsi="Arial" w:cs="Arial"/>
        </w:rPr>
        <w:br/>
      </w:r>
      <w:r w:rsidRPr="00C43F38">
        <w:rPr>
          <w:rFonts w:ascii="Arial" w:eastAsia="Calibri" w:hAnsi="Arial" w:cs="Arial"/>
          <w:b/>
        </w:rPr>
        <w:t>Value Relations</w:t>
      </w:r>
      <w:r w:rsidRPr="00C43F38">
        <w:rPr>
          <w:rFonts w:ascii="Arial" w:eastAsia="Calibri" w:hAnsi="Arial" w:cs="Arial"/>
        </w:rPr>
        <w:br/>
      </w:r>
      <w:r w:rsidRPr="00C43F38">
        <w:rPr>
          <w:rFonts w:ascii="Arial" w:eastAsia="Calibri" w:hAnsi="Arial" w:cs="Arial"/>
          <w:b/>
        </w:rPr>
        <w:t>Eleonora Cossa</w:t>
      </w:r>
      <w:r w:rsidRPr="00C43F38">
        <w:rPr>
          <w:rFonts w:ascii="Arial" w:eastAsia="Calibri" w:hAnsi="Arial" w:cs="Arial"/>
        </w:rPr>
        <w:br/>
        <w:t xml:space="preserve">Tel. </w:t>
      </w:r>
      <w:r>
        <w:rPr>
          <w:rFonts w:ascii="Arial" w:eastAsia="Calibri" w:hAnsi="Arial" w:cs="Arial"/>
          <w:lang w:val="en-US"/>
        </w:rPr>
        <w:t xml:space="preserve">+39 02 </w:t>
      </w:r>
      <w:r w:rsidRPr="00C43F38">
        <w:rPr>
          <w:rFonts w:ascii="Arial" w:eastAsia="Calibri" w:hAnsi="Arial" w:cs="Arial"/>
          <w:lang w:val="en-US"/>
        </w:rPr>
        <w:t>20424933</w:t>
      </w:r>
      <w:r w:rsidRPr="00C43F38">
        <w:rPr>
          <w:rFonts w:ascii="Arial" w:eastAsia="Calibri" w:hAnsi="Arial" w:cs="Arial"/>
          <w:lang w:val="en-US"/>
        </w:rPr>
        <w:br/>
        <w:t xml:space="preserve">Email </w:t>
      </w:r>
      <w:r w:rsidRPr="00E856D8">
        <w:rPr>
          <w:rFonts w:ascii="Arial" w:eastAsia="Calibri" w:hAnsi="Arial" w:cs="Arial"/>
          <w:lang w:val="en-US"/>
        </w:rPr>
        <w:t>e.cossa@vrelations.it</w:t>
      </w:r>
    </w:p>
    <w:sectPr w:rsidR="000833AD" w:rsidRPr="009066AC" w:rsidSect="0012211A">
      <w:headerReference w:type="default" r:id="rId9"/>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5236" w:rsidRDefault="00E65236" w:rsidP="005508A0">
      <w:pPr>
        <w:spacing w:after="0" w:line="240" w:lineRule="auto"/>
      </w:pPr>
      <w:r>
        <w:separator/>
      </w:r>
    </w:p>
  </w:endnote>
  <w:endnote w:type="continuationSeparator" w:id="0">
    <w:p w:rsidR="00E65236" w:rsidRDefault="00E65236" w:rsidP="005508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5236" w:rsidRDefault="00E65236" w:rsidP="005508A0">
      <w:pPr>
        <w:spacing w:after="0" w:line="240" w:lineRule="auto"/>
      </w:pPr>
      <w:r>
        <w:separator/>
      </w:r>
    </w:p>
  </w:footnote>
  <w:footnote w:type="continuationSeparator" w:id="0">
    <w:p w:rsidR="00E65236" w:rsidRDefault="00E65236" w:rsidP="005508A0">
      <w:pPr>
        <w:spacing w:after="0" w:line="240" w:lineRule="auto"/>
      </w:pPr>
      <w:r>
        <w:continuationSeparator/>
      </w:r>
    </w:p>
  </w:footnote>
  <w:footnote w:id="1">
    <w:p w:rsidR="009066AC" w:rsidRPr="003C1DD5" w:rsidRDefault="009066AC" w:rsidP="009066AC">
      <w:pPr>
        <w:pStyle w:val="Testonotaapidipagina"/>
        <w:rPr>
          <w:rFonts w:ascii="Arial" w:hAnsi="Arial" w:cs="Arial"/>
          <w:sz w:val="18"/>
        </w:rPr>
      </w:pPr>
      <w:r w:rsidRPr="003C1DD5">
        <w:rPr>
          <w:rStyle w:val="Rimandonotaapidipagina"/>
          <w:rFonts w:ascii="Arial" w:hAnsi="Arial" w:cs="Arial"/>
          <w:sz w:val="18"/>
        </w:rPr>
        <w:footnoteRef/>
      </w:r>
      <w:r>
        <w:rPr>
          <w:rFonts w:ascii="Arial" w:hAnsi="Arial" w:cs="Arial"/>
          <w:sz w:val="18"/>
        </w:rPr>
        <w:t xml:space="preserve"> Dati OMS 2013</w:t>
      </w:r>
    </w:p>
  </w:footnote>
  <w:footnote w:id="2">
    <w:p w:rsidR="00CE6A1D" w:rsidRDefault="00CE6A1D">
      <w:pPr>
        <w:pStyle w:val="Testonotaapidipagina"/>
      </w:pPr>
      <w:r>
        <w:rPr>
          <w:rStyle w:val="Rimandonotaapidipagina"/>
        </w:rPr>
        <w:footnoteRef/>
      </w:r>
      <w:r>
        <w:t xml:space="preserve"> </w:t>
      </w:r>
      <w:r w:rsidRPr="003213A7">
        <w:rPr>
          <w:rFonts w:ascii="Arial" w:hAnsi="Arial" w:cs="Arial"/>
        </w:rPr>
        <w:t>https://trapianti.sanita.it/statistiche/PEtrap.asp</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031" w:rsidRDefault="00C23031">
    <w:pPr>
      <w:pStyle w:val="Intestazione"/>
    </w:pPr>
    <w:r>
      <w:rPr>
        <w:noProof/>
        <w:lang w:eastAsia="it-IT"/>
      </w:rPr>
      <w:drawing>
        <wp:inline distT="0" distB="0" distL="0" distR="0">
          <wp:extent cx="1843618" cy="528320"/>
          <wp:effectExtent l="0" t="0" r="4445" b="5080"/>
          <wp:docPr id="1" name="Immagine 1" descr="Chiesi_Logo_Cy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esi_Logo_Cyan"/>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43618" cy="528320"/>
                  </a:xfrm>
                  <a:prstGeom prst="rect">
                    <a:avLst/>
                  </a:prstGeom>
                  <a:noFill/>
                  <a:ln>
                    <a:noFill/>
                  </a:ln>
                </pic:spPr>
              </pic:pic>
            </a:graphicData>
          </a:graphic>
        </wp:inline>
      </w:drawing>
    </w:r>
    <w:r w:rsidRPr="00F240D9">
      <w:t xml:space="preserve"> </w:t>
    </w:r>
    <w:r>
      <w:tab/>
    </w:r>
  </w:p>
  <w:p w:rsidR="00C23031" w:rsidRDefault="00C23031">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4558C6"/>
    <w:multiLevelType w:val="hybridMultilevel"/>
    <w:tmpl w:val="CCD80F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5A1C2D3D"/>
    <w:multiLevelType w:val="hybridMultilevel"/>
    <w:tmpl w:val="E132C4C6"/>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
    <w:nsid w:val="7BC929AD"/>
    <w:multiLevelType w:val="hybridMultilevel"/>
    <w:tmpl w:val="161A41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attachedTemplate r:id="rId1"/>
  <w:defaultTabStop w:val="708"/>
  <w:hyphenationZone w:val="283"/>
  <w:characterSpacingControl w:val="doNotCompress"/>
  <w:footnotePr>
    <w:footnote w:id="-1"/>
    <w:footnote w:id="0"/>
  </w:footnotePr>
  <w:endnotePr>
    <w:endnote w:id="-1"/>
    <w:endnote w:id="0"/>
  </w:endnotePr>
  <w:compat/>
  <w:rsids>
    <w:rsidRoot w:val="00765D31"/>
    <w:rsid w:val="000229F8"/>
    <w:rsid w:val="000236EF"/>
    <w:rsid w:val="00055BA3"/>
    <w:rsid w:val="00073F52"/>
    <w:rsid w:val="000833AD"/>
    <w:rsid w:val="00092B78"/>
    <w:rsid w:val="00095F10"/>
    <w:rsid w:val="0010719A"/>
    <w:rsid w:val="0012211A"/>
    <w:rsid w:val="001344DD"/>
    <w:rsid w:val="0016541F"/>
    <w:rsid w:val="00170518"/>
    <w:rsid w:val="00183EDE"/>
    <w:rsid w:val="001A2BCC"/>
    <w:rsid w:val="001B2139"/>
    <w:rsid w:val="001C038F"/>
    <w:rsid w:val="001C2C70"/>
    <w:rsid w:val="00293A86"/>
    <w:rsid w:val="002A0921"/>
    <w:rsid w:val="002A5D0C"/>
    <w:rsid w:val="002B1EF7"/>
    <w:rsid w:val="002B2ACE"/>
    <w:rsid w:val="002E03BE"/>
    <w:rsid w:val="002E2C0A"/>
    <w:rsid w:val="00314A15"/>
    <w:rsid w:val="003213A7"/>
    <w:rsid w:val="003314CA"/>
    <w:rsid w:val="00353CE8"/>
    <w:rsid w:val="0035758F"/>
    <w:rsid w:val="003662F4"/>
    <w:rsid w:val="003873A5"/>
    <w:rsid w:val="00387577"/>
    <w:rsid w:val="003B3D2E"/>
    <w:rsid w:val="003C14F9"/>
    <w:rsid w:val="003C1DD5"/>
    <w:rsid w:val="003E3592"/>
    <w:rsid w:val="004029A0"/>
    <w:rsid w:val="0045734D"/>
    <w:rsid w:val="00465358"/>
    <w:rsid w:val="00492C74"/>
    <w:rsid w:val="00496C4A"/>
    <w:rsid w:val="004A64A7"/>
    <w:rsid w:val="004B22A3"/>
    <w:rsid w:val="004E4022"/>
    <w:rsid w:val="004E4B84"/>
    <w:rsid w:val="004F54B2"/>
    <w:rsid w:val="00517FEB"/>
    <w:rsid w:val="0054650B"/>
    <w:rsid w:val="005508A0"/>
    <w:rsid w:val="005559A3"/>
    <w:rsid w:val="005564E3"/>
    <w:rsid w:val="005635D2"/>
    <w:rsid w:val="00582964"/>
    <w:rsid w:val="005C78E3"/>
    <w:rsid w:val="005E756F"/>
    <w:rsid w:val="005F6EDF"/>
    <w:rsid w:val="00644989"/>
    <w:rsid w:val="006465A5"/>
    <w:rsid w:val="00673430"/>
    <w:rsid w:val="00695D9C"/>
    <w:rsid w:val="006A0A45"/>
    <w:rsid w:val="006A41F3"/>
    <w:rsid w:val="006A7D1A"/>
    <w:rsid w:val="006B4161"/>
    <w:rsid w:val="006C24D2"/>
    <w:rsid w:val="006C3EE4"/>
    <w:rsid w:val="006C7A79"/>
    <w:rsid w:val="006D1773"/>
    <w:rsid w:val="006D60BB"/>
    <w:rsid w:val="007067CF"/>
    <w:rsid w:val="0071123B"/>
    <w:rsid w:val="00720FD0"/>
    <w:rsid w:val="00722424"/>
    <w:rsid w:val="0075713F"/>
    <w:rsid w:val="00765D31"/>
    <w:rsid w:val="00775231"/>
    <w:rsid w:val="007827F7"/>
    <w:rsid w:val="00794A46"/>
    <w:rsid w:val="007E433C"/>
    <w:rsid w:val="007E5288"/>
    <w:rsid w:val="008201AA"/>
    <w:rsid w:val="00825F8D"/>
    <w:rsid w:val="0087028D"/>
    <w:rsid w:val="00875FF8"/>
    <w:rsid w:val="00887CAA"/>
    <w:rsid w:val="008D685A"/>
    <w:rsid w:val="008F4FBD"/>
    <w:rsid w:val="009066AC"/>
    <w:rsid w:val="00913756"/>
    <w:rsid w:val="00932ACB"/>
    <w:rsid w:val="009534CC"/>
    <w:rsid w:val="00957C24"/>
    <w:rsid w:val="00972260"/>
    <w:rsid w:val="009A3243"/>
    <w:rsid w:val="00A221C7"/>
    <w:rsid w:val="00A2721D"/>
    <w:rsid w:val="00A548AE"/>
    <w:rsid w:val="00AC481B"/>
    <w:rsid w:val="00AC7A2B"/>
    <w:rsid w:val="00AD4887"/>
    <w:rsid w:val="00AD742D"/>
    <w:rsid w:val="00AE235D"/>
    <w:rsid w:val="00AE49CB"/>
    <w:rsid w:val="00AF61E2"/>
    <w:rsid w:val="00B167D5"/>
    <w:rsid w:val="00B22064"/>
    <w:rsid w:val="00B403B3"/>
    <w:rsid w:val="00B82EE4"/>
    <w:rsid w:val="00B9025C"/>
    <w:rsid w:val="00BA085E"/>
    <w:rsid w:val="00BE255A"/>
    <w:rsid w:val="00BE5AA1"/>
    <w:rsid w:val="00BF0825"/>
    <w:rsid w:val="00C1195C"/>
    <w:rsid w:val="00C209D3"/>
    <w:rsid w:val="00C23031"/>
    <w:rsid w:val="00C50120"/>
    <w:rsid w:val="00C53B53"/>
    <w:rsid w:val="00C6354A"/>
    <w:rsid w:val="00C759C4"/>
    <w:rsid w:val="00C83D37"/>
    <w:rsid w:val="00C85AB2"/>
    <w:rsid w:val="00CB2FCB"/>
    <w:rsid w:val="00CB7B4B"/>
    <w:rsid w:val="00CC3778"/>
    <w:rsid w:val="00CE32F1"/>
    <w:rsid w:val="00CE6A1D"/>
    <w:rsid w:val="00D91BC0"/>
    <w:rsid w:val="00DB57A9"/>
    <w:rsid w:val="00DE1B9A"/>
    <w:rsid w:val="00DE7760"/>
    <w:rsid w:val="00E169C3"/>
    <w:rsid w:val="00E22B5C"/>
    <w:rsid w:val="00E27CDD"/>
    <w:rsid w:val="00E40F98"/>
    <w:rsid w:val="00E42E5D"/>
    <w:rsid w:val="00E65236"/>
    <w:rsid w:val="00E759DE"/>
    <w:rsid w:val="00EB776B"/>
    <w:rsid w:val="00EC390C"/>
    <w:rsid w:val="00EC7CC7"/>
    <w:rsid w:val="00EE4573"/>
    <w:rsid w:val="00EF25DC"/>
    <w:rsid w:val="00F028AF"/>
    <w:rsid w:val="00F05737"/>
    <w:rsid w:val="00F20689"/>
    <w:rsid w:val="00F21086"/>
    <w:rsid w:val="00F240D9"/>
    <w:rsid w:val="00F732E7"/>
    <w:rsid w:val="00F9481F"/>
    <w:rsid w:val="00FA1DD1"/>
    <w:rsid w:val="00FB4072"/>
    <w:rsid w:val="00FF022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B2FC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508A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508A0"/>
  </w:style>
  <w:style w:type="paragraph" w:styleId="Pidipagina">
    <w:name w:val="footer"/>
    <w:basedOn w:val="Normale"/>
    <w:link w:val="PidipaginaCarattere"/>
    <w:uiPriority w:val="99"/>
    <w:unhideWhenUsed/>
    <w:rsid w:val="005508A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508A0"/>
  </w:style>
  <w:style w:type="paragraph" w:styleId="Testofumetto">
    <w:name w:val="Balloon Text"/>
    <w:basedOn w:val="Normale"/>
    <w:link w:val="TestofumettoCarattere"/>
    <w:uiPriority w:val="99"/>
    <w:semiHidden/>
    <w:unhideWhenUsed/>
    <w:rsid w:val="005508A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508A0"/>
    <w:rPr>
      <w:rFonts w:ascii="Tahoma" w:hAnsi="Tahoma" w:cs="Tahoma"/>
      <w:sz w:val="16"/>
      <w:szCs w:val="16"/>
    </w:rPr>
  </w:style>
  <w:style w:type="paragraph" w:styleId="Paragrafoelenco">
    <w:name w:val="List Paragraph"/>
    <w:basedOn w:val="Normale"/>
    <w:uiPriority w:val="34"/>
    <w:qFormat/>
    <w:rsid w:val="00E40F98"/>
    <w:pPr>
      <w:ind w:left="720"/>
      <w:contextualSpacing/>
    </w:pPr>
  </w:style>
  <w:style w:type="character" w:styleId="Enfasigrassetto">
    <w:name w:val="Strong"/>
    <w:basedOn w:val="Carpredefinitoparagrafo"/>
    <w:uiPriority w:val="22"/>
    <w:qFormat/>
    <w:rsid w:val="007E5288"/>
    <w:rPr>
      <w:b/>
      <w:bCs/>
    </w:rPr>
  </w:style>
  <w:style w:type="character" w:styleId="Collegamentoipertestuale">
    <w:name w:val="Hyperlink"/>
    <w:basedOn w:val="Carpredefinitoparagrafo"/>
    <w:uiPriority w:val="99"/>
    <w:unhideWhenUsed/>
    <w:rsid w:val="00B82EE4"/>
    <w:rPr>
      <w:color w:val="0000FF" w:themeColor="hyperlink"/>
      <w:u w:val="single"/>
    </w:rPr>
  </w:style>
  <w:style w:type="character" w:styleId="Collegamentovisitato">
    <w:name w:val="FollowedHyperlink"/>
    <w:basedOn w:val="Carpredefinitoparagrafo"/>
    <w:uiPriority w:val="99"/>
    <w:semiHidden/>
    <w:unhideWhenUsed/>
    <w:rsid w:val="006C3EE4"/>
    <w:rPr>
      <w:color w:val="800080" w:themeColor="followedHyperlink"/>
      <w:u w:val="single"/>
    </w:rPr>
  </w:style>
  <w:style w:type="paragraph" w:styleId="Testonotaapidipagina">
    <w:name w:val="footnote text"/>
    <w:basedOn w:val="Normale"/>
    <w:link w:val="TestonotaapidipaginaCarattere"/>
    <w:uiPriority w:val="99"/>
    <w:unhideWhenUsed/>
    <w:rsid w:val="003C1DD5"/>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3C1DD5"/>
    <w:rPr>
      <w:sz w:val="20"/>
      <w:szCs w:val="20"/>
    </w:rPr>
  </w:style>
  <w:style w:type="character" w:styleId="Rimandonotaapidipagina">
    <w:name w:val="footnote reference"/>
    <w:basedOn w:val="Carpredefinitoparagrafo"/>
    <w:uiPriority w:val="99"/>
    <w:semiHidden/>
    <w:unhideWhenUsed/>
    <w:rsid w:val="003C1DD5"/>
    <w:rPr>
      <w:vertAlign w:val="superscript"/>
    </w:rPr>
  </w:style>
  <w:style w:type="paragraph" w:styleId="Revisione">
    <w:name w:val="Revision"/>
    <w:hidden/>
    <w:uiPriority w:val="99"/>
    <w:semiHidden/>
    <w:rsid w:val="00A548AE"/>
    <w:pPr>
      <w:spacing w:after="0" w:line="240" w:lineRule="auto"/>
    </w:pPr>
  </w:style>
  <w:style w:type="paragraph" w:customStyle="1" w:styleId="s13">
    <w:name w:val="s13"/>
    <w:basedOn w:val="Normale"/>
    <w:rsid w:val="00F21086"/>
    <w:pPr>
      <w:spacing w:before="100" w:beforeAutospacing="1" w:after="100" w:afterAutospacing="1" w:line="240" w:lineRule="auto"/>
    </w:pPr>
    <w:rPr>
      <w:rFonts w:ascii="Calibri" w:hAnsi="Calibri" w:cs="Calibri"/>
    </w:rPr>
  </w:style>
  <w:style w:type="character" w:customStyle="1" w:styleId="s15">
    <w:name w:val="s15"/>
    <w:basedOn w:val="Carpredefinitoparagrafo"/>
    <w:rsid w:val="00F21086"/>
  </w:style>
  <w:style w:type="character" w:customStyle="1" w:styleId="s16">
    <w:name w:val="s16"/>
    <w:basedOn w:val="Carpredefinitoparagrafo"/>
    <w:rsid w:val="00F21086"/>
  </w:style>
  <w:style w:type="character" w:customStyle="1" w:styleId="s18">
    <w:name w:val="s18"/>
    <w:basedOn w:val="Carpredefinitoparagrafo"/>
    <w:rsid w:val="00F210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508A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508A0"/>
  </w:style>
  <w:style w:type="paragraph" w:styleId="Pidipagina">
    <w:name w:val="footer"/>
    <w:basedOn w:val="Normale"/>
    <w:link w:val="PidipaginaCarattere"/>
    <w:uiPriority w:val="99"/>
    <w:unhideWhenUsed/>
    <w:rsid w:val="005508A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508A0"/>
  </w:style>
  <w:style w:type="paragraph" w:styleId="Testofumetto">
    <w:name w:val="Balloon Text"/>
    <w:basedOn w:val="Normale"/>
    <w:link w:val="TestofumettoCarattere"/>
    <w:uiPriority w:val="99"/>
    <w:semiHidden/>
    <w:unhideWhenUsed/>
    <w:rsid w:val="005508A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508A0"/>
    <w:rPr>
      <w:rFonts w:ascii="Tahoma" w:hAnsi="Tahoma" w:cs="Tahoma"/>
      <w:sz w:val="16"/>
      <w:szCs w:val="16"/>
    </w:rPr>
  </w:style>
  <w:style w:type="paragraph" w:styleId="Paragrafoelenco">
    <w:name w:val="List Paragraph"/>
    <w:basedOn w:val="Normale"/>
    <w:uiPriority w:val="34"/>
    <w:qFormat/>
    <w:rsid w:val="00E40F98"/>
    <w:pPr>
      <w:ind w:left="720"/>
      <w:contextualSpacing/>
    </w:pPr>
  </w:style>
  <w:style w:type="character" w:styleId="Enfasigrassetto">
    <w:name w:val="Strong"/>
    <w:basedOn w:val="Carpredefinitoparagrafo"/>
    <w:uiPriority w:val="22"/>
    <w:qFormat/>
    <w:rsid w:val="007E5288"/>
    <w:rPr>
      <w:b/>
      <w:bCs/>
    </w:rPr>
  </w:style>
  <w:style w:type="character" w:styleId="Collegamentoipertestuale">
    <w:name w:val="Hyperlink"/>
    <w:basedOn w:val="Carpredefinitoparagrafo"/>
    <w:uiPriority w:val="99"/>
    <w:unhideWhenUsed/>
    <w:rsid w:val="00B82EE4"/>
    <w:rPr>
      <w:color w:val="0000FF" w:themeColor="hyperlink"/>
      <w:u w:val="single"/>
    </w:rPr>
  </w:style>
  <w:style w:type="character" w:styleId="Collegamentovisitato">
    <w:name w:val="FollowedHyperlink"/>
    <w:basedOn w:val="Carpredefinitoparagrafo"/>
    <w:uiPriority w:val="99"/>
    <w:semiHidden/>
    <w:unhideWhenUsed/>
    <w:rsid w:val="006C3EE4"/>
    <w:rPr>
      <w:color w:val="800080" w:themeColor="followedHyperlink"/>
      <w:u w:val="single"/>
    </w:rPr>
  </w:style>
  <w:style w:type="paragraph" w:styleId="Testonotaapidipagina">
    <w:name w:val="footnote text"/>
    <w:basedOn w:val="Normale"/>
    <w:link w:val="TestonotaapidipaginaCarattere"/>
    <w:uiPriority w:val="99"/>
    <w:semiHidden/>
    <w:unhideWhenUsed/>
    <w:rsid w:val="003C1DD5"/>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3C1DD5"/>
    <w:rPr>
      <w:sz w:val="20"/>
      <w:szCs w:val="20"/>
    </w:rPr>
  </w:style>
  <w:style w:type="character" w:styleId="Rimandonotaapidipagina">
    <w:name w:val="footnote reference"/>
    <w:basedOn w:val="Carpredefinitoparagrafo"/>
    <w:uiPriority w:val="99"/>
    <w:semiHidden/>
    <w:unhideWhenUsed/>
    <w:rsid w:val="003C1DD5"/>
    <w:rPr>
      <w:vertAlign w:val="superscript"/>
    </w:rPr>
  </w:style>
  <w:style w:type="paragraph" w:styleId="Revisione">
    <w:name w:val="Revision"/>
    <w:hidden/>
    <w:uiPriority w:val="99"/>
    <w:semiHidden/>
    <w:rsid w:val="00A548AE"/>
    <w:pPr>
      <w:spacing w:after="0" w:line="240" w:lineRule="auto"/>
    </w:pPr>
  </w:style>
  <w:style w:type="paragraph" w:customStyle="1" w:styleId="s13">
    <w:name w:val="s13"/>
    <w:basedOn w:val="Normale"/>
    <w:rsid w:val="00F21086"/>
    <w:pPr>
      <w:spacing w:before="100" w:beforeAutospacing="1" w:after="100" w:afterAutospacing="1" w:line="240" w:lineRule="auto"/>
    </w:pPr>
    <w:rPr>
      <w:rFonts w:ascii="Calibri" w:hAnsi="Calibri" w:cs="Calibri"/>
    </w:rPr>
  </w:style>
  <w:style w:type="character" w:customStyle="1" w:styleId="s15">
    <w:name w:val="s15"/>
    <w:basedOn w:val="Carpredefinitoparagrafo"/>
    <w:rsid w:val="00F21086"/>
  </w:style>
  <w:style w:type="character" w:customStyle="1" w:styleId="s16">
    <w:name w:val="s16"/>
    <w:basedOn w:val="Carpredefinitoparagrafo"/>
    <w:rsid w:val="00F21086"/>
  </w:style>
  <w:style w:type="character" w:customStyle="1" w:styleId="s18">
    <w:name w:val="s18"/>
    <w:basedOn w:val="Carpredefinitoparagrafo"/>
    <w:rsid w:val="00F21086"/>
  </w:style>
</w:styles>
</file>

<file path=word/webSettings.xml><?xml version="1.0" encoding="utf-8"?>
<w:webSettings xmlns:r="http://schemas.openxmlformats.org/officeDocument/2006/relationships" xmlns:w="http://schemas.openxmlformats.org/wordprocessingml/2006/main">
  <w:divs>
    <w:div w:id="762804839">
      <w:bodyDiv w:val="1"/>
      <w:marLeft w:val="0"/>
      <w:marRight w:val="0"/>
      <w:marTop w:val="0"/>
      <w:marBottom w:val="0"/>
      <w:divBdr>
        <w:top w:val="none" w:sz="0" w:space="0" w:color="auto"/>
        <w:left w:val="none" w:sz="0" w:space="0" w:color="auto"/>
        <w:bottom w:val="none" w:sz="0" w:space="0" w:color="auto"/>
        <w:right w:val="none" w:sz="0" w:space="0" w:color="auto"/>
      </w:divBdr>
    </w:div>
    <w:div w:id="925840544">
      <w:bodyDiv w:val="1"/>
      <w:marLeft w:val="0"/>
      <w:marRight w:val="0"/>
      <w:marTop w:val="0"/>
      <w:marBottom w:val="0"/>
      <w:divBdr>
        <w:top w:val="none" w:sz="0" w:space="0" w:color="auto"/>
        <w:left w:val="none" w:sz="0" w:space="0" w:color="auto"/>
        <w:bottom w:val="none" w:sz="0" w:space="0" w:color="auto"/>
        <w:right w:val="none" w:sz="0" w:space="0" w:color="auto"/>
      </w:divBdr>
    </w:div>
    <w:div w:id="1164975592">
      <w:bodyDiv w:val="1"/>
      <w:marLeft w:val="0"/>
      <w:marRight w:val="0"/>
      <w:marTop w:val="0"/>
      <w:marBottom w:val="0"/>
      <w:divBdr>
        <w:top w:val="none" w:sz="0" w:space="0" w:color="auto"/>
        <w:left w:val="none" w:sz="0" w:space="0" w:color="auto"/>
        <w:bottom w:val="none" w:sz="0" w:space="0" w:color="auto"/>
        <w:right w:val="none" w:sz="0" w:space="0" w:color="auto"/>
      </w:divBdr>
    </w:div>
    <w:div w:id="1278565677">
      <w:bodyDiv w:val="1"/>
      <w:marLeft w:val="0"/>
      <w:marRight w:val="0"/>
      <w:marTop w:val="0"/>
      <w:marBottom w:val="0"/>
      <w:divBdr>
        <w:top w:val="none" w:sz="0" w:space="0" w:color="auto"/>
        <w:left w:val="none" w:sz="0" w:space="0" w:color="auto"/>
        <w:bottom w:val="none" w:sz="0" w:space="0" w:color="auto"/>
        <w:right w:val="none" w:sz="0" w:space="0" w:color="auto"/>
      </w:divBdr>
    </w:div>
    <w:div w:id="1396509863">
      <w:bodyDiv w:val="1"/>
      <w:marLeft w:val="0"/>
      <w:marRight w:val="0"/>
      <w:marTop w:val="0"/>
      <w:marBottom w:val="0"/>
      <w:divBdr>
        <w:top w:val="none" w:sz="0" w:space="0" w:color="auto"/>
        <w:left w:val="none" w:sz="0" w:space="0" w:color="auto"/>
        <w:bottom w:val="none" w:sz="0" w:space="0" w:color="auto"/>
        <w:right w:val="none" w:sz="0" w:space="0" w:color="auto"/>
      </w:divBdr>
    </w:div>
    <w:div w:id="1400639033">
      <w:bodyDiv w:val="1"/>
      <w:marLeft w:val="0"/>
      <w:marRight w:val="0"/>
      <w:marTop w:val="0"/>
      <w:marBottom w:val="0"/>
      <w:divBdr>
        <w:top w:val="none" w:sz="0" w:space="0" w:color="auto"/>
        <w:left w:val="none" w:sz="0" w:space="0" w:color="auto"/>
        <w:bottom w:val="none" w:sz="0" w:space="0" w:color="auto"/>
        <w:right w:val="none" w:sz="0" w:space="0" w:color="auto"/>
      </w:divBdr>
    </w:div>
    <w:div w:id="1467045470">
      <w:bodyDiv w:val="1"/>
      <w:marLeft w:val="0"/>
      <w:marRight w:val="0"/>
      <w:marTop w:val="0"/>
      <w:marBottom w:val="0"/>
      <w:divBdr>
        <w:top w:val="none" w:sz="0" w:space="0" w:color="auto"/>
        <w:left w:val="none" w:sz="0" w:space="0" w:color="auto"/>
        <w:bottom w:val="none" w:sz="0" w:space="0" w:color="auto"/>
        <w:right w:val="none" w:sz="0" w:space="0" w:color="auto"/>
      </w:divBdr>
    </w:div>
    <w:div w:id="1896692946">
      <w:bodyDiv w:val="1"/>
      <w:marLeft w:val="0"/>
      <w:marRight w:val="0"/>
      <w:marTop w:val="0"/>
      <w:marBottom w:val="0"/>
      <w:divBdr>
        <w:top w:val="none" w:sz="0" w:space="0" w:color="auto"/>
        <w:left w:val="none" w:sz="0" w:space="0" w:color="auto"/>
        <w:bottom w:val="none" w:sz="0" w:space="0" w:color="auto"/>
        <w:right w:val="none" w:sz="0" w:space="0" w:color="auto"/>
      </w:divBdr>
    </w:div>
    <w:div w:id="1970012758">
      <w:bodyDiv w:val="1"/>
      <w:marLeft w:val="0"/>
      <w:marRight w:val="0"/>
      <w:marTop w:val="0"/>
      <w:marBottom w:val="0"/>
      <w:divBdr>
        <w:top w:val="none" w:sz="0" w:space="0" w:color="auto"/>
        <w:left w:val="none" w:sz="0" w:space="0" w:color="auto"/>
        <w:bottom w:val="none" w:sz="0" w:space="0" w:color="auto"/>
        <w:right w:val="none" w:sz="0" w:space="0" w:color="auto"/>
      </w:divBdr>
    </w:div>
    <w:div w:id="1998415162">
      <w:bodyDiv w:val="1"/>
      <w:marLeft w:val="0"/>
      <w:marRight w:val="0"/>
      <w:marTop w:val="0"/>
      <w:marBottom w:val="0"/>
      <w:divBdr>
        <w:top w:val="none" w:sz="0" w:space="0" w:color="auto"/>
        <w:left w:val="none" w:sz="0" w:space="0" w:color="auto"/>
        <w:bottom w:val="none" w:sz="0" w:space="0" w:color="auto"/>
        <w:right w:val="none" w:sz="0" w:space="0" w:color="auto"/>
      </w:divBdr>
    </w:div>
    <w:div w:id="2073918127">
      <w:bodyDiv w:val="1"/>
      <w:marLeft w:val="0"/>
      <w:marRight w:val="0"/>
      <w:marTop w:val="0"/>
      <w:marBottom w:val="0"/>
      <w:divBdr>
        <w:top w:val="none" w:sz="0" w:space="0" w:color="auto"/>
        <w:left w:val="none" w:sz="0" w:space="0" w:color="auto"/>
        <w:bottom w:val="none" w:sz="0" w:space="0" w:color="auto"/>
        <w:right w:val="none" w:sz="0" w:space="0" w:color="auto"/>
      </w:divBdr>
      <w:divsChild>
        <w:div w:id="2049986198">
          <w:marLeft w:val="0"/>
          <w:marRight w:val="0"/>
          <w:marTop w:val="0"/>
          <w:marBottom w:val="0"/>
          <w:divBdr>
            <w:top w:val="none" w:sz="0" w:space="0" w:color="auto"/>
            <w:left w:val="none" w:sz="0" w:space="0" w:color="auto"/>
            <w:bottom w:val="none" w:sz="0" w:space="0" w:color="auto"/>
            <w:right w:val="none" w:sz="0" w:space="0" w:color="auto"/>
          </w:divBdr>
          <w:divsChild>
            <w:div w:id="1622566846">
              <w:marLeft w:val="0"/>
              <w:marRight w:val="0"/>
              <w:marTop w:val="0"/>
              <w:marBottom w:val="0"/>
              <w:divBdr>
                <w:top w:val="none" w:sz="0" w:space="0" w:color="auto"/>
                <w:left w:val="none" w:sz="0" w:space="0" w:color="auto"/>
                <w:bottom w:val="none" w:sz="0" w:space="0" w:color="auto"/>
                <w:right w:val="none" w:sz="0" w:space="0" w:color="auto"/>
              </w:divBdr>
              <w:divsChild>
                <w:div w:id="60662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esi.com"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kt32\Desktop\Comunicato%20Stampa%20-%20%20Convegno%20Malattie%20Rare%20-%20Roma%2013%20OTTOBRE%202015.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2D6CA-65A2-4324-BF06-7EBE7AD42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Comunicato Stampa -  Convegno Malattie Rare - Roma 13 OTTOBRE 2015</Template>
  <TotalTime>119</TotalTime>
  <Pages>2</Pages>
  <Words>619</Words>
  <Characters>3534</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Chiesi Farmaceutici S.p.A.</Company>
  <LinksUpToDate>false</LinksUpToDate>
  <CharactersWithSpaces>4145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PIGATO Monica</dc:creator>
  <cp:lastModifiedBy>Eleonora Cossa</cp:lastModifiedBy>
  <cp:revision>37</cp:revision>
  <dcterms:created xsi:type="dcterms:W3CDTF">2015-11-24T17:35:00Z</dcterms:created>
  <dcterms:modified xsi:type="dcterms:W3CDTF">2015-11-27T12:08:00Z</dcterms:modified>
</cp:coreProperties>
</file>