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04" w:rsidRDefault="00067F04" w:rsidP="00067F0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color w:val="212121"/>
          <w:sz w:val="24"/>
          <w:szCs w:val="24"/>
          <w:lang w:eastAsia="it-IT"/>
        </w:rPr>
      </w:pPr>
    </w:p>
    <w:p w:rsidR="000C6165" w:rsidRPr="00067F04" w:rsidRDefault="000C6165" w:rsidP="000C616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color w:val="212121"/>
          <w:sz w:val="24"/>
          <w:szCs w:val="24"/>
          <w:u w:val="single"/>
          <w:lang w:eastAsia="it-IT"/>
        </w:rPr>
      </w:pPr>
      <w:bookmarkStart w:id="0" w:name="_GoBack"/>
      <w:bookmarkEnd w:id="0"/>
      <w:r w:rsidRPr="00067F04">
        <w:rPr>
          <w:rFonts w:asciiTheme="majorHAnsi" w:eastAsia="Times New Roman" w:hAnsiTheme="majorHAnsi" w:cs="Segoe UI"/>
          <w:b/>
          <w:color w:val="212121"/>
          <w:sz w:val="24"/>
          <w:szCs w:val="24"/>
          <w:u w:val="single"/>
          <w:lang w:eastAsia="it-IT"/>
        </w:rPr>
        <w:t>Comunicato Stampa</w:t>
      </w:r>
    </w:p>
    <w:p w:rsidR="000C6165" w:rsidRPr="00067F04" w:rsidRDefault="000C6165" w:rsidP="000C616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color w:val="212121"/>
          <w:sz w:val="24"/>
          <w:szCs w:val="24"/>
          <w:lang w:eastAsia="it-IT"/>
        </w:rPr>
      </w:pPr>
    </w:p>
    <w:p w:rsidR="000C6165" w:rsidRPr="00067F04" w:rsidRDefault="000C6165" w:rsidP="000C616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</w:t>
      </w:r>
      <w:r w:rsidRPr="00067F04">
        <w:rPr>
          <w:rFonts w:asciiTheme="majorHAnsi" w:hAnsiTheme="majorHAnsi"/>
          <w:b/>
          <w:sz w:val="24"/>
          <w:szCs w:val="24"/>
        </w:rPr>
        <w:t>I volti dell’imprenditoria sociale in Italia</w:t>
      </w:r>
      <w:r>
        <w:rPr>
          <w:rFonts w:asciiTheme="majorHAnsi" w:hAnsiTheme="majorHAnsi"/>
          <w:b/>
          <w:sz w:val="24"/>
          <w:szCs w:val="24"/>
        </w:rPr>
        <w:t>”</w:t>
      </w:r>
    </w:p>
    <w:p w:rsidR="000C6165" w:rsidRPr="004A36B5" w:rsidRDefault="000C6165" w:rsidP="000C616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i/>
          <w:color w:val="212121"/>
          <w:szCs w:val="24"/>
          <w:lang w:eastAsia="it-IT"/>
        </w:rPr>
      </w:pPr>
      <w:r w:rsidRPr="004A36B5">
        <w:rPr>
          <w:rFonts w:asciiTheme="majorHAnsi" w:eastAsia="Times New Roman" w:hAnsiTheme="majorHAnsi" w:cs="Segoe UI"/>
          <w:i/>
          <w:color w:val="212121"/>
          <w:szCs w:val="24"/>
          <w:lang w:eastAsia="it-IT"/>
        </w:rPr>
        <w:t>Una giornata dedicata alla collaborazione tra terzo settore e settore privato, insieme per trovare soluzioni innovative ad alto impatto sociale. Presentazione di Francesca Fedeli, prima fellow di Ashoka Italia e degli altri fellow italiani nel mondo</w:t>
      </w:r>
    </w:p>
    <w:p w:rsidR="000C6165" w:rsidRDefault="000C6165" w:rsidP="000C6165">
      <w:pPr>
        <w:spacing w:after="0"/>
        <w:jc w:val="both"/>
        <w:rPr>
          <w:rFonts w:eastAsia="Times New Roman" w:cs="Segoe UI"/>
          <w:i/>
          <w:color w:val="212121"/>
          <w:lang w:eastAsia="it-IT"/>
        </w:rPr>
      </w:pPr>
    </w:p>
    <w:p w:rsidR="000C6165" w:rsidRPr="000C6165" w:rsidRDefault="000C6165" w:rsidP="000C6165">
      <w:pPr>
        <w:spacing w:after="0"/>
        <w:jc w:val="both"/>
        <w:rPr>
          <w:rFonts w:eastAsia="Times New Roman" w:cs="Segoe UI"/>
          <w:color w:val="212121"/>
          <w:sz w:val="20"/>
          <w:szCs w:val="20"/>
          <w:lang w:eastAsia="it-IT"/>
        </w:rPr>
      </w:pPr>
      <w:r w:rsidRPr="000C6165">
        <w:rPr>
          <w:rFonts w:eastAsia="Times New Roman" w:cs="Segoe UI"/>
          <w:i/>
          <w:color w:val="212121"/>
          <w:sz w:val="20"/>
          <w:szCs w:val="20"/>
          <w:lang w:eastAsia="it-IT"/>
        </w:rPr>
        <w:t xml:space="preserve">Milano, 2 ottobre 2015 – </w:t>
      </w:r>
      <w:r w:rsidRPr="000C6165">
        <w:rPr>
          <w:rFonts w:eastAsia="Times New Roman" w:cs="Segoe UI"/>
          <w:color w:val="212121"/>
          <w:sz w:val="20"/>
          <w:szCs w:val="20"/>
          <w:lang w:eastAsia="it-IT"/>
        </w:rPr>
        <w:t xml:space="preserve">Presentare un nuovo modello di collaborazione tra terzo settore e settore privato. È questo lo scopo dell’evento </w:t>
      </w:r>
      <w:r w:rsidRPr="000C6165">
        <w:rPr>
          <w:rFonts w:eastAsia="Times New Roman" w:cs="Segoe UI"/>
          <w:b/>
          <w:color w:val="212121"/>
          <w:sz w:val="20"/>
          <w:szCs w:val="20"/>
          <w:lang w:eastAsia="it-IT"/>
        </w:rPr>
        <w:t xml:space="preserve">“I volti dell’imprenditoria sociale in Italia” </w:t>
      </w:r>
      <w:r w:rsidRPr="000C6165">
        <w:rPr>
          <w:rFonts w:eastAsia="Times New Roman" w:cs="Segoe UI"/>
          <w:color w:val="212121"/>
          <w:sz w:val="20"/>
          <w:szCs w:val="20"/>
          <w:lang w:eastAsia="it-IT"/>
        </w:rPr>
        <w:t xml:space="preserve">che si tiene oggi presso la sede di </w:t>
      </w:r>
      <w:r w:rsidR="0079111B" w:rsidRPr="0079111B">
        <w:rPr>
          <w:rFonts w:eastAsia="Times New Roman" w:cs="Segoe UI"/>
          <w:color w:val="212121"/>
          <w:sz w:val="20"/>
          <w:szCs w:val="20"/>
          <w:lang w:eastAsia="it-IT"/>
        </w:rPr>
        <w:t xml:space="preserve">PwC </w:t>
      </w:r>
      <w:r w:rsidRPr="000C6165">
        <w:rPr>
          <w:rFonts w:eastAsia="Times New Roman" w:cs="Segoe UI"/>
          <w:color w:val="212121"/>
          <w:sz w:val="20"/>
          <w:szCs w:val="20"/>
          <w:lang w:eastAsia="it-IT"/>
        </w:rPr>
        <w:t>in via Monterosa, 91 a Milano.</w:t>
      </w:r>
    </w:p>
    <w:p w:rsidR="000C6165" w:rsidRPr="000C6165" w:rsidRDefault="000C6165" w:rsidP="000C6165">
      <w:pPr>
        <w:spacing w:after="0"/>
        <w:jc w:val="both"/>
        <w:rPr>
          <w:rFonts w:eastAsia="Times New Roman" w:cs="Segoe UI"/>
          <w:color w:val="212121"/>
          <w:sz w:val="20"/>
          <w:szCs w:val="20"/>
          <w:lang w:eastAsia="it-IT"/>
        </w:rPr>
      </w:pPr>
    </w:p>
    <w:p w:rsidR="000C6165" w:rsidRPr="000C6165" w:rsidRDefault="0079111B" w:rsidP="000C6165">
      <w:pPr>
        <w:spacing w:after="0"/>
        <w:jc w:val="both"/>
        <w:rPr>
          <w:color w:val="222222"/>
          <w:sz w:val="20"/>
          <w:szCs w:val="20"/>
        </w:rPr>
      </w:pPr>
      <w:r>
        <w:rPr>
          <w:rFonts w:eastAsia="Times New Roman" w:cs="Segoe UI"/>
          <w:color w:val="212121"/>
          <w:sz w:val="20"/>
          <w:szCs w:val="20"/>
          <w:lang w:eastAsia="it-IT"/>
        </w:rPr>
        <w:t>Una</w:t>
      </w:r>
      <w:r w:rsidR="000C6165" w:rsidRPr="000C6165">
        <w:rPr>
          <w:rFonts w:eastAsia="Times New Roman" w:cs="Segoe UI"/>
          <w:color w:val="212121"/>
          <w:sz w:val="20"/>
          <w:szCs w:val="20"/>
          <w:lang w:eastAsia="it-IT"/>
        </w:rPr>
        <w:t xml:space="preserve"> giornata </w:t>
      </w:r>
      <w:r>
        <w:rPr>
          <w:rFonts w:eastAsia="Times New Roman" w:cs="Segoe UI"/>
          <w:color w:val="212121"/>
          <w:sz w:val="20"/>
          <w:szCs w:val="20"/>
          <w:lang w:eastAsia="it-IT"/>
        </w:rPr>
        <w:t>dedicata al lancio ufficiale de</w:t>
      </w:r>
      <w:r w:rsidR="000C6165" w:rsidRPr="000C6165">
        <w:rPr>
          <w:rFonts w:eastAsia="Times New Roman" w:cs="Segoe UI"/>
          <w:color w:val="212121"/>
          <w:sz w:val="20"/>
          <w:szCs w:val="20"/>
          <w:lang w:eastAsia="it-IT"/>
        </w:rPr>
        <w:t>l</w:t>
      </w:r>
      <w:r w:rsidR="000C6165" w:rsidRPr="000C6165">
        <w:rPr>
          <w:rFonts w:eastAsia="Times New Roman" w:cs="Segoe UI"/>
          <w:b/>
          <w:color w:val="212121"/>
          <w:sz w:val="20"/>
          <w:szCs w:val="20"/>
          <w:lang w:eastAsia="it-IT"/>
        </w:rPr>
        <w:t xml:space="preserve"> progetto di </w:t>
      </w:r>
      <w:r w:rsidR="000C6165" w:rsidRPr="000C6165">
        <w:rPr>
          <w:rFonts w:eastAsia="Times New Roman" w:cs="Segoe UI"/>
          <w:b/>
          <w:i/>
          <w:color w:val="212121"/>
          <w:sz w:val="20"/>
          <w:szCs w:val="20"/>
          <w:lang w:eastAsia="it-IT"/>
        </w:rPr>
        <w:t>fellowship</w:t>
      </w:r>
      <w:r w:rsidR="000C6165" w:rsidRPr="000C6165">
        <w:rPr>
          <w:rFonts w:eastAsia="Times New Roman" w:cs="Segoe UI"/>
          <w:b/>
          <w:color w:val="212121"/>
          <w:sz w:val="20"/>
          <w:szCs w:val="20"/>
          <w:lang w:eastAsia="it-IT"/>
        </w:rPr>
        <w:t xml:space="preserve"> di Ashoka Italia</w:t>
      </w:r>
      <w:r w:rsidR="000C6165" w:rsidRPr="000C6165">
        <w:rPr>
          <w:rFonts w:eastAsia="Times New Roman" w:cs="Segoe UI"/>
          <w:color w:val="212121"/>
          <w:sz w:val="20"/>
          <w:szCs w:val="20"/>
          <w:lang w:eastAsia="it-IT"/>
        </w:rPr>
        <w:t>,</w:t>
      </w:r>
      <w:r w:rsidR="000C6165" w:rsidRPr="000C6165">
        <w:rPr>
          <w:rFonts w:eastAsia="Times New Roman" w:cs="Segoe UI"/>
          <w:b/>
          <w:color w:val="212121"/>
          <w:sz w:val="20"/>
          <w:szCs w:val="20"/>
          <w:lang w:eastAsia="it-IT"/>
        </w:rPr>
        <w:t xml:space="preserve"> </w:t>
      </w:r>
      <w:r w:rsidR="000C6165" w:rsidRPr="000C6165">
        <w:rPr>
          <w:rFonts w:eastAsia="Times New Roman" w:cs="Segoe UI"/>
          <w:color w:val="212121"/>
          <w:sz w:val="20"/>
          <w:szCs w:val="20"/>
          <w:lang w:eastAsia="it-IT"/>
        </w:rPr>
        <w:t>con la presentazione di</w:t>
      </w:r>
      <w:r w:rsidR="000C6165" w:rsidRPr="000C6165">
        <w:rPr>
          <w:rFonts w:eastAsia="Times New Roman" w:cs="Segoe UI"/>
          <w:b/>
          <w:color w:val="212121"/>
          <w:sz w:val="20"/>
          <w:szCs w:val="20"/>
          <w:lang w:eastAsia="it-IT"/>
        </w:rPr>
        <w:t xml:space="preserve"> Francesca Fedeli, prima </w:t>
      </w:r>
      <w:r w:rsidR="000C6165" w:rsidRPr="000C6165">
        <w:rPr>
          <w:rFonts w:eastAsia="Times New Roman" w:cs="Segoe UI"/>
          <w:b/>
          <w:i/>
          <w:color w:val="212121"/>
          <w:sz w:val="20"/>
          <w:szCs w:val="20"/>
          <w:lang w:eastAsia="it-IT"/>
        </w:rPr>
        <w:t>fellow</w:t>
      </w:r>
      <w:r w:rsidR="000C6165" w:rsidRPr="000C6165">
        <w:rPr>
          <w:rFonts w:eastAsia="Times New Roman" w:cs="Segoe UI"/>
          <w:b/>
          <w:color w:val="212121"/>
          <w:sz w:val="20"/>
          <w:szCs w:val="20"/>
          <w:lang w:eastAsia="it-IT"/>
        </w:rPr>
        <w:t xml:space="preserve"> italiana</w:t>
      </w:r>
      <w:r w:rsidR="000C6165" w:rsidRPr="000C6165">
        <w:rPr>
          <w:rFonts w:eastAsia="Times New Roman" w:cs="Segoe UI"/>
          <w:color w:val="212121"/>
          <w:sz w:val="20"/>
          <w:szCs w:val="20"/>
          <w:lang w:eastAsia="it-IT"/>
        </w:rPr>
        <w:t xml:space="preserve">, eletta nell’ambito del programma </w:t>
      </w:r>
      <w:r w:rsidR="000C6165" w:rsidRPr="000C6165">
        <w:rPr>
          <w:rFonts w:eastAsia="Times New Roman" w:cs="Segoe UI"/>
          <w:b/>
          <w:i/>
          <w:color w:val="212121"/>
          <w:sz w:val="20"/>
          <w:szCs w:val="20"/>
          <w:lang w:eastAsia="it-IT"/>
        </w:rPr>
        <w:t>Making More Health</w:t>
      </w:r>
      <w:r w:rsidR="000C6165" w:rsidRPr="000C6165">
        <w:rPr>
          <w:rFonts w:eastAsia="Times New Roman" w:cs="Segoe UI"/>
          <w:color w:val="212121"/>
          <w:sz w:val="20"/>
          <w:szCs w:val="20"/>
          <w:lang w:eastAsia="it-IT"/>
        </w:rPr>
        <w:t>,</w:t>
      </w:r>
      <w:r w:rsidR="000C6165" w:rsidRPr="000C6165">
        <w:rPr>
          <w:rFonts w:eastAsia="Times New Roman" w:cs="Segoe UI"/>
          <w:b/>
          <w:color w:val="212121"/>
          <w:sz w:val="20"/>
          <w:szCs w:val="20"/>
          <w:lang w:eastAsia="it-IT"/>
        </w:rPr>
        <w:t xml:space="preserve"> </w:t>
      </w:r>
      <w:r w:rsidR="000C6165" w:rsidRPr="000C6165">
        <w:rPr>
          <w:rFonts w:eastAsia="Times New Roman" w:cs="Segoe UI"/>
          <w:color w:val="212121"/>
          <w:sz w:val="20"/>
          <w:szCs w:val="20"/>
          <w:lang w:eastAsia="it-IT"/>
        </w:rPr>
        <w:t xml:space="preserve">finanziato dal partner globale </w:t>
      </w:r>
      <w:r w:rsidR="00A47284" w:rsidRPr="00A47284">
        <w:rPr>
          <w:rFonts w:eastAsia="Times New Roman" w:cs="Segoe UI"/>
          <w:b/>
          <w:color w:val="212121"/>
          <w:sz w:val="20"/>
          <w:szCs w:val="20"/>
          <w:lang w:eastAsia="it-IT"/>
        </w:rPr>
        <w:t>Boehringer</w:t>
      </w:r>
      <w:r w:rsidR="00A47284">
        <w:rPr>
          <w:rFonts w:eastAsia="Times New Roman" w:cs="Segoe UI"/>
          <w:b/>
          <w:color w:val="212121"/>
          <w:sz w:val="20"/>
          <w:szCs w:val="20"/>
          <w:lang w:eastAsia="it-IT"/>
        </w:rPr>
        <w:t xml:space="preserve"> </w:t>
      </w:r>
      <w:r w:rsidR="000C6165" w:rsidRPr="000C6165">
        <w:rPr>
          <w:rFonts w:eastAsia="Times New Roman" w:cs="Segoe UI"/>
          <w:b/>
          <w:color w:val="212121"/>
          <w:sz w:val="20"/>
          <w:szCs w:val="20"/>
          <w:lang w:eastAsia="it-IT"/>
        </w:rPr>
        <w:t>Ingelheim</w:t>
      </w:r>
      <w:r w:rsidR="000C6165" w:rsidRPr="000C6165">
        <w:rPr>
          <w:rFonts w:eastAsia="Times New Roman" w:cs="Segoe UI"/>
          <w:color w:val="212121"/>
          <w:sz w:val="20"/>
          <w:szCs w:val="20"/>
          <w:lang w:eastAsia="it-IT"/>
        </w:rPr>
        <w:t xml:space="preserve">. Francesca, </w:t>
      </w:r>
      <w:r w:rsidR="000C6165" w:rsidRPr="000C6165">
        <w:rPr>
          <w:sz w:val="20"/>
          <w:szCs w:val="20"/>
        </w:rPr>
        <w:t>impegnata nel promuovere tecniche innovative di riabilitazione e di diagnosi per i giovani sopravvissuti all’ictus,</w:t>
      </w:r>
      <w:r w:rsidR="000C6165" w:rsidRPr="000C6165">
        <w:rPr>
          <w:rFonts w:eastAsia="Times New Roman" w:cs="Segoe UI"/>
          <w:color w:val="212121"/>
          <w:sz w:val="20"/>
          <w:szCs w:val="20"/>
          <w:lang w:eastAsia="it-IT"/>
        </w:rPr>
        <w:t xml:space="preserve"> é l’esempio</w:t>
      </w:r>
      <w:r>
        <w:rPr>
          <w:rFonts w:eastAsia="Times New Roman" w:cs="Segoe UI"/>
          <w:color w:val="212121"/>
          <w:sz w:val="20"/>
          <w:szCs w:val="20"/>
          <w:lang w:eastAsia="it-IT"/>
        </w:rPr>
        <w:t xml:space="preserve"> concreto</w:t>
      </w:r>
      <w:r w:rsidR="000C6165" w:rsidRPr="000C6165">
        <w:rPr>
          <w:rFonts w:eastAsia="Times New Roman" w:cs="Segoe UI"/>
          <w:color w:val="212121"/>
          <w:sz w:val="20"/>
          <w:szCs w:val="20"/>
          <w:lang w:eastAsia="it-IT"/>
        </w:rPr>
        <w:t xml:space="preserve"> di come questi due mondi, il </w:t>
      </w:r>
      <w:r w:rsidR="000C6165" w:rsidRPr="000C6165">
        <w:rPr>
          <w:sz w:val="20"/>
          <w:szCs w:val="20"/>
        </w:rPr>
        <w:t xml:space="preserve">terzo settore e l’imprenditoria privata, possano allearsi </w:t>
      </w:r>
      <w:r>
        <w:rPr>
          <w:sz w:val="20"/>
          <w:szCs w:val="20"/>
        </w:rPr>
        <w:t>p</w:t>
      </w:r>
      <w:r w:rsidR="000C6165" w:rsidRPr="000C6165">
        <w:rPr>
          <w:sz w:val="20"/>
          <w:szCs w:val="20"/>
        </w:rPr>
        <w:t>e</w:t>
      </w:r>
      <w:r>
        <w:rPr>
          <w:sz w:val="20"/>
          <w:szCs w:val="20"/>
        </w:rPr>
        <w:t>r</w:t>
      </w:r>
      <w:r w:rsidR="000C6165" w:rsidRPr="000C6165">
        <w:rPr>
          <w:sz w:val="20"/>
          <w:szCs w:val="20"/>
        </w:rPr>
        <w:t xml:space="preserve"> ottenere un impatto sociale su larga scala, con obiettivi a lungo termine.</w:t>
      </w:r>
      <w:r w:rsidR="000C6165" w:rsidRPr="000C6165">
        <w:rPr>
          <w:color w:val="222222"/>
          <w:sz w:val="20"/>
          <w:szCs w:val="20"/>
        </w:rPr>
        <w:t xml:space="preserve"> </w:t>
      </w:r>
    </w:p>
    <w:p w:rsidR="000C6165" w:rsidRPr="000C6165" w:rsidRDefault="000C6165" w:rsidP="000C6165">
      <w:pPr>
        <w:spacing w:after="0"/>
        <w:jc w:val="both"/>
        <w:rPr>
          <w:color w:val="222222"/>
          <w:sz w:val="20"/>
          <w:szCs w:val="20"/>
        </w:rPr>
      </w:pPr>
    </w:p>
    <w:p w:rsidR="000C6165" w:rsidRPr="000C6165" w:rsidRDefault="000C6165" w:rsidP="000C6165">
      <w:pPr>
        <w:pStyle w:val="Corpodeltesto"/>
        <w:spacing w:after="0"/>
        <w:jc w:val="both"/>
        <w:rPr>
          <w:rFonts w:asciiTheme="minorHAnsi" w:hAnsiTheme="minorHAnsi"/>
          <w:color w:val="222222"/>
          <w:sz w:val="20"/>
          <w:szCs w:val="20"/>
        </w:rPr>
      </w:pPr>
      <w:r w:rsidRPr="000C6165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Ashoka, ONG che da 35 anni si dedica alla promozione e al sostegno del business sociale, seleziona modelli imprenditoriali innovativi e sostenibili</w:t>
      </w:r>
      <w:r w:rsidR="0079111B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,</w:t>
      </w:r>
      <w:r w:rsidRPr="000C6165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che mirano a conseguire il benessere della collettività apportando un reale cambiamento sociale globale. Fondata negli Stati Uniti, opera in più di 80 paesi tra cui, dal 2014, l’Italia. E proprio nel Belpaese</w:t>
      </w:r>
      <w:r w:rsidR="0079111B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,</w:t>
      </w:r>
      <w:r w:rsidRPr="000C6165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Ashoka lancia ora il programma di reclutamento degli imprenditori sociali, presentando i primi italiani o di origini italiane selezionati.</w:t>
      </w:r>
      <w:r w:rsidR="0079111B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O</w:t>
      </w:r>
      <w:r w:rsidRPr="000C6165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ltre a Francesca Fedeli, i quattro</w:t>
      </w:r>
      <w:r w:rsidR="0079111B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nuovi</w:t>
      </w:r>
      <w:r w:rsidRPr="000C6165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</w:t>
      </w:r>
      <w:r w:rsidRPr="000C6165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>fellow</w:t>
      </w:r>
      <w:r w:rsidRPr="000C6165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sono: </w:t>
      </w:r>
      <w:r w:rsidRPr="000C6165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 w:bidi="ar-SA"/>
        </w:rPr>
        <w:t>Flaviano Bianchini</w:t>
      </w:r>
      <w:r w:rsidRPr="000C6165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, eletto in Messico, ideatore di </w:t>
      </w:r>
      <w:hyperlink r:id="rId7" w:history="1">
        <w:r w:rsidRPr="000C6165">
          <w:rPr>
            <w:rFonts w:asciiTheme="minorHAnsi" w:eastAsiaTheme="minorHAnsi" w:hAnsiTheme="minorHAnsi" w:cstheme="minorBidi"/>
            <w:i/>
            <w:kern w:val="0"/>
            <w:sz w:val="20"/>
            <w:szCs w:val="20"/>
            <w:lang w:eastAsia="en-US" w:bidi="ar-SA"/>
          </w:rPr>
          <w:t>Source International</w:t>
        </w:r>
        <w:r w:rsidRPr="000C6165">
          <w:rPr>
            <w:rFonts w:asciiTheme="minorHAnsi" w:eastAsiaTheme="minorHAnsi" w:hAnsiTheme="minorHAnsi" w:cstheme="minorBidi"/>
            <w:kern w:val="0"/>
            <w:sz w:val="20"/>
            <w:szCs w:val="20"/>
            <w:lang w:eastAsia="en-US" w:bidi="ar-SA"/>
          </w:rPr>
          <w:t>,</w:t>
        </w:r>
      </w:hyperlink>
      <w:r w:rsidRPr="000C6165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</w:t>
      </w:r>
      <w:r w:rsidRPr="000C6165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 w:bidi="ar-SA"/>
        </w:rPr>
        <w:t>Paulo Lima</w:t>
      </w:r>
      <w:r w:rsidRPr="000C6165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, brasiliano ma residente in Italia, fondatore di </w:t>
      </w:r>
      <w:hyperlink r:id="rId8" w:history="1">
        <w:r w:rsidRPr="000C6165">
          <w:rPr>
            <w:rFonts w:asciiTheme="minorHAnsi" w:eastAsiaTheme="minorHAnsi" w:hAnsiTheme="minorHAnsi" w:cstheme="minorBidi"/>
            <w:i/>
            <w:kern w:val="0"/>
            <w:sz w:val="20"/>
            <w:szCs w:val="20"/>
            <w:lang w:eastAsia="en-US" w:bidi="ar-SA"/>
          </w:rPr>
          <w:t>Viracao</w:t>
        </w:r>
      </w:hyperlink>
      <w:r w:rsidRPr="000C6165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, impegnato nella comunicazione e nella partecipazione civica e </w:t>
      </w:r>
      <w:r w:rsidRPr="000C6165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 w:bidi="ar-SA"/>
        </w:rPr>
        <w:t>Mario Molteni</w:t>
      </w:r>
      <w:r w:rsidRPr="000C6165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, creatore di </w:t>
      </w:r>
      <w:hyperlink r:id="rId9" w:history="1">
        <w:r w:rsidRPr="000C6165">
          <w:rPr>
            <w:rFonts w:asciiTheme="minorHAnsi" w:eastAsiaTheme="minorHAnsi" w:hAnsiTheme="minorHAnsi" w:cstheme="minorBidi"/>
            <w:i/>
            <w:kern w:val="0"/>
            <w:sz w:val="20"/>
            <w:szCs w:val="20"/>
            <w:lang w:eastAsia="en-US" w:bidi="ar-SA"/>
          </w:rPr>
          <w:t>E4Impact</w:t>
        </w:r>
        <w:r w:rsidRPr="000C6165">
          <w:rPr>
            <w:rFonts w:asciiTheme="minorHAnsi" w:eastAsiaTheme="minorHAnsi" w:hAnsiTheme="minorHAnsi" w:cstheme="minorBidi"/>
            <w:kern w:val="0"/>
            <w:sz w:val="20"/>
            <w:szCs w:val="20"/>
            <w:lang w:eastAsia="en-US" w:bidi="ar-SA"/>
          </w:rPr>
          <w:t>,</w:t>
        </w:r>
      </w:hyperlink>
      <w:r w:rsidRPr="000C6165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programma</w:t>
      </w:r>
      <w:r w:rsidRPr="000C6165">
        <w:rPr>
          <w:rFonts w:asciiTheme="minorHAnsi" w:hAnsiTheme="minorHAnsi"/>
          <w:sz w:val="20"/>
          <w:szCs w:val="20"/>
        </w:rPr>
        <w:t xml:space="preserve"> universitario per il supporto di attività imprenditoriali nei paesi in via di sviluppo.</w:t>
      </w:r>
    </w:p>
    <w:p w:rsidR="000C6165" w:rsidRPr="000C6165" w:rsidRDefault="000C6165" w:rsidP="000C6165">
      <w:pPr>
        <w:pStyle w:val="Corpodeltesto"/>
        <w:spacing w:after="0"/>
        <w:jc w:val="both"/>
        <w:rPr>
          <w:rFonts w:asciiTheme="minorHAnsi" w:hAnsiTheme="minorHAnsi"/>
          <w:sz w:val="20"/>
          <w:szCs w:val="20"/>
        </w:rPr>
      </w:pPr>
    </w:p>
    <w:p w:rsidR="000C6165" w:rsidRPr="000C6165" w:rsidRDefault="000C6165" w:rsidP="000C6165">
      <w:pPr>
        <w:shd w:val="clear" w:color="auto" w:fill="FFFFFF"/>
        <w:spacing w:after="0"/>
        <w:jc w:val="both"/>
        <w:rPr>
          <w:sz w:val="20"/>
          <w:szCs w:val="20"/>
        </w:rPr>
      </w:pPr>
      <w:r w:rsidRPr="000C6165">
        <w:rPr>
          <w:sz w:val="20"/>
          <w:szCs w:val="20"/>
        </w:rPr>
        <w:t>Durante l’evento</w:t>
      </w:r>
      <w:r w:rsidR="0079111B">
        <w:rPr>
          <w:sz w:val="20"/>
          <w:szCs w:val="20"/>
        </w:rPr>
        <w:t>, inoltre,</w:t>
      </w:r>
      <w:r w:rsidRPr="000C6165">
        <w:rPr>
          <w:sz w:val="20"/>
          <w:szCs w:val="20"/>
        </w:rPr>
        <w:t xml:space="preserve"> </w:t>
      </w:r>
      <w:r w:rsidR="00733C71" w:rsidRPr="00043253">
        <w:rPr>
          <w:b/>
          <w:sz w:val="20"/>
          <w:szCs w:val="20"/>
        </w:rPr>
        <w:t>ampio spazio verrà dedicato</w:t>
      </w:r>
      <w:r w:rsidRPr="00043253">
        <w:rPr>
          <w:b/>
          <w:sz w:val="20"/>
          <w:szCs w:val="20"/>
        </w:rPr>
        <w:t xml:space="preserve"> </w:t>
      </w:r>
      <w:r w:rsidR="00733C71" w:rsidRPr="00043253">
        <w:rPr>
          <w:b/>
          <w:sz w:val="20"/>
          <w:szCs w:val="20"/>
        </w:rPr>
        <w:t>a</w:t>
      </w:r>
      <w:r w:rsidRPr="00043253">
        <w:rPr>
          <w:b/>
          <w:sz w:val="20"/>
          <w:szCs w:val="20"/>
        </w:rPr>
        <w:t>i</w:t>
      </w:r>
      <w:r w:rsidRPr="000C6165">
        <w:rPr>
          <w:b/>
          <w:sz w:val="20"/>
          <w:szCs w:val="20"/>
        </w:rPr>
        <w:t xml:space="preserve"> partner strategici di Ashoka Italia </w:t>
      </w:r>
      <w:r w:rsidRPr="000C6165">
        <w:rPr>
          <w:sz w:val="20"/>
          <w:szCs w:val="20"/>
        </w:rPr>
        <w:t xml:space="preserve">(Enel, Bosch, Vodafone e </w:t>
      </w:r>
      <w:r w:rsidR="00733C71" w:rsidRPr="00733C71">
        <w:rPr>
          <w:sz w:val="20"/>
          <w:szCs w:val="20"/>
        </w:rPr>
        <w:t>PwC</w:t>
      </w:r>
      <w:r w:rsidRPr="000C6165">
        <w:rPr>
          <w:sz w:val="20"/>
          <w:szCs w:val="20"/>
        </w:rPr>
        <w:t xml:space="preserve"> e Boheringer Ingelheim) </w:t>
      </w:r>
      <w:r w:rsidR="00733C71" w:rsidRPr="00043253">
        <w:rPr>
          <w:sz w:val="20"/>
          <w:szCs w:val="20"/>
        </w:rPr>
        <w:t>e a</w:t>
      </w:r>
      <w:r w:rsidRPr="00043253">
        <w:rPr>
          <w:sz w:val="20"/>
          <w:szCs w:val="20"/>
        </w:rPr>
        <w:t>l consolidamento dei contatti con gli altri potenziali sostenitori.</w:t>
      </w:r>
      <w:r w:rsidRPr="000C6165">
        <w:rPr>
          <w:sz w:val="20"/>
          <w:szCs w:val="20"/>
        </w:rPr>
        <w:t xml:space="preserve">  Alcuni dei partner esporranno le motivazioni che li hanno portati a scegliere Ashoka e le azioni previste per i prossimi mesi.</w:t>
      </w:r>
    </w:p>
    <w:p w:rsidR="000C6165" w:rsidRPr="000C6165" w:rsidRDefault="000C6165" w:rsidP="000C6165">
      <w:pPr>
        <w:spacing w:after="0" w:line="240" w:lineRule="auto"/>
        <w:jc w:val="both"/>
        <w:rPr>
          <w:b/>
          <w:sz w:val="20"/>
          <w:szCs w:val="20"/>
        </w:rPr>
      </w:pPr>
    </w:p>
    <w:p w:rsidR="000C6165" w:rsidRPr="000C6165" w:rsidRDefault="00A47284" w:rsidP="000C6165">
      <w:pPr>
        <w:spacing w:after="0" w:line="240" w:lineRule="auto"/>
        <w:jc w:val="both"/>
        <w:rPr>
          <w:b/>
          <w:sz w:val="20"/>
          <w:szCs w:val="20"/>
        </w:rPr>
      </w:pPr>
      <w:r w:rsidRPr="00A47284">
        <w:rPr>
          <w:b/>
          <w:sz w:val="20"/>
          <w:szCs w:val="20"/>
        </w:rPr>
        <w:t>Boehringer</w:t>
      </w:r>
      <w:r w:rsidR="000C6165" w:rsidRPr="000C6165">
        <w:rPr>
          <w:b/>
          <w:sz w:val="20"/>
          <w:szCs w:val="20"/>
        </w:rPr>
        <w:t xml:space="preserve"> Ingelheim </w:t>
      </w:r>
    </w:p>
    <w:p w:rsidR="000C6165" w:rsidRPr="000C6165" w:rsidRDefault="00A47284" w:rsidP="000C6165">
      <w:pPr>
        <w:shd w:val="clear" w:color="auto" w:fill="FFFFFF"/>
        <w:spacing w:after="0"/>
        <w:jc w:val="both"/>
        <w:rPr>
          <w:sz w:val="20"/>
          <w:szCs w:val="20"/>
        </w:rPr>
      </w:pPr>
      <w:r w:rsidRPr="00A47284">
        <w:rPr>
          <w:sz w:val="20"/>
          <w:szCs w:val="20"/>
        </w:rPr>
        <w:t>Boehringer</w:t>
      </w:r>
      <w:r w:rsidR="000C6165" w:rsidRPr="000C6165">
        <w:rPr>
          <w:sz w:val="20"/>
          <w:szCs w:val="20"/>
        </w:rPr>
        <w:t xml:space="preserve"> Ingelheim è, dal 2010, uno dei partner globali di Ashoka. Con l’iniziativa </w:t>
      </w:r>
      <w:r w:rsidR="000C6165" w:rsidRPr="000C6165">
        <w:rPr>
          <w:i/>
          <w:sz w:val="20"/>
          <w:szCs w:val="20"/>
        </w:rPr>
        <w:t>Making More Health</w:t>
      </w:r>
      <w:r w:rsidR="000C6165" w:rsidRPr="000C6165">
        <w:rPr>
          <w:sz w:val="20"/>
          <w:szCs w:val="20"/>
        </w:rPr>
        <w:t xml:space="preserve"> seleziona e appoggia imprenditori sociali innovativi in ambito medico o sanitario. Il progetto è nato con l'obiettivo di migliorare la salute delle comunità di tutto il mondo e sostenere le soluzioni più promettenti ai problemi di natura sanitaria non ancora risolti. </w:t>
      </w:r>
      <w:r w:rsidR="000C6165" w:rsidRPr="000C6165">
        <w:rPr>
          <w:i/>
          <w:sz w:val="20"/>
          <w:szCs w:val="20"/>
        </w:rPr>
        <w:t>Making More Health</w:t>
      </w:r>
      <w:r w:rsidR="000C6165" w:rsidRPr="000C6165">
        <w:rPr>
          <w:sz w:val="20"/>
          <w:szCs w:val="20"/>
        </w:rPr>
        <w:t xml:space="preserve"> ha l'ambizione di offrire, grazie ad una unione virtuo</w:t>
      </w:r>
      <w:r>
        <w:rPr>
          <w:sz w:val="20"/>
          <w:szCs w:val="20"/>
        </w:rPr>
        <w:t>sa tra business e conoscenza soc</w:t>
      </w:r>
      <w:r w:rsidR="000C6165" w:rsidRPr="000C6165">
        <w:rPr>
          <w:sz w:val="20"/>
          <w:szCs w:val="20"/>
        </w:rPr>
        <w:t xml:space="preserve">iale, dei nuovi modelli di assistenza sanitaria - prevenzione, diagnosi e trattamento - agli individui e alla società. Insieme ad Ashoka, </w:t>
      </w:r>
      <w:r>
        <w:rPr>
          <w:sz w:val="20"/>
          <w:szCs w:val="20"/>
        </w:rPr>
        <w:t>Boehringer</w:t>
      </w:r>
      <w:r w:rsidR="000C6165" w:rsidRPr="000C6165">
        <w:rPr>
          <w:sz w:val="20"/>
          <w:szCs w:val="20"/>
        </w:rPr>
        <w:t xml:space="preserve"> si impegna a sostenere attivamente una serie di progetti di imprenditorialità sociale</w:t>
      </w:r>
      <w:r w:rsidR="0079111B">
        <w:rPr>
          <w:sz w:val="20"/>
          <w:szCs w:val="20"/>
        </w:rPr>
        <w:t>,</w:t>
      </w:r>
      <w:r w:rsidR="000C6165" w:rsidRPr="000C6165">
        <w:rPr>
          <w:sz w:val="20"/>
          <w:szCs w:val="20"/>
        </w:rPr>
        <w:t xml:space="preserve"> </w:t>
      </w:r>
      <w:r w:rsidR="0079111B">
        <w:rPr>
          <w:sz w:val="20"/>
          <w:szCs w:val="20"/>
        </w:rPr>
        <w:t xml:space="preserve">offrendo </w:t>
      </w:r>
      <w:r w:rsidR="000C6165" w:rsidRPr="000C6165">
        <w:rPr>
          <w:sz w:val="20"/>
          <w:szCs w:val="20"/>
        </w:rPr>
        <w:t>le proprie competenze nei settori della sanità e del business</w:t>
      </w:r>
      <w:r w:rsidR="0079111B">
        <w:rPr>
          <w:sz w:val="20"/>
          <w:szCs w:val="20"/>
        </w:rPr>
        <w:t xml:space="preserve"> e la propria rete di contatti</w:t>
      </w:r>
      <w:r w:rsidR="000C6165" w:rsidRPr="000C6165">
        <w:rPr>
          <w:sz w:val="20"/>
          <w:szCs w:val="20"/>
        </w:rPr>
        <w:t>.</w:t>
      </w:r>
    </w:p>
    <w:p w:rsidR="0079111B" w:rsidRDefault="0079111B" w:rsidP="000C6165">
      <w:pPr>
        <w:spacing w:after="0" w:line="240" w:lineRule="auto"/>
        <w:jc w:val="both"/>
        <w:rPr>
          <w:b/>
          <w:sz w:val="20"/>
          <w:szCs w:val="20"/>
        </w:rPr>
      </w:pPr>
    </w:p>
    <w:p w:rsidR="000C6165" w:rsidRPr="000C6165" w:rsidRDefault="000C6165" w:rsidP="000C6165">
      <w:pPr>
        <w:spacing w:after="0" w:line="240" w:lineRule="auto"/>
        <w:jc w:val="both"/>
        <w:rPr>
          <w:b/>
          <w:sz w:val="20"/>
          <w:szCs w:val="20"/>
        </w:rPr>
      </w:pPr>
      <w:r w:rsidRPr="000C6165">
        <w:rPr>
          <w:b/>
          <w:sz w:val="20"/>
          <w:szCs w:val="20"/>
        </w:rPr>
        <w:t>Francesca Fedeli</w:t>
      </w:r>
    </w:p>
    <w:p w:rsidR="000C6165" w:rsidRPr="000C6165" w:rsidRDefault="000C6165" w:rsidP="000C6165">
      <w:pPr>
        <w:shd w:val="clear" w:color="auto" w:fill="FFFFFF"/>
        <w:spacing w:after="0"/>
        <w:jc w:val="both"/>
        <w:rPr>
          <w:sz w:val="20"/>
          <w:szCs w:val="20"/>
        </w:rPr>
      </w:pPr>
      <w:r w:rsidRPr="000C6165">
        <w:rPr>
          <w:sz w:val="20"/>
          <w:szCs w:val="20"/>
        </w:rPr>
        <w:t>Francesca</w:t>
      </w:r>
      <w:r w:rsidR="0079111B">
        <w:rPr>
          <w:sz w:val="20"/>
          <w:szCs w:val="20"/>
        </w:rPr>
        <w:t xml:space="preserve"> Fedeli</w:t>
      </w:r>
      <w:r w:rsidRPr="000C6165">
        <w:rPr>
          <w:sz w:val="20"/>
          <w:szCs w:val="20"/>
        </w:rPr>
        <w:t xml:space="preserve"> si batte per far valere i diritti dei giovani sopravvissuti all’ictus</w:t>
      </w:r>
      <w:r w:rsidR="0079111B">
        <w:rPr>
          <w:sz w:val="20"/>
          <w:szCs w:val="20"/>
        </w:rPr>
        <w:t>,</w:t>
      </w:r>
      <w:r w:rsidRPr="000C6165">
        <w:rPr>
          <w:sz w:val="20"/>
          <w:szCs w:val="20"/>
        </w:rPr>
        <w:t xml:space="preserve"> con lo scopo di rinnovare le tecniche di riabilitazione e di diagnosi precoce. Il figlio Mario, subito dopo essere venuto al mondo o mentre </w:t>
      </w:r>
      <w:r w:rsidRPr="000C6165">
        <w:rPr>
          <w:sz w:val="20"/>
          <w:szCs w:val="20"/>
        </w:rPr>
        <w:lastRenderedPageBreak/>
        <w:t>era ancora nel ventre materno, ha subìto un ictus; l'evento ha interessato una vasta zona dell’emisfero destro e compromesso la capacità del bambino di muove</w:t>
      </w:r>
      <w:r w:rsidR="0079111B">
        <w:rPr>
          <w:sz w:val="20"/>
          <w:szCs w:val="20"/>
        </w:rPr>
        <w:t>re la parte sinistra del corpo. L</w:t>
      </w:r>
      <w:r w:rsidRPr="000C6165">
        <w:rPr>
          <w:sz w:val="20"/>
          <w:szCs w:val="20"/>
        </w:rPr>
        <w:t>’unica via percorribile</w:t>
      </w:r>
      <w:r w:rsidR="0079111B">
        <w:rPr>
          <w:sz w:val="20"/>
          <w:szCs w:val="20"/>
        </w:rPr>
        <w:t>, in una situazione come quella di Mario,</w:t>
      </w:r>
      <w:r w:rsidRPr="000C6165">
        <w:rPr>
          <w:sz w:val="20"/>
          <w:szCs w:val="20"/>
        </w:rPr>
        <w:t xml:space="preserve"> è la fisioterapia e la riabilitazione di medio e lungo periodo. Dopo questa tragica vicenda personale e dopo il successo del suo </w:t>
      </w:r>
      <w:r w:rsidRPr="000C6165">
        <w:rPr>
          <w:i/>
          <w:sz w:val="20"/>
          <w:szCs w:val="20"/>
        </w:rPr>
        <w:t>TED Talk</w:t>
      </w:r>
      <w:r w:rsidRPr="000C6165">
        <w:rPr>
          <w:sz w:val="20"/>
          <w:szCs w:val="20"/>
        </w:rPr>
        <w:t xml:space="preserve"> </w:t>
      </w:r>
      <w:hyperlink r:id="rId10" w:history="1">
        <w:r w:rsidRPr="000C6165">
          <w:rPr>
            <w:sz w:val="20"/>
            <w:szCs w:val="20"/>
          </w:rPr>
          <w:t xml:space="preserve">“In </w:t>
        </w:r>
        <w:proofErr w:type="spellStart"/>
        <w:r w:rsidRPr="000C6165">
          <w:rPr>
            <w:sz w:val="20"/>
            <w:szCs w:val="20"/>
          </w:rPr>
          <w:t>our</w:t>
        </w:r>
        <w:proofErr w:type="spellEnd"/>
        <w:r w:rsidRPr="000C6165">
          <w:rPr>
            <w:sz w:val="20"/>
            <w:szCs w:val="20"/>
          </w:rPr>
          <w:t xml:space="preserve"> </w:t>
        </w:r>
        <w:proofErr w:type="spellStart"/>
        <w:r w:rsidRPr="000C6165">
          <w:rPr>
            <w:sz w:val="20"/>
            <w:szCs w:val="20"/>
          </w:rPr>
          <w:t>baby’s</w:t>
        </w:r>
        <w:proofErr w:type="spellEnd"/>
        <w:r w:rsidRPr="000C6165">
          <w:rPr>
            <w:sz w:val="20"/>
            <w:szCs w:val="20"/>
          </w:rPr>
          <w:t xml:space="preserve"> </w:t>
        </w:r>
        <w:proofErr w:type="spellStart"/>
        <w:r w:rsidRPr="000C6165">
          <w:rPr>
            <w:sz w:val="20"/>
            <w:szCs w:val="20"/>
          </w:rPr>
          <w:t>illness</w:t>
        </w:r>
        <w:proofErr w:type="spellEnd"/>
        <w:r w:rsidRPr="000C6165">
          <w:rPr>
            <w:sz w:val="20"/>
            <w:szCs w:val="20"/>
          </w:rPr>
          <w:t xml:space="preserve">, a life </w:t>
        </w:r>
        <w:proofErr w:type="spellStart"/>
        <w:r w:rsidRPr="000C6165">
          <w:rPr>
            <w:sz w:val="20"/>
            <w:szCs w:val="20"/>
          </w:rPr>
          <w:t>lesson</w:t>
        </w:r>
        <w:proofErr w:type="spellEnd"/>
        <w:r w:rsidRPr="000C6165">
          <w:rPr>
            <w:sz w:val="20"/>
            <w:szCs w:val="20"/>
          </w:rPr>
          <w:t>”</w:t>
        </w:r>
      </w:hyperlink>
      <w:r w:rsidRPr="000C6165">
        <w:rPr>
          <w:sz w:val="20"/>
          <w:szCs w:val="20"/>
        </w:rPr>
        <w:t>, è diventata un’attivista sociale</w:t>
      </w:r>
      <w:r w:rsidR="0079111B">
        <w:rPr>
          <w:sz w:val="20"/>
          <w:szCs w:val="20"/>
        </w:rPr>
        <w:t>,</w:t>
      </w:r>
      <w:r w:rsidRPr="000C6165">
        <w:rPr>
          <w:sz w:val="20"/>
          <w:szCs w:val="20"/>
        </w:rPr>
        <w:t xml:space="preserve"> nonché la prima promotrice </w:t>
      </w:r>
      <w:r w:rsidRPr="000C6165">
        <w:rPr>
          <w:i/>
          <w:sz w:val="20"/>
          <w:szCs w:val="20"/>
        </w:rPr>
        <w:t>dell’Open Medicine in Italia</w:t>
      </w:r>
      <w:r w:rsidRPr="000C6165">
        <w:rPr>
          <w:sz w:val="20"/>
          <w:szCs w:val="20"/>
        </w:rPr>
        <w:t xml:space="preserve">. </w:t>
      </w:r>
      <w:r w:rsidRPr="000C6165">
        <w:rPr>
          <w:i/>
          <w:sz w:val="20"/>
          <w:szCs w:val="20"/>
        </w:rPr>
        <w:t xml:space="preserve">Eisenhower Fellow on Innovation </w:t>
      </w:r>
      <w:r w:rsidRPr="000C6165">
        <w:rPr>
          <w:sz w:val="20"/>
          <w:szCs w:val="20"/>
        </w:rPr>
        <w:t xml:space="preserve">dal 2014, è fondatrice di varie iniziative tra cui il primo </w:t>
      </w:r>
      <w:r w:rsidRPr="000C6165">
        <w:rPr>
          <w:i/>
          <w:sz w:val="20"/>
          <w:szCs w:val="20"/>
        </w:rPr>
        <w:t xml:space="preserve">Hackathon </w:t>
      </w:r>
      <w:r w:rsidRPr="000C6165">
        <w:rPr>
          <w:sz w:val="20"/>
          <w:szCs w:val="20"/>
        </w:rPr>
        <w:t xml:space="preserve">sulla Medicina in Italia. È, inoltre, presidente dell’associazione </w:t>
      </w:r>
      <w:r w:rsidRPr="000C6165">
        <w:rPr>
          <w:i/>
          <w:sz w:val="20"/>
          <w:szCs w:val="20"/>
        </w:rPr>
        <w:t>Fight the Stroke</w:t>
      </w:r>
      <w:r w:rsidRPr="000C6165">
        <w:rPr>
          <w:sz w:val="20"/>
          <w:szCs w:val="20"/>
        </w:rPr>
        <w:t>, che intende trasformare da organizzazione di sensibilizzazione a impresa sociale multipiattaforma, grazie alla tecnologia e alla medicina traslazionale, per supportare al meglio le giovani vittime di ictus.</w:t>
      </w:r>
    </w:p>
    <w:p w:rsidR="000C6165" w:rsidRPr="000C6165" w:rsidRDefault="000C6165" w:rsidP="000C6165">
      <w:pPr>
        <w:spacing w:after="0"/>
        <w:jc w:val="both"/>
        <w:rPr>
          <w:b/>
          <w:sz w:val="20"/>
          <w:szCs w:val="20"/>
        </w:rPr>
      </w:pPr>
    </w:p>
    <w:p w:rsidR="000C6165" w:rsidRPr="000C6165" w:rsidRDefault="000C6165" w:rsidP="000C6165">
      <w:pPr>
        <w:spacing w:after="0"/>
        <w:jc w:val="both"/>
        <w:rPr>
          <w:b/>
          <w:sz w:val="20"/>
          <w:szCs w:val="20"/>
        </w:rPr>
      </w:pPr>
      <w:r w:rsidRPr="000C6165">
        <w:rPr>
          <w:b/>
          <w:sz w:val="20"/>
          <w:szCs w:val="20"/>
        </w:rPr>
        <w:t>Fightthestroke</w:t>
      </w:r>
    </w:p>
    <w:p w:rsidR="000C6165" w:rsidRDefault="00495443" w:rsidP="000C6165">
      <w:pPr>
        <w:spacing w:after="0"/>
        <w:jc w:val="both"/>
        <w:rPr>
          <w:sz w:val="20"/>
          <w:szCs w:val="20"/>
        </w:rPr>
      </w:pPr>
      <w:hyperlink r:id="rId11" w:history="1">
        <w:r w:rsidR="000C6165" w:rsidRPr="000C6165">
          <w:rPr>
            <w:rStyle w:val="Collegamentoipertestuale"/>
            <w:sz w:val="20"/>
            <w:szCs w:val="20"/>
          </w:rPr>
          <w:t>Fightthestroke</w:t>
        </w:r>
      </w:hyperlink>
      <w:r w:rsidR="000C6165" w:rsidRPr="000C6165">
        <w:rPr>
          <w:sz w:val="20"/>
          <w:szCs w:val="20"/>
        </w:rPr>
        <w:t xml:space="preserve"> è un movimento che supporta dal 2011 la causa dei giovani sopravvissuti all’ictus. La diagnosi precoce dell’ictus perinatale e lo sviluppo di nuove tecniche riabilitative basate sul concetto dei neuroni specchio e sull’applicazione della tecnologia alla medicina, rappresentano solo alcune delle sfide dell’Associazione. Fightthestroke continua a far conoscere la propria storia attraverso eventi di risonanza mondiale come il TED Global (2013) e il World Business Forum (2015). Francesca Fedeli, nel ruolo di Fondatrice e Presidente, è stata eletta </w:t>
      </w:r>
      <w:r w:rsidR="000C6165" w:rsidRPr="000C6165">
        <w:rPr>
          <w:i/>
          <w:sz w:val="20"/>
          <w:szCs w:val="20"/>
        </w:rPr>
        <w:t>Ashoka Fellow</w:t>
      </w:r>
      <w:r w:rsidR="000C6165" w:rsidRPr="000C6165">
        <w:rPr>
          <w:sz w:val="20"/>
          <w:szCs w:val="20"/>
        </w:rPr>
        <w:t xml:space="preserve"> nel Giugno 2015.</w:t>
      </w:r>
    </w:p>
    <w:p w:rsidR="0079111B" w:rsidRDefault="0079111B" w:rsidP="000C6165">
      <w:pPr>
        <w:spacing w:after="0"/>
        <w:jc w:val="both"/>
        <w:rPr>
          <w:sz w:val="20"/>
          <w:szCs w:val="20"/>
        </w:rPr>
      </w:pPr>
    </w:p>
    <w:p w:rsidR="0079111B" w:rsidRPr="000C6165" w:rsidRDefault="0079111B" w:rsidP="0079111B">
      <w:pPr>
        <w:spacing w:after="0"/>
        <w:jc w:val="both"/>
        <w:rPr>
          <w:b/>
          <w:sz w:val="20"/>
          <w:szCs w:val="20"/>
        </w:rPr>
      </w:pPr>
      <w:r w:rsidRPr="000C6165">
        <w:rPr>
          <w:b/>
          <w:sz w:val="20"/>
          <w:szCs w:val="20"/>
        </w:rPr>
        <w:t>Ashoka</w:t>
      </w:r>
    </w:p>
    <w:p w:rsidR="0079111B" w:rsidRPr="0079111B" w:rsidRDefault="00495443" w:rsidP="000C6165">
      <w:pPr>
        <w:spacing w:after="0"/>
        <w:jc w:val="both"/>
        <w:rPr>
          <w:b/>
          <w:sz w:val="20"/>
          <w:szCs w:val="20"/>
        </w:rPr>
      </w:pPr>
      <w:hyperlink r:id="rId12" w:history="1">
        <w:r w:rsidR="0079111B" w:rsidRPr="000C6165">
          <w:rPr>
            <w:rStyle w:val="Collegamentoipertestuale"/>
            <w:sz w:val="20"/>
            <w:szCs w:val="20"/>
          </w:rPr>
          <w:t>Ashoka</w:t>
        </w:r>
      </w:hyperlink>
      <w:r w:rsidR="0079111B" w:rsidRPr="000C6165">
        <w:rPr>
          <w:sz w:val="20"/>
          <w:szCs w:val="20"/>
        </w:rPr>
        <w:t xml:space="preserve"> è la più grande rete al mondo di imprenditori sociali ed altri attori attivi per il cambiamento. Da 35 anni, la sua missione principale è selezionare e formare imprenditori sociali in ognuno degli 82 paesi nei quali </w:t>
      </w:r>
      <w:r w:rsidR="0079111B">
        <w:rPr>
          <w:sz w:val="20"/>
          <w:szCs w:val="20"/>
        </w:rPr>
        <w:t>è attiva,</w:t>
      </w:r>
      <w:r w:rsidR="0079111B" w:rsidRPr="000C6165">
        <w:rPr>
          <w:sz w:val="20"/>
          <w:szCs w:val="20"/>
        </w:rPr>
        <w:t xml:space="preserve"> </w:t>
      </w:r>
      <w:r w:rsidR="0079111B">
        <w:rPr>
          <w:sz w:val="20"/>
          <w:szCs w:val="20"/>
        </w:rPr>
        <w:t xml:space="preserve">adoperandosi </w:t>
      </w:r>
      <w:r w:rsidR="0079111B" w:rsidRPr="000C6165">
        <w:rPr>
          <w:sz w:val="20"/>
          <w:szCs w:val="20"/>
        </w:rPr>
        <w:t xml:space="preserve">per un miglioramento sociale ed ambientale in ogni parte del mondo. Arrivata in Italia </w:t>
      </w:r>
      <w:r w:rsidR="0079111B">
        <w:rPr>
          <w:sz w:val="20"/>
          <w:szCs w:val="20"/>
        </w:rPr>
        <w:t xml:space="preserve">a </w:t>
      </w:r>
      <w:r w:rsidR="0079111B" w:rsidRPr="000C6165">
        <w:rPr>
          <w:sz w:val="20"/>
          <w:szCs w:val="20"/>
        </w:rPr>
        <w:t xml:space="preserve">giugno del 2014, Ashoka </w:t>
      </w:r>
      <w:r w:rsidR="0079111B">
        <w:rPr>
          <w:sz w:val="20"/>
          <w:szCs w:val="20"/>
        </w:rPr>
        <w:t>si è impegnata</w:t>
      </w:r>
      <w:r w:rsidR="0079111B" w:rsidRPr="000C6165">
        <w:rPr>
          <w:sz w:val="20"/>
          <w:szCs w:val="20"/>
        </w:rPr>
        <w:t xml:space="preserve"> per costruire un ecosistema adatto alla selezione e alla crescita di questi portatori di cambiamento, sviluppando alleanze strategiche che servano loro da supporto e aiuto nelle attività svolte sul territorio.</w:t>
      </w:r>
    </w:p>
    <w:p w:rsidR="000C6165" w:rsidRPr="00067F04" w:rsidRDefault="000C6165" w:rsidP="000C6165">
      <w:pPr>
        <w:spacing w:after="0"/>
        <w:jc w:val="both"/>
        <w:rPr>
          <w:b/>
          <w:sz w:val="20"/>
          <w:szCs w:val="20"/>
        </w:rPr>
      </w:pPr>
    </w:p>
    <w:p w:rsidR="0079111B" w:rsidRDefault="0079111B" w:rsidP="000C6165">
      <w:pPr>
        <w:spacing w:after="0"/>
        <w:jc w:val="both"/>
        <w:rPr>
          <w:b/>
          <w:sz w:val="18"/>
          <w:szCs w:val="20"/>
        </w:rPr>
      </w:pPr>
    </w:p>
    <w:p w:rsidR="000C6165" w:rsidRPr="004A36B5" w:rsidRDefault="000C6165" w:rsidP="000C6165">
      <w:pPr>
        <w:spacing w:after="0"/>
        <w:jc w:val="both"/>
        <w:rPr>
          <w:b/>
          <w:sz w:val="18"/>
          <w:szCs w:val="20"/>
        </w:rPr>
      </w:pPr>
      <w:r w:rsidRPr="004A36B5">
        <w:rPr>
          <w:b/>
          <w:sz w:val="18"/>
          <w:szCs w:val="20"/>
        </w:rPr>
        <w:t>Per ulteriori informazioni:</w:t>
      </w:r>
    </w:p>
    <w:p w:rsidR="000C6165" w:rsidRPr="004A36B5" w:rsidRDefault="000C6165" w:rsidP="000C6165">
      <w:pPr>
        <w:spacing w:after="0"/>
        <w:jc w:val="both"/>
        <w:rPr>
          <w:sz w:val="18"/>
          <w:szCs w:val="20"/>
        </w:rPr>
      </w:pPr>
      <w:r w:rsidRPr="004A36B5">
        <w:rPr>
          <w:sz w:val="18"/>
          <w:szCs w:val="20"/>
        </w:rPr>
        <w:t xml:space="preserve">Francesca Fedeli - </w:t>
      </w:r>
      <w:hyperlink r:id="rId13" w:history="1">
        <w:r w:rsidRPr="004A36B5">
          <w:rPr>
            <w:rStyle w:val="Collegamentoipertestuale"/>
            <w:sz w:val="18"/>
            <w:szCs w:val="20"/>
          </w:rPr>
          <w:t>francesca@fightthestroke.org</w:t>
        </w:r>
      </w:hyperlink>
      <w:r w:rsidRPr="004A36B5">
        <w:rPr>
          <w:sz w:val="18"/>
          <w:szCs w:val="20"/>
        </w:rPr>
        <w:t xml:space="preserve">  - +39 3332459267</w:t>
      </w:r>
    </w:p>
    <w:p w:rsidR="000C6165" w:rsidRPr="004A36B5" w:rsidRDefault="000C6165" w:rsidP="000C6165">
      <w:pPr>
        <w:spacing w:after="0"/>
        <w:jc w:val="both"/>
        <w:rPr>
          <w:sz w:val="18"/>
          <w:szCs w:val="20"/>
        </w:rPr>
      </w:pPr>
      <w:r w:rsidRPr="004A36B5">
        <w:rPr>
          <w:sz w:val="18"/>
          <w:szCs w:val="20"/>
        </w:rPr>
        <w:t xml:space="preserve">Alessandro Valera - </w:t>
      </w:r>
      <w:hyperlink r:id="rId14" w:history="1">
        <w:r w:rsidRPr="004A36B5">
          <w:rPr>
            <w:rStyle w:val="Collegamentoipertestuale"/>
            <w:sz w:val="18"/>
            <w:szCs w:val="20"/>
          </w:rPr>
          <w:t>avalera@ashoka.org</w:t>
        </w:r>
      </w:hyperlink>
      <w:r w:rsidRPr="004A36B5">
        <w:rPr>
          <w:sz w:val="18"/>
          <w:szCs w:val="20"/>
        </w:rPr>
        <w:t xml:space="preserve"> - +39 3478835904</w:t>
      </w:r>
    </w:p>
    <w:p w:rsidR="000C6165" w:rsidRDefault="000C6165" w:rsidP="0079111B">
      <w:pPr>
        <w:rPr>
          <w:rFonts w:asciiTheme="majorHAnsi" w:hAnsiTheme="majorHAnsi"/>
          <w:b/>
          <w:sz w:val="18"/>
          <w:szCs w:val="24"/>
        </w:rPr>
      </w:pPr>
    </w:p>
    <w:p w:rsidR="00C86B8E" w:rsidRPr="004A36B5" w:rsidRDefault="00043253" w:rsidP="00097794">
      <w:pPr>
        <w:jc w:val="center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noProof/>
          <w:sz w:val="18"/>
          <w:szCs w:val="24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511810</wp:posOffset>
            </wp:positionV>
            <wp:extent cx="1289685" cy="511175"/>
            <wp:effectExtent l="19050" t="0" r="5715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51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18"/>
          <w:szCs w:val="24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328930</wp:posOffset>
            </wp:positionV>
            <wp:extent cx="909320" cy="805180"/>
            <wp:effectExtent l="19050" t="0" r="508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794" w:rsidRPr="004A36B5">
        <w:rPr>
          <w:rFonts w:asciiTheme="majorHAnsi" w:hAnsiTheme="majorHAnsi"/>
          <w:b/>
          <w:sz w:val="18"/>
          <w:szCs w:val="24"/>
        </w:rPr>
        <w:t>Organizzato da:</w:t>
      </w:r>
    </w:p>
    <w:p w:rsidR="00C86B8E" w:rsidRPr="004063C8" w:rsidRDefault="00C86B8E" w:rsidP="006A4131">
      <w:pPr>
        <w:rPr>
          <w:rFonts w:asciiTheme="majorHAnsi" w:hAnsiTheme="majorHAnsi"/>
          <w:b/>
          <w:sz w:val="24"/>
          <w:szCs w:val="24"/>
        </w:rPr>
      </w:pPr>
    </w:p>
    <w:p w:rsidR="000C6165" w:rsidRDefault="000C6165" w:rsidP="00097794">
      <w:pPr>
        <w:jc w:val="center"/>
        <w:rPr>
          <w:rFonts w:asciiTheme="majorHAnsi" w:hAnsiTheme="majorHAnsi"/>
          <w:b/>
          <w:sz w:val="18"/>
          <w:szCs w:val="24"/>
        </w:rPr>
      </w:pPr>
    </w:p>
    <w:p w:rsidR="000C6165" w:rsidRPr="004A36B5" w:rsidRDefault="0079111B" w:rsidP="000C6165">
      <w:pPr>
        <w:jc w:val="center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noProof/>
          <w:sz w:val="18"/>
          <w:szCs w:val="24"/>
          <w:lang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425450</wp:posOffset>
            </wp:positionV>
            <wp:extent cx="1951990" cy="38163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381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18"/>
          <w:szCs w:val="24"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337185</wp:posOffset>
            </wp:positionV>
            <wp:extent cx="786130" cy="614045"/>
            <wp:effectExtent l="1905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18"/>
          <w:szCs w:val="24"/>
          <w:lang w:eastAsia="it-IT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425450</wp:posOffset>
            </wp:positionV>
            <wp:extent cx="944880" cy="463550"/>
            <wp:effectExtent l="19050" t="0" r="762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F04" w:rsidRPr="004A36B5">
        <w:rPr>
          <w:rFonts w:asciiTheme="majorHAnsi" w:hAnsiTheme="majorHAnsi"/>
          <w:noProof/>
          <w:sz w:val="18"/>
          <w:szCs w:val="24"/>
          <w:lang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391795</wp:posOffset>
            </wp:positionV>
            <wp:extent cx="621030" cy="463550"/>
            <wp:effectExtent l="19050" t="0" r="762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794" w:rsidRPr="004A36B5">
        <w:rPr>
          <w:rFonts w:asciiTheme="majorHAnsi" w:hAnsiTheme="majorHAnsi"/>
          <w:b/>
          <w:sz w:val="18"/>
          <w:szCs w:val="24"/>
        </w:rPr>
        <w:t>I</w:t>
      </w:r>
      <w:r w:rsidR="00C86B8E" w:rsidRPr="004A36B5">
        <w:rPr>
          <w:rFonts w:asciiTheme="majorHAnsi" w:hAnsiTheme="majorHAnsi"/>
          <w:b/>
          <w:sz w:val="18"/>
          <w:szCs w:val="24"/>
        </w:rPr>
        <w:t>n collaborazione co</w:t>
      </w:r>
      <w:r w:rsidR="00097794" w:rsidRPr="004A36B5">
        <w:rPr>
          <w:rFonts w:asciiTheme="majorHAnsi" w:hAnsiTheme="majorHAnsi"/>
          <w:b/>
          <w:sz w:val="18"/>
          <w:szCs w:val="24"/>
        </w:rPr>
        <w:t>n:</w:t>
      </w:r>
    </w:p>
    <w:sectPr w:rsidR="000C6165" w:rsidRPr="004A36B5" w:rsidSect="00254A21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6C83A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1B" w:rsidRDefault="0079111B" w:rsidP="00787192">
      <w:pPr>
        <w:spacing w:after="0" w:line="240" w:lineRule="auto"/>
      </w:pPr>
      <w:r>
        <w:separator/>
      </w:r>
    </w:p>
  </w:endnote>
  <w:endnote w:type="continuationSeparator" w:id="0">
    <w:p w:rsidR="0079111B" w:rsidRDefault="0079111B" w:rsidP="0078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1B" w:rsidRDefault="0079111B" w:rsidP="00787192">
      <w:pPr>
        <w:spacing w:after="0" w:line="240" w:lineRule="auto"/>
      </w:pPr>
      <w:r>
        <w:separator/>
      </w:r>
    </w:p>
  </w:footnote>
  <w:footnote w:type="continuationSeparator" w:id="0">
    <w:p w:rsidR="0079111B" w:rsidRDefault="0079111B" w:rsidP="0078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1B" w:rsidRDefault="0079111B" w:rsidP="0078719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990378" cy="874800"/>
          <wp:effectExtent l="0" t="0" r="635" b="190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hoka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378" cy="8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2DCA"/>
    <w:multiLevelType w:val="hybridMultilevel"/>
    <w:tmpl w:val="2A7C6082"/>
    <w:lvl w:ilvl="0" w:tplc="33A4AC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4386"/>
    <w:multiLevelType w:val="hybridMultilevel"/>
    <w:tmpl w:val="972270D2"/>
    <w:lvl w:ilvl="0" w:tplc="A5C85920">
      <w:numFmt w:val="bullet"/>
      <w:lvlText w:val="-"/>
      <w:lvlJc w:val="left"/>
      <w:pPr>
        <w:ind w:left="720" w:hanging="360"/>
      </w:pPr>
      <w:rPr>
        <w:rFonts w:ascii="Georgia" w:eastAsia="SimSun" w:hAnsi="Georgi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pazzaglia">
    <w15:presenceInfo w15:providerId="Windows Live" w15:userId="fedae6736de2c2a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37F24"/>
    <w:rsid w:val="00043253"/>
    <w:rsid w:val="00067F04"/>
    <w:rsid w:val="00097794"/>
    <w:rsid w:val="000C6165"/>
    <w:rsid w:val="00106E47"/>
    <w:rsid w:val="00227CFE"/>
    <w:rsid w:val="00254A21"/>
    <w:rsid w:val="002B16D0"/>
    <w:rsid w:val="002D5938"/>
    <w:rsid w:val="00337F24"/>
    <w:rsid w:val="003776AF"/>
    <w:rsid w:val="004063C8"/>
    <w:rsid w:val="00495443"/>
    <w:rsid w:val="004A36B5"/>
    <w:rsid w:val="00540E3F"/>
    <w:rsid w:val="005643B7"/>
    <w:rsid w:val="005F0429"/>
    <w:rsid w:val="005F5557"/>
    <w:rsid w:val="0064658B"/>
    <w:rsid w:val="006A4131"/>
    <w:rsid w:val="006D6262"/>
    <w:rsid w:val="006F7316"/>
    <w:rsid w:val="007020FA"/>
    <w:rsid w:val="00733C71"/>
    <w:rsid w:val="00787192"/>
    <w:rsid w:val="0079111B"/>
    <w:rsid w:val="007A519F"/>
    <w:rsid w:val="008F5569"/>
    <w:rsid w:val="00907155"/>
    <w:rsid w:val="00A47284"/>
    <w:rsid w:val="00C86B8E"/>
    <w:rsid w:val="00CF1D00"/>
    <w:rsid w:val="00DA0B14"/>
    <w:rsid w:val="00DC4D97"/>
    <w:rsid w:val="00DD6366"/>
    <w:rsid w:val="00E84933"/>
    <w:rsid w:val="00F079AD"/>
    <w:rsid w:val="00F3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155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15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0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rsid w:val="0090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55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155"/>
    <w:rPr>
      <w:rFonts w:ascii="Segoe U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079AD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64658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64658B"/>
    <w:rPr>
      <w:rFonts w:ascii="Liberation Serif" w:eastAsia="SimSun" w:hAnsi="Liberation Serif" w:cs="Mangal"/>
      <w:kern w:val="1"/>
      <w:sz w:val="24"/>
      <w:szCs w:val="24"/>
      <w:lang w:val="it-IT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87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192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87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192"/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7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794"/>
    <w:rPr>
      <w:b/>
      <w:bCs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acaoworld.blogspot.it/" TargetMode="External"/><Relationship Id="rId13" Type="http://schemas.openxmlformats.org/officeDocument/2006/relationships/hyperlink" Target="mailto:francesca@fightthestroke.org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source-international.org/it" TargetMode="External"/><Relationship Id="rId12" Type="http://schemas.openxmlformats.org/officeDocument/2006/relationships/hyperlink" Target="http://ashoka.org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ghtthestroke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yperlink" Target="https://www.ted.com/talks/roberto_d_angelo_francesca_fedeli_in_our_baby_s_illness_a_life_lesson?language=en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e4impact.org/" TargetMode="External"/><Relationship Id="rId14" Type="http://schemas.openxmlformats.org/officeDocument/2006/relationships/hyperlink" Target="mailto:avalera@ashoka.org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pazzaglia</dc:creator>
  <cp:keywords/>
  <dc:description/>
  <cp:lastModifiedBy>Valued Acer Customer</cp:lastModifiedBy>
  <cp:revision>6</cp:revision>
  <dcterms:created xsi:type="dcterms:W3CDTF">2015-09-28T12:37:00Z</dcterms:created>
  <dcterms:modified xsi:type="dcterms:W3CDTF">2015-09-29T15:18:00Z</dcterms:modified>
</cp:coreProperties>
</file>